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0" w:type="dxa"/>
        <w:tblInd w:w="-150" w:type="dxa"/>
        <w:tblCellMar>
          <w:left w:w="22" w:type="dxa"/>
          <w:bottom w:w="7" w:type="dxa"/>
          <w:right w:w="24" w:type="dxa"/>
        </w:tblCellMar>
        <w:tblLook w:val="04A0" w:firstRow="1" w:lastRow="0" w:firstColumn="1" w:lastColumn="0" w:noHBand="0" w:noVBand="1"/>
      </w:tblPr>
      <w:tblGrid>
        <w:gridCol w:w="244"/>
        <w:gridCol w:w="6031"/>
        <w:gridCol w:w="246"/>
        <w:gridCol w:w="3201"/>
        <w:gridCol w:w="738"/>
      </w:tblGrid>
      <w:tr w:rsidR="00581218" w:rsidTr="001219A8">
        <w:trPr>
          <w:trHeight w:val="479"/>
        </w:trPr>
        <w:tc>
          <w:tcPr>
            <w:tcW w:w="9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 xml:space="preserve">1. Uszczegółowienie wniosku o udostępnienie rejestrów, kartotek, skorowidzów, wykazów, zestawień tworzonych na podstawie bazy danych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EGiB</w:t>
            </w:r>
            <w:proofErr w:type="spellEnd"/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pPr>
              <w:spacing w:after="133"/>
              <w:ind w:left="38"/>
            </w:pPr>
            <w:r>
              <w:rPr>
                <w:rFonts w:ascii="Arial" w:eastAsia="Arial" w:hAnsi="Arial" w:cs="Arial"/>
                <w:sz w:val="12"/>
              </w:rPr>
              <w:t>Formularz</w:t>
            </w:r>
          </w:p>
          <w:p w:rsidR="00581218" w:rsidRDefault="00581218" w:rsidP="001219A8">
            <w:pPr>
              <w:ind w:left="175"/>
            </w:pPr>
            <w:r>
              <w:rPr>
                <w:rFonts w:ascii="Arial" w:eastAsia="Arial" w:hAnsi="Arial" w:cs="Arial"/>
                <w:b/>
                <w:sz w:val="20"/>
              </w:rPr>
              <w:t>P2</w:t>
            </w:r>
          </w:p>
        </w:tc>
      </w:tr>
      <w:tr w:rsidR="00581218" w:rsidTr="001219A8">
        <w:trPr>
          <w:trHeight w:val="1231"/>
        </w:trPr>
        <w:tc>
          <w:tcPr>
            <w:tcW w:w="2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75352E">
            <w:pPr>
              <w:tabs>
                <w:tab w:val="center" w:pos="1576"/>
                <w:tab w:val="center" w:pos="5680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 xml:space="preserve">Kopia rejestru gruntów: </w:t>
            </w:r>
            <w:r w:rsidR="0075352E">
              <w:rPr>
                <w:rFonts w:ascii="Arial" w:eastAsia="Arial" w:hAnsi="Arial" w:cs="Arial"/>
                <w:sz w:val="14"/>
              </w:rPr>
              <w:t xml:space="preserve">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w pełnym zakresie</w:t>
            </w:r>
            <w:r>
              <w:rPr>
                <w:rFonts w:ascii="Arial" w:eastAsia="Arial" w:hAnsi="Arial" w:cs="Arial"/>
                <w:sz w:val="14"/>
              </w:rPr>
              <w:tab/>
            </w:r>
            <w:r w:rsidR="0075352E">
              <w:rPr>
                <w:rFonts w:ascii="Arial" w:eastAsia="Arial" w:hAnsi="Arial" w:cs="Arial"/>
                <w:sz w:val="14"/>
              </w:rPr>
              <w:t xml:space="preserve">                                           </w:t>
            </w:r>
            <w:r>
              <w:rPr>
                <w:rFonts w:ascii="Arial" w:eastAsia="Arial" w:hAnsi="Arial" w:cs="Arial"/>
                <w:sz w:val="14"/>
              </w:rPr>
              <w:t xml:space="preserve">Wykaz (skorowidz):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działek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  <w:p w:rsidR="00581218" w:rsidRDefault="0075352E" w:rsidP="0075352E">
            <w:pPr>
              <w:ind w:left="1395"/>
            </w:pPr>
            <w:r>
              <w:rPr>
                <w:rFonts w:ascii="Arial" w:eastAsia="Arial" w:hAnsi="Arial" w:cs="Arial"/>
                <w:sz w:val="14"/>
              </w:rPr>
              <w:t xml:space="preserve">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 w:rsidR="00581218">
              <w:rPr>
                <w:rFonts w:ascii="Arial" w:eastAsia="Arial" w:hAnsi="Arial" w:cs="Arial"/>
                <w:sz w:val="14"/>
              </w:rPr>
              <w:t>bez danych osobowych</w:t>
            </w:r>
            <w:r w:rsidR="00581218"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</w:t>
            </w:r>
            <w:r w:rsidR="00581218">
              <w:rPr>
                <w:rFonts w:ascii="Wingdings" w:eastAsia="Wingdings" w:hAnsi="Wingdings" w:cs="Wingdings"/>
                <w:sz w:val="20"/>
              </w:rPr>
              <w:t></w:t>
            </w:r>
            <w:r w:rsidR="00581218"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>podmiotów</w:t>
            </w:r>
          </w:p>
          <w:p w:rsidR="00581218" w:rsidRDefault="00581218" w:rsidP="0075352E">
            <w:pPr>
              <w:ind w:left="113"/>
            </w:pPr>
            <w:r>
              <w:rPr>
                <w:rFonts w:ascii="Arial" w:eastAsia="Arial" w:hAnsi="Arial" w:cs="Arial"/>
                <w:sz w:val="14"/>
              </w:rPr>
              <w:t>Kopia rejestru:</w:t>
            </w:r>
            <w:r w:rsidR="0075352E">
              <w:rPr>
                <w:rFonts w:ascii="Arial" w:eastAsia="Arial" w:hAnsi="Arial" w:cs="Arial"/>
                <w:sz w:val="14"/>
              </w:rPr>
              <w:t xml:space="preserve">   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budynków </w:t>
            </w:r>
            <w:bookmarkStart w:id="0" w:name="_GoBack"/>
            <w:bookmarkEnd w:id="0"/>
          </w:p>
          <w:p w:rsidR="00581218" w:rsidRDefault="0075352E" w:rsidP="0075352E"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>lokali</w:t>
            </w:r>
            <w:r w:rsidR="00581218"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                </w:t>
            </w:r>
            <w:r w:rsidR="00581218">
              <w:rPr>
                <w:rFonts w:ascii="Wingdings" w:eastAsia="Wingdings" w:hAnsi="Wingdings" w:cs="Wingdings"/>
                <w:sz w:val="20"/>
              </w:rPr>
              <w:t></w:t>
            </w:r>
            <w:r w:rsidR="00581218"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 xml:space="preserve">Zestawienie zbiorcze danych objętych </w:t>
            </w:r>
            <w:proofErr w:type="spellStart"/>
            <w:r w:rsidR="00581218"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 w:rsidR="00581218">
              <w:rPr>
                <w:rFonts w:ascii="Arial" w:eastAsia="Arial" w:hAnsi="Arial" w:cs="Arial"/>
                <w:sz w:val="14"/>
              </w:rPr>
              <w:t xml:space="preserve"> dla: </w:t>
            </w:r>
            <w:r w:rsidR="00581218">
              <w:rPr>
                <w:rFonts w:ascii="Wingdings" w:eastAsia="Wingdings" w:hAnsi="Wingdings" w:cs="Wingdings"/>
                <w:sz w:val="20"/>
              </w:rPr>
              <w:t></w:t>
            </w:r>
            <w:r w:rsidR="00581218"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>gminy</w:t>
            </w:r>
          </w:p>
          <w:p w:rsidR="00581218" w:rsidRDefault="0075352E" w:rsidP="0075352E">
            <w:pPr>
              <w:tabs>
                <w:tab w:val="center" w:pos="1057"/>
                <w:tab w:val="center" w:pos="8116"/>
              </w:tabs>
            </w:pPr>
            <w:r>
              <w:t xml:space="preserve">  </w:t>
            </w:r>
            <w:r w:rsidR="00581218">
              <w:tab/>
            </w:r>
            <w:r w:rsidR="00581218">
              <w:rPr>
                <w:rFonts w:ascii="Arial" w:eastAsia="Arial" w:hAnsi="Arial" w:cs="Arial"/>
                <w:sz w:val="14"/>
              </w:rPr>
              <w:t xml:space="preserve">Kopia kartoteki: </w:t>
            </w:r>
            <w:r>
              <w:rPr>
                <w:rFonts w:ascii="Arial" w:eastAsia="Arial" w:hAnsi="Arial" w:cs="Arial"/>
                <w:sz w:val="14"/>
              </w:rPr>
              <w:t xml:space="preserve">  </w:t>
            </w:r>
            <w:r w:rsidR="00581218">
              <w:rPr>
                <w:rFonts w:ascii="Wingdings" w:eastAsia="Wingdings" w:hAnsi="Wingdings" w:cs="Wingdings"/>
                <w:sz w:val="20"/>
              </w:rPr>
              <w:t></w:t>
            </w:r>
            <w:r w:rsidR="00581218"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 xml:space="preserve">budynków </w:t>
            </w:r>
            <w:r w:rsidR="00581218">
              <w:rPr>
                <w:rFonts w:ascii="Arial" w:eastAsia="Arial" w:hAnsi="Arial" w:cs="Arial"/>
                <w:sz w:val="14"/>
              </w:rPr>
              <w:tab/>
            </w:r>
            <w:r w:rsidR="00581218">
              <w:rPr>
                <w:rFonts w:ascii="Wingdings" w:eastAsia="Wingdings" w:hAnsi="Wingdings" w:cs="Wingdings"/>
                <w:sz w:val="20"/>
              </w:rPr>
              <w:t></w:t>
            </w:r>
            <w:r w:rsidR="00581218"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>powiatu</w:t>
            </w:r>
          </w:p>
          <w:p w:rsidR="00581218" w:rsidRDefault="0075352E" w:rsidP="0075352E"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581218">
              <w:rPr>
                <w:rFonts w:ascii="Arial" w:eastAsia="Arial" w:hAnsi="Arial" w:cs="Arial"/>
                <w:sz w:val="14"/>
              </w:rPr>
              <w:t>lokali</w:t>
            </w:r>
          </w:p>
        </w:tc>
      </w:tr>
      <w:tr w:rsidR="00581218" w:rsidTr="001219A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>
            <w:pPr>
              <w:ind w:left="109"/>
            </w:pPr>
            <w:r>
              <w:rPr>
                <w:rFonts w:ascii="Arial" w:eastAsia="Arial" w:hAnsi="Arial" w:cs="Arial"/>
                <w:sz w:val="12"/>
              </w:rPr>
              <w:t>Dodatkowe wyjaśnienia:</w:t>
            </w:r>
          </w:p>
        </w:tc>
      </w:tr>
      <w:tr w:rsidR="00581218" w:rsidTr="001219A8">
        <w:trPr>
          <w:trHeight w:val="221"/>
        </w:trPr>
        <w:tc>
          <w:tcPr>
            <w:tcW w:w="10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 xml:space="preserve"> 2. Wykazanie interesu prawnego wnioskodawcy, w przypadku gdy wniosek obejmuje dostęp do danych identyfikujących właściciela lub władającego nieruchomością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1</w:t>
            </w:r>
          </w:p>
        </w:tc>
      </w:tr>
      <w:tr w:rsidR="00581218" w:rsidTr="001219A8">
        <w:trPr>
          <w:trHeight w:val="554"/>
        </w:trPr>
        <w:tc>
          <w:tcPr>
            <w:tcW w:w="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/>
        </w:tc>
      </w:tr>
      <w:tr w:rsidR="00581218" w:rsidTr="001219A8">
        <w:trPr>
          <w:trHeight w:val="184"/>
        </w:trPr>
        <w:tc>
          <w:tcPr>
            <w:tcW w:w="10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 xml:space="preserve"> 3. Dane identyfikujące obszar objęty wnioskiem </w:t>
            </w:r>
          </w:p>
        </w:tc>
      </w:tr>
      <w:tr w:rsidR="00581218" w:rsidTr="001219A8">
        <w:trPr>
          <w:trHeight w:val="1083"/>
        </w:trPr>
        <w:tc>
          <w:tcPr>
            <w:tcW w:w="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>
            <w:pPr>
              <w:tabs>
                <w:tab w:val="center" w:pos="1180"/>
                <w:tab w:val="center" w:pos="5821"/>
              </w:tabs>
              <w:spacing w:after="51"/>
              <w:rPr>
                <w:rFonts w:ascii="Arial" w:eastAsia="Arial" w:hAnsi="Arial" w:cs="Arial"/>
                <w:sz w:val="14"/>
              </w:rPr>
            </w:pPr>
            <w:r>
              <w:tab/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>jednostki podziału terytorialnego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4"/>
              </w:rPr>
              <w:t xml:space="preserve">jednostki podziału kraju stosowane w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(jednostki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., obręby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., działki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  <w:p w:rsidR="0075352E" w:rsidRDefault="0075352E" w:rsidP="001219A8">
            <w:pPr>
              <w:tabs>
                <w:tab w:val="center" w:pos="1180"/>
                <w:tab w:val="center" w:pos="5821"/>
              </w:tabs>
              <w:spacing w:after="51"/>
            </w:pPr>
          </w:p>
          <w:p w:rsidR="00581218" w:rsidRDefault="00581218" w:rsidP="001219A8">
            <w:pPr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3A1196" wp14:editId="6BC18E37">
                      <wp:extent cx="6229350" cy="234277"/>
                      <wp:effectExtent l="0" t="0" r="0" b="13970"/>
                      <wp:docPr id="54886" name="Group 54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9350" cy="234277"/>
                                <a:chOff x="0" y="0"/>
                                <a:chExt cx="5497005" cy="234277"/>
                              </a:xfrm>
                            </wpg:grpSpPr>
                            <wps:wsp>
                              <wps:cNvPr id="65588" name="Shape 65588"/>
                              <wps:cNvSpPr/>
                              <wps:spPr>
                                <a:xfrm>
                                  <a:off x="0" y="0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89" name="Shape 65589"/>
                              <wps:cNvSpPr/>
                              <wps:spPr>
                                <a:xfrm>
                                  <a:off x="0" y="116498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90" name="Shape 65590"/>
                              <wps:cNvSpPr/>
                              <wps:spPr>
                                <a:xfrm>
                                  <a:off x="0" y="232982"/>
                                  <a:ext cx="5497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005" h="9144">
                                      <a:moveTo>
                                        <a:pt x="0" y="0"/>
                                      </a:moveTo>
                                      <a:lnTo>
                                        <a:pt x="5497005" y="0"/>
                                      </a:lnTo>
                                      <a:lnTo>
                                        <a:pt x="5497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80F1CE1" id="Group 54886" o:spid="_x0000_s1026" style="width:490.5pt;height:18.45pt;mso-position-horizontal-relative:char;mso-position-vertical-relative:line" coordsize="54970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">
                      <v:shape id="Shape 65588" o:spid="_x0000_s1027" style="position:absolute;width:54970;height:91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r5sQA&#10;AADeAAAADwAAAGRycy9kb3ducmV2LnhtbERPTU/CQBC9m/gfNmPCzW4lQJrKQhRiY+IJ9OBx7I7d&#10;xu5s6a5Q+fXOgYTjy/terkffqSMNsQ1s4CHLQRHXwbbcGPh4f7kvQMWEbLELTAb+KMJ6dXuzxNKG&#10;E+/ouE+NkhCOJRpwKfWl1rF25DFmoScW7jsMHpPAodF2wJOE+05P83yhPbYsDQ572jiqf/a/Xnor&#10;tocNb8/VuaiKty83m8bnT2Mmd+PTI6hEY7qKL+5Xa2AxnxeyV+7IF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K+bEAAAA3gAAAA8AAAAAAAAAAAAAAAAAmAIAAGRycy9k&#10;b3ducmV2LnhtbFBLBQYAAAAABAAEAPUAAACJAwAAAAA=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v:shape id="Shape 65589" o:spid="_x0000_s1028" style="position:absolute;top:1164;width:54970;height:92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fcYA&#10;AADeAAAADwAAAGRycy9kb3ducmV2LnhtbESPzWrCQBSF94LvMFyhO50oVdLUUVrFIHSl7cLlNXOb&#10;CWbuxMyo0afvFApdHs7Px5kvO1uLK7W+cqxgPEpAEBdOV1wq+PrcDFMQPiBrrB2Tgjt5WC76vTlm&#10;2t14R9d9KEUcYZ+hAhNCk0npC0MW/cg1xNH7dq3FEGVbSt3iLY7bWk6SZCYtVhwJBhtaGSpO+4uN&#10;3Jz1ecXrR/5I8/TjaJ4n/v2g1NOge3sFEagL/+G/9lYrmE2n6Qv83o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6OfcYAAADeAAAADwAAAAAAAAAAAAAAAACYAgAAZHJz&#10;L2Rvd25yZXYueG1sUEsFBgAAAAAEAAQA9QAAAIsDAAAAAA==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v:shape id="Shape 65590" o:spid="_x0000_s1029" style="position:absolute;top:2329;width:54970;height:92;visibility:visible;mso-wrap-style:square;v-text-anchor:top" coordsize="5497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PcYA&#10;AADeAAAADwAAAGRycy9kb3ducmV2LnhtbESPTU/CQBCG7yb+h82YcJOtBEgpLEQhNiaeRA8ch+7Y&#10;bezO1u4ClV/vHEw8vnm/8qw2g2/VmfrYBDbwMM5AEVfBNlwb+Hh/vs9BxYRssQ1MBn4owmZ9e7PC&#10;woYLv9F5n2olIxwLNOBS6gqtY+XIYxyHjli8z9B7TCL7WtseLzLuWz3Jsrn22LA8OOxo66j62p+8&#10;/JZsv7e8u5bXvMxfj246iU8HY0Z3w+MSVKIh/Yf/2i/WwHw2WwiA4AgK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2xPcYAAADeAAAADwAAAAAAAAAAAAAAAACYAgAAZHJz&#10;L2Rvd25yZXYueG1sUEsFBgAAAAAEAAQA9QAAAIsDAAAAAA==&#10;" path="m,l5497005,r,9144l,9144,,e" fillcolor="black" stroked="f" strokeweight="0">
                        <v:stroke miterlimit="83231f" joinstyle="miter"/>
                        <v:path arrowok="t" textboxrect="0,0,5497005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81218" w:rsidTr="001219A8">
        <w:trPr>
          <w:trHeight w:val="184"/>
        </w:trPr>
        <w:tc>
          <w:tcPr>
            <w:tcW w:w="10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 xml:space="preserve"> 4. Dodatkowe wyjaśnienia i uwagi wnioskodawcy</w:t>
            </w:r>
          </w:p>
        </w:tc>
      </w:tr>
      <w:tr w:rsidR="00581218" w:rsidTr="001219A8">
        <w:trPr>
          <w:trHeight w:val="1345"/>
        </w:trPr>
        <w:tc>
          <w:tcPr>
            <w:tcW w:w="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/>
        </w:tc>
      </w:tr>
      <w:tr w:rsidR="00581218" w:rsidTr="001219A8">
        <w:trPr>
          <w:trHeight w:val="81"/>
        </w:trPr>
        <w:tc>
          <w:tcPr>
            <w:tcW w:w="6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18" w:rsidRDefault="00581218" w:rsidP="001219A8">
            <w:pPr>
              <w:ind w:left="2"/>
            </w:pPr>
            <w:r>
              <w:rPr>
                <w:rFonts w:ascii="Arial" w:eastAsia="Arial" w:hAnsi="Arial" w:cs="Arial"/>
                <w:b/>
                <w:sz w:val="12"/>
              </w:rPr>
              <w:t xml:space="preserve">  WNIOSKODAWCA</w:t>
            </w:r>
          </w:p>
        </w:tc>
      </w:tr>
      <w:tr w:rsidR="00581218" w:rsidTr="001219A8">
        <w:trPr>
          <w:trHeight w:val="95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218" w:rsidRDefault="00581218" w:rsidP="001219A8"/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81218" w:rsidRDefault="00581218" w:rsidP="001219A8">
            <w:pPr>
              <w:spacing w:after="51"/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9D54E" wp14:editId="0BF8FEF6">
                      <wp:extent cx="2036737" cy="249644"/>
                      <wp:effectExtent l="0" t="0" r="0" b="0"/>
                      <wp:docPr id="54939" name="Group 54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737" cy="249644"/>
                                <a:chOff x="0" y="0"/>
                                <a:chExt cx="2036737" cy="249644"/>
                              </a:xfrm>
                            </wpg:grpSpPr>
                            <wps:wsp>
                              <wps:cNvPr id="65591" name="Shape 65591"/>
                              <wps:cNvSpPr/>
                              <wps:spPr>
                                <a:xfrm>
                                  <a:off x="0" y="0"/>
                                  <a:ext cx="20367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6737" h="9144">
                                      <a:moveTo>
                                        <a:pt x="0" y="0"/>
                                      </a:moveTo>
                                      <a:lnTo>
                                        <a:pt x="2036737" y="0"/>
                                      </a:lnTo>
                                      <a:lnTo>
                                        <a:pt x="20367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92" name="Shape 65592"/>
                              <wps:cNvSpPr/>
                              <wps:spPr>
                                <a:xfrm>
                                  <a:off x="0" y="248349"/>
                                  <a:ext cx="20367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6737" h="9144">
                                      <a:moveTo>
                                        <a:pt x="0" y="0"/>
                                      </a:moveTo>
                                      <a:lnTo>
                                        <a:pt x="2036737" y="0"/>
                                      </a:lnTo>
                                      <a:lnTo>
                                        <a:pt x="20367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CF4304C" id="Group 54939" o:spid="_x0000_s1026" style="width:160.35pt;height:19.65pt;mso-position-horizontal-relative:char;mso-position-vertical-relative:line" coordsize="20367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">
                      <v:shape id="Shape 65591" o:spid="_x0000_s1027" style="position:absolute;width:20367;height:91;visibility:visible;mso-wrap-style:square;v-text-anchor:top" coordsize="20367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S9sgA&#10;AADeAAAADwAAAGRycy9kb3ducmV2LnhtbESPQUvDQBSE74L/YXmCN7tpoVVjt8UoSg+9tAqlt0f2&#10;NQnJvg27zzT117uC4HGYmW+Y5Xp0nRooxMazgekkA0VcettwZeDz4+3uAVQUZIudZzJwoQjr1fXV&#10;EnPrz7yjYS+VShCOORqoRfpc61jW5DBOfE+cvJMPDiXJUGkb8JzgrtOzLFtohw2nhRp7eqmpbPdf&#10;zsDru7Sb7fGyDe39oZDvsTgNs8KY25vx+QmU0Cj/4b/2xhpYzOePU/i9k66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pL2yAAAAN4AAAAPAAAAAAAAAAAAAAAAAJgCAABk&#10;cnMvZG93bnJldi54bWxQSwUGAAAAAAQABAD1AAAAjQMAAAAA&#10;" path="m,l2036737,r,9144l,9144,,e" fillcolor="black" stroked="f" strokeweight="0">
                        <v:stroke miterlimit="83231f" joinstyle="miter"/>
                        <v:path arrowok="t" textboxrect="0,0,2036737,9144"/>
                      </v:shape>
                      <v:shape id="Shape 65592" o:spid="_x0000_s1028" style="position:absolute;top:2483;width:20367;height:91;visibility:visible;mso-wrap-style:square;v-text-anchor:top" coordsize="20367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MgcgA&#10;AADeAAAADwAAAGRycy9kb3ducmV2LnhtbESPQUvDQBSE74L/YXmCN7sx0Gpjt8UoSg+9WIXi7ZF9&#10;TUKyb8PuM0399a4geBxm5htmtZlcr0YKsfVs4HaWgSKuvG25NvDx/nJzDyoKssXeMxk4U4TN+vJi&#10;hYX1J36jcS+1ShCOBRpoRIZC61g15DDO/ECcvKMPDiXJUGsb8JTgrtd5li20w5bTQoMDPTVUdfsv&#10;Z+D5Vbrt7vO8C93doZTvqTyOeWnM9dX0+ABKaJL/8F97aw0s5vNlDr930hX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TAyByAAAAN4AAAAPAAAAAAAAAAAAAAAAAJgCAABk&#10;cnMvZG93bnJldi54bWxQSwUGAAAAAAQABAD1AAAAjQMAAAAA&#10;" path="m,l2036737,r,9144l,9144,,e" fillcolor="black" stroked="f" strokeweight="0">
                        <v:stroke miterlimit="83231f" joinstyle="miter"/>
                        <v:path arrowok="t" textboxrect="0,0,2036737,9144"/>
                      </v:shape>
                      <w10:anchorlock/>
                    </v:group>
                  </w:pict>
                </mc:Fallback>
              </mc:AlternateContent>
            </w:r>
          </w:p>
          <w:p w:rsidR="00581218" w:rsidRDefault="00581218" w:rsidP="001219A8">
            <w:pPr>
              <w:ind w:left="109"/>
            </w:pPr>
            <w:r>
              <w:rPr>
                <w:rFonts w:ascii="Arial" w:eastAsia="Arial" w:hAnsi="Arial" w:cs="Arial"/>
                <w:sz w:val="12"/>
              </w:rPr>
              <w:t xml:space="preserve"> Imię, nazwisko oraz podpis wnioskodawcy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>2</w:t>
            </w:r>
          </w:p>
        </w:tc>
      </w:tr>
      <w:tr w:rsidR="00581218" w:rsidTr="001219A8">
        <w:trPr>
          <w:trHeight w:val="170"/>
        </w:trPr>
        <w:tc>
          <w:tcPr>
            <w:tcW w:w="10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>Przypisy:</w:t>
            </w:r>
          </w:p>
        </w:tc>
      </w:tr>
      <w:tr w:rsidR="00581218" w:rsidTr="001219A8">
        <w:trPr>
          <w:trHeight w:val="735"/>
        </w:trPr>
        <w:tc>
          <w:tcPr>
            <w:tcW w:w="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>
            <w:pPr>
              <w:numPr>
                <w:ilvl w:val="0"/>
                <w:numId w:val="2"/>
              </w:numPr>
              <w:spacing w:after="68" w:line="302" w:lineRule="auto"/>
              <w:ind w:right="449" w:hanging="135"/>
            </w:pPr>
            <w:r>
              <w:rPr>
                <w:rFonts w:ascii="Arial" w:eastAsia="Arial" w:hAnsi="Arial" w:cs="Arial"/>
                <w:i/>
                <w:sz w:val="11"/>
              </w:rPr>
              <w:t>Należy wypełnić, jeżeli wnioskodawca nie jest właścicielem nieruchomości objętej wnioskiem lub podmiotem władającym gruntami objętymi tym wnioskiem. W takim przypadku, w polu tym, wnioskodawca musi wykazać interes prawny oraz wskazać przepisy prawa, z których wywodzi swój interes prawny w dostępie do danych identyfikujących właściciela lub władającego nieruchomością objętą wnioskiem.</w:t>
            </w:r>
          </w:p>
          <w:p w:rsidR="00581218" w:rsidRDefault="00581218" w:rsidP="001219A8">
            <w:pPr>
              <w:numPr>
                <w:ilvl w:val="0"/>
                <w:numId w:val="2"/>
              </w:numPr>
              <w:ind w:right="449" w:hanging="135"/>
            </w:pPr>
            <w:r>
              <w:rPr>
                <w:rFonts w:ascii="Arial" w:eastAsia="Arial" w:hAnsi="Arial" w:cs="Arial"/>
                <w:i/>
                <w:sz w:val="11"/>
              </w:rPr>
              <w:t xml:space="preserve">Podpis odręczny, podpis elektroniczny, kwalifikowany podpis elektroniczny, podpis potwierdzony profilem zaufanym </w:t>
            </w:r>
            <w:proofErr w:type="spellStart"/>
            <w:r>
              <w:rPr>
                <w:rFonts w:ascii="Arial" w:eastAsia="Arial" w:hAnsi="Arial" w:cs="Arial"/>
                <w:i/>
                <w:sz w:val="11"/>
              </w:rPr>
              <w:t>ePUAP</w:t>
            </w:r>
            <w:proofErr w:type="spellEnd"/>
            <w:r>
              <w:rPr>
                <w:rFonts w:ascii="Arial" w:eastAsia="Arial" w:hAnsi="Arial" w:cs="Arial"/>
                <w:i/>
                <w:sz w:val="11"/>
              </w:rPr>
              <w:t xml:space="preserve">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581218" w:rsidTr="001219A8">
        <w:trPr>
          <w:trHeight w:val="170"/>
        </w:trPr>
        <w:tc>
          <w:tcPr>
            <w:tcW w:w="10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>
            <w:r>
              <w:rPr>
                <w:rFonts w:ascii="Arial" w:eastAsia="Arial" w:hAnsi="Arial" w:cs="Arial"/>
                <w:sz w:val="12"/>
              </w:rPr>
              <w:t>Wyjaśnienia:</w:t>
            </w:r>
          </w:p>
        </w:tc>
      </w:tr>
      <w:tr w:rsidR="00581218" w:rsidTr="001219A8">
        <w:trPr>
          <w:trHeight w:val="514"/>
        </w:trPr>
        <w:tc>
          <w:tcPr>
            <w:tcW w:w="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CFF"/>
          </w:tcPr>
          <w:p w:rsidR="00581218" w:rsidRDefault="00581218" w:rsidP="001219A8"/>
        </w:tc>
        <w:tc>
          <w:tcPr>
            <w:tcW w:w="10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218" w:rsidRDefault="00581218" w:rsidP="001219A8">
            <w:pPr>
              <w:numPr>
                <w:ilvl w:val="0"/>
                <w:numId w:val="3"/>
              </w:numPr>
              <w:spacing w:after="79"/>
              <w:ind w:hanging="135"/>
            </w:pPr>
            <w:r>
              <w:rPr>
                <w:rFonts w:ascii="Arial" w:eastAsia="Arial" w:hAnsi="Arial" w:cs="Arial"/>
                <w:i/>
                <w:sz w:val="11"/>
              </w:rPr>
              <w:t>Formularze drukowane nie muszą uwzględniać oznaczeń kolorystycznych.</w:t>
            </w:r>
          </w:p>
          <w:p w:rsidR="00581218" w:rsidRDefault="00581218" w:rsidP="001219A8">
            <w:pPr>
              <w:numPr>
                <w:ilvl w:val="0"/>
                <w:numId w:val="3"/>
              </w:numPr>
              <w:ind w:hanging="135"/>
            </w:pPr>
            <w:r>
              <w:rPr>
                <w:rFonts w:ascii="Arial" w:eastAsia="Arial" w:hAnsi="Arial" w:cs="Arial"/>
                <w:i/>
                <w:sz w:val="11"/>
              </w:rPr>
              <w:t xml:space="preserve">Pola formularza można rozszerzać w zależności od potrzeb. W przypadku wypełniania formularza w postaci papierowej formularz może być uzupełniany załącznikami zawierającymi informacje, których nie można było zamieścić w formularzu.   </w:t>
            </w:r>
          </w:p>
        </w:tc>
      </w:tr>
    </w:tbl>
    <w:p w:rsidR="005F247C" w:rsidRDefault="005F247C"/>
    <w:sectPr w:rsidR="005F247C" w:rsidSect="00581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ABE"/>
    <w:multiLevelType w:val="hybridMultilevel"/>
    <w:tmpl w:val="B38CADE6"/>
    <w:lvl w:ilvl="0" w:tplc="D6306E4C">
      <w:start w:val="1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C6D8035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C84D388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95403972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9427EC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EC6769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77E5880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83887F98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78DAD0D0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924E8"/>
    <w:multiLevelType w:val="hybridMultilevel"/>
    <w:tmpl w:val="005E66EE"/>
    <w:lvl w:ilvl="0" w:tplc="5720E868">
      <w:start w:val="1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A35A56A4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23667CE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4AEE5DE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94CD596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8848995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2BCE666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602AB054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08AAC06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272D8B"/>
    <w:multiLevelType w:val="hybridMultilevel"/>
    <w:tmpl w:val="C4FA30D0"/>
    <w:lvl w:ilvl="0" w:tplc="09BA69E8">
      <w:start w:val="1"/>
      <w:numFmt w:val="bullet"/>
      <w:lvlText w:val=""/>
      <w:lvlJc w:val="left"/>
      <w:pPr>
        <w:ind w:left="1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E768E">
      <w:start w:val="1"/>
      <w:numFmt w:val="bullet"/>
      <w:lvlText w:val="o"/>
      <w:lvlJc w:val="left"/>
      <w:pPr>
        <w:ind w:left="2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47E84">
      <w:start w:val="1"/>
      <w:numFmt w:val="bullet"/>
      <w:lvlText w:val="▪"/>
      <w:lvlJc w:val="left"/>
      <w:pPr>
        <w:ind w:left="3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2FECE">
      <w:start w:val="1"/>
      <w:numFmt w:val="bullet"/>
      <w:lvlText w:val="•"/>
      <w:lvlJc w:val="left"/>
      <w:pPr>
        <w:ind w:left="3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4CEA4">
      <w:start w:val="1"/>
      <w:numFmt w:val="bullet"/>
      <w:lvlText w:val="o"/>
      <w:lvlJc w:val="left"/>
      <w:pPr>
        <w:ind w:left="4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207B4">
      <w:start w:val="1"/>
      <w:numFmt w:val="bullet"/>
      <w:lvlText w:val="▪"/>
      <w:lvlJc w:val="left"/>
      <w:pPr>
        <w:ind w:left="5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6E94C">
      <w:start w:val="1"/>
      <w:numFmt w:val="bullet"/>
      <w:lvlText w:val="•"/>
      <w:lvlJc w:val="left"/>
      <w:pPr>
        <w:ind w:left="6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6E2EE">
      <w:start w:val="1"/>
      <w:numFmt w:val="bullet"/>
      <w:lvlText w:val="o"/>
      <w:lvlJc w:val="left"/>
      <w:pPr>
        <w:ind w:left="6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E480C">
      <w:start w:val="1"/>
      <w:numFmt w:val="bullet"/>
      <w:lvlText w:val="▪"/>
      <w:lvlJc w:val="left"/>
      <w:pPr>
        <w:ind w:left="7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8"/>
    <w:rsid w:val="00581218"/>
    <w:rsid w:val="005F247C"/>
    <w:rsid w:val="0075352E"/>
    <w:rsid w:val="00F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1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812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1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812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Kukula</dc:creator>
  <cp:lastModifiedBy>Marcin Piwiński</cp:lastModifiedBy>
  <cp:revision>2</cp:revision>
  <dcterms:created xsi:type="dcterms:W3CDTF">2018-08-31T08:01:00Z</dcterms:created>
  <dcterms:modified xsi:type="dcterms:W3CDTF">2018-08-31T08:01:00Z</dcterms:modified>
</cp:coreProperties>
</file>