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>Załącznik nr 2 do Zapytania ofertowego nr WRI-RRI.042.15.00</w:t>
      </w:r>
      <w:r w:rsidR="002D278A">
        <w:t>20</w:t>
      </w:r>
      <w:r>
        <w:t xml:space="preserve">.2017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2D278A">
        <w:rPr>
          <w:b/>
          <w:bCs/>
          <w:i/>
          <w:iCs/>
        </w:rPr>
        <w:t>mebli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2126"/>
        <w:gridCol w:w="1843"/>
        <w:gridCol w:w="1276"/>
        <w:gridCol w:w="1134"/>
        <w:gridCol w:w="1134"/>
        <w:gridCol w:w="992"/>
        <w:gridCol w:w="1070"/>
      </w:tblGrid>
      <w:tr w:rsidR="003457E0" w:rsidRPr="003457E0" w:rsidTr="003457E0">
        <w:trPr>
          <w:trHeight w:val="7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ED2025">
        <w:trPr>
          <w:trHeight w:val="21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D16304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Krzesła obrotowe nietapicerowane z oparciem o wklęsło-wypukłej formie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 obrotowe z oparciem o wklęsło-wypukłej formie i tapicerowanym siedziskiem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 obrotowe na kółkach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Krzesła szkolne na nóżkach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Krzesła szkolne o regulowanej wysokości siedziska, na stelażu z owalnej rury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Stół szkolny 1-osobowy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Stół szkolny 2-osobowy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Biurko komputerowe o długości 150-160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Biurko o długości ok. 110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Metalowa szafa na narzędzia</w:t>
            </w:r>
            <w:r>
              <w:rPr>
                <w:rFonts w:ascii="Czcionka tekstu podstawowego" w:hAnsi="Czcionka tekstu podstawowego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Stolik hotelowy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Stolik na bagaże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Lustro pokojowe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Lustro łazienkowe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Regał na bieliznę hotelową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D16304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Wieszak na ubrania wolno stojący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>realizować zamówienie w okresie do 1</w:t>
      </w:r>
      <w:r w:rsidR="003457E0">
        <w:t>0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4A6049">
        <w:t xml:space="preserve"> </w:t>
      </w:r>
      <w:r w:rsidR="003457E0">
        <w:t xml:space="preserve"> oraz/lub Zespołu Szkół </w:t>
      </w:r>
      <w:r w:rsidR="004A6049">
        <w:t>Zawodowych nr 2</w:t>
      </w:r>
      <w:r w:rsidR="003457E0">
        <w:t xml:space="preserve"> w Knurowie</w:t>
      </w:r>
      <w:r w:rsidR="004A6049">
        <w:t xml:space="preserve"> oraz/lub Zespołu Szkół im. I.J. Paderewskiego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98" w:rsidRDefault="00064D98" w:rsidP="00FC725C">
      <w:r>
        <w:separator/>
      </w:r>
    </w:p>
  </w:endnote>
  <w:endnote w:type="continuationSeparator" w:id="0">
    <w:p w:rsidR="00064D98" w:rsidRDefault="00064D98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9A489E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D163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98" w:rsidRDefault="00064D98" w:rsidP="00FC725C">
      <w:r>
        <w:separator/>
      </w:r>
    </w:p>
  </w:footnote>
  <w:footnote w:type="continuationSeparator" w:id="0">
    <w:p w:rsidR="00064D98" w:rsidRDefault="00064D98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AECD-2B13-4DC0-86EB-7606AC29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laszczyk.m</dc:creator>
  <cp:lastModifiedBy>Ewa Pieszka</cp:lastModifiedBy>
  <cp:revision>6</cp:revision>
  <cp:lastPrinted>2017-11-27T12:15:00Z</cp:lastPrinted>
  <dcterms:created xsi:type="dcterms:W3CDTF">2017-11-29T10:35:00Z</dcterms:created>
  <dcterms:modified xsi:type="dcterms:W3CDTF">2017-11-29T13:13:00Z</dcterms:modified>
</cp:coreProperties>
</file>