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44" w:rsidRPr="00DF08EC" w:rsidRDefault="00DF08EC" w:rsidP="00DF08EC">
      <w:pPr>
        <w:spacing w:after="0" w:line="240" w:lineRule="auto"/>
        <w:jc w:val="right"/>
        <w:rPr>
          <w:b/>
          <w:i/>
          <w:sz w:val="26"/>
        </w:rPr>
      </w:pPr>
      <w:r w:rsidRPr="00DF08EC">
        <w:rPr>
          <w:b/>
          <w:i/>
          <w:sz w:val="26"/>
        </w:rPr>
        <w:t>Załącznik nr 1</w:t>
      </w:r>
    </w:p>
    <w:p w:rsidR="002B5F44" w:rsidRPr="00DF08EC" w:rsidRDefault="002B5F44" w:rsidP="00DF08D5">
      <w:pPr>
        <w:spacing w:after="0" w:line="240" w:lineRule="auto"/>
        <w:jc w:val="center"/>
        <w:rPr>
          <w:b/>
          <w:sz w:val="26"/>
        </w:rPr>
      </w:pPr>
    </w:p>
    <w:p w:rsidR="0082704A" w:rsidRPr="00DF08EC" w:rsidRDefault="0082704A" w:rsidP="00DF08D5">
      <w:pPr>
        <w:spacing w:after="0" w:line="240" w:lineRule="auto"/>
        <w:jc w:val="center"/>
        <w:rPr>
          <w:b/>
          <w:sz w:val="26"/>
        </w:rPr>
      </w:pPr>
      <w:r w:rsidRPr="00DF08EC">
        <w:rPr>
          <w:b/>
          <w:sz w:val="26"/>
        </w:rPr>
        <w:t xml:space="preserve">Opis przedmiotu zamówienia </w:t>
      </w:r>
    </w:p>
    <w:p w:rsidR="00F534B0" w:rsidRPr="00DF08EC" w:rsidRDefault="00F534B0" w:rsidP="00DF08D5">
      <w:pPr>
        <w:spacing w:after="0" w:line="240" w:lineRule="auto"/>
        <w:jc w:val="center"/>
        <w:rPr>
          <w:b/>
          <w:sz w:val="26"/>
        </w:rPr>
      </w:pPr>
    </w:p>
    <w:p w:rsidR="00F534B0" w:rsidRPr="00DF08EC" w:rsidRDefault="00F534B0" w:rsidP="00DF08D5">
      <w:pPr>
        <w:spacing w:after="0" w:line="240" w:lineRule="auto"/>
        <w:rPr>
          <w:sz w:val="22"/>
        </w:rPr>
      </w:pPr>
      <w:r w:rsidRPr="00DF08EC">
        <w:rPr>
          <w:sz w:val="22"/>
        </w:rPr>
        <w:t xml:space="preserve">Przedmiotem zamówienia jest przeprowadzenie następujących kursów dla uczniów </w:t>
      </w:r>
      <w:r w:rsidR="00FF190E" w:rsidRPr="00DF08EC">
        <w:rPr>
          <w:sz w:val="22"/>
        </w:rPr>
        <w:t>Technikum nr 1</w:t>
      </w:r>
      <w:r w:rsidRPr="00DF08EC">
        <w:rPr>
          <w:sz w:val="22"/>
        </w:rPr>
        <w:t xml:space="preserve"> działając</w:t>
      </w:r>
      <w:r w:rsidR="00FF190E" w:rsidRPr="00DF08EC">
        <w:rPr>
          <w:sz w:val="22"/>
        </w:rPr>
        <w:t>ego</w:t>
      </w:r>
      <w:r w:rsidRPr="00DF08EC">
        <w:rPr>
          <w:sz w:val="22"/>
        </w:rPr>
        <w:t xml:space="preserve"> w ramach Zespołu Szkół im. I.J. Paderewskiego w Knurowie, będących uczestnikami projektu "Dobre wykształcenie - lepsza praca", współfinansowanego ze środków Unii Europejskiej w ramach Europejskiego Funduszu Społecznego</w:t>
      </w:r>
      <w:r w:rsidR="007C0093" w:rsidRPr="00DF08EC">
        <w:rPr>
          <w:sz w:val="22"/>
        </w:rPr>
        <w:t>:</w:t>
      </w:r>
    </w:p>
    <w:p w:rsidR="0082704A" w:rsidRPr="00DF08EC" w:rsidRDefault="0082704A" w:rsidP="00DF08D5">
      <w:pPr>
        <w:spacing w:after="0" w:line="240" w:lineRule="auto"/>
        <w:jc w:val="center"/>
        <w:rPr>
          <w:b/>
          <w:sz w:val="26"/>
        </w:rPr>
      </w:pPr>
    </w:p>
    <w:p w:rsidR="0082704A" w:rsidRPr="00DF08EC" w:rsidRDefault="0082704A" w:rsidP="00DF08D5">
      <w:pPr>
        <w:spacing w:after="0" w:line="240" w:lineRule="auto"/>
        <w:jc w:val="center"/>
        <w:rPr>
          <w:b/>
          <w:sz w:val="26"/>
        </w:rPr>
      </w:pPr>
    </w:p>
    <w:p w:rsidR="0082704A" w:rsidRPr="00DF08EC" w:rsidRDefault="0082704A" w:rsidP="00DF08D5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E01974" w:rsidRPr="00DF08EC" w:rsidRDefault="00E01974" w:rsidP="00E01974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F08EC">
        <w:rPr>
          <w:rFonts w:ascii="Times New Roman" w:hAnsi="Times New Roman"/>
          <w:b/>
          <w:sz w:val="26"/>
        </w:rPr>
        <w:t>Szkolenie stanowiskowe ADR</w:t>
      </w:r>
    </w:p>
    <w:p w:rsidR="00E01974" w:rsidRPr="00DF08EC" w:rsidRDefault="00E01974" w:rsidP="00E01974">
      <w:pPr>
        <w:spacing w:after="0" w:line="240" w:lineRule="auto"/>
        <w:jc w:val="center"/>
        <w:rPr>
          <w:b/>
          <w:sz w:val="26"/>
        </w:rPr>
      </w:pPr>
    </w:p>
    <w:p w:rsidR="00E01974" w:rsidRPr="00DF08EC" w:rsidRDefault="00E01974" w:rsidP="00E01974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A. Informacje podstawowe o kursie.</w:t>
      </w:r>
    </w:p>
    <w:p w:rsidR="00E01974" w:rsidRPr="00DF08EC" w:rsidRDefault="00E01974" w:rsidP="00E01974">
      <w:pPr>
        <w:shd w:val="clear" w:color="auto" w:fill="FFFFFF"/>
        <w:spacing w:line="240" w:lineRule="auto"/>
        <w:rPr>
          <w:sz w:val="22"/>
          <w:shd w:val="clear" w:color="auto" w:fill="FFFFFF"/>
        </w:rPr>
      </w:pPr>
      <w:r w:rsidRPr="00DF08EC">
        <w:rPr>
          <w:sz w:val="22"/>
        </w:rPr>
        <w:t xml:space="preserve">Wykonawca zapewni przeprowadzenie </w:t>
      </w:r>
      <w:r w:rsidRPr="00DF08EC">
        <w:rPr>
          <w:color w:val="181E1F"/>
          <w:sz w:val="22"/>
          <w:shd w:val="clear" w:color="auto" w:fill="FFFFFF"/>
        </w:rPr>
        <w:t xml:space="preserve">szkolenia stanowiskowego, mającego na celu </w:t>
      </w:r>
      <w:r w:rsidRPr="00DF08EC">
        <w:rPr>
          <w:sz w:val="22"/>
          <w:shd w:val="clear" w:color="auto" w:fill="FFFFFF"/>
        </w:rPr>
        <w:t>nabycie przez uczestników/uczestniczki - uczniów/uczennice Technikum w Zespole Szkół im. I.J. Paderewskiego w Knurowie przygotowujących się do zawodu technik logistyk - wiedzy z zakresu przewozu, załadunku, rozładunku i magazynowania towarów niebezpiecznych ADR.</w:t>
      </w:r>
    </w:p>
    <w:p w:rsidR="00E01974" w:rsidRPr="00DF08EC" w:rsidRDefault="00E01974" w:rsidP="00E01974">
      <w:pPr>
        <w:pStyle w:val="Default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DF08EC">
        <w:rPr>
          <w:rFonts w:ascii="Times New Roman" w:hAnsi="Times New Roman" w:cs="Times New Roman"/>
          <w:bCs/>
          <w:sz w:val="22"/>
          <w:shd w:val="clear" w:color="auto" w:fill="FFFFFF"/>
        </w:rPr>
        <w:t xml:space="preserve">Liczba uczestników kursu: </w:t>
      </w:r>
      <w:r w:rsidR="00FF190E" w:rsidRPr="00DF08EC">
        <w:rPr>
          <w:rFonts w:ascii="Times New Roman" w:hAnsi="Times New Roman" w:cs="Times New Roman"/>
          <w:bCs/>
          <w:sz w:val="22"/>
          <w:shd w:val="clear" w:color="auto" w:fill="FFFFFF"/>
        </w:rPr>
        <w:t>2</w:t>
      </w:r>
      <w:r w:rsidR="00C1299B" w:rsidRPr="00DF08EC">
        <w:rPr>
          <w:rFonts w:ascii="Times New Roman" w:hAnsi="Times New Roman" w:cs="Times New Roman"/>
          <w:bCs/>
          <w:sz w:val="22"/>
          <w:shd w:val="clear" w:color="auto" w:fill="FFFFFF"/>
        </w:rPr>
        <w:t>8</w:t>
      </w:r>
      <w:r w:rsidRPr="00DF08EC">
        <w:rPr>
          <w:rFonts w:ascii="Times New Roman" w:hAnsi="Times New Roman" w:cs="Times New Roman"/>
          <w:bCs/>
          <w:sz w:val="22"/>
          <w:shd w:val="clear" w:color="auto" w:fill="FFFFFF"/>
        </w:rPr>
        <w:t xml:space="preserve"> osób</w:t>
      </w:r>
      <w:r w:rsidR="004962B1" w:rsidRPr="00DF08EC">
        <w:rPr>
          <w:rFonts w:ascii="Times New Roman" w:hAnsi="Times New Roman" w:cs="Times New Roman"/>
          <w:bCs/>
          <w:sz w:val="22"/>
          <w:shd w:val="clear" w:color="auto" w:fill="FFFFFF"/>
        </w:rPr>
        <w:t xml:space="preserve"> podzielonych na grupy</w:t>
      </w:r>
      <w:r w:rsidRPr="00DF08EC">
        <w:rPr>
          <w:rFonts w:ascii="Times New Roman" w:hAnsi="Times New Roman" w:cs="Times New Roman"/>
          <w:bCs/>
          <w:sz w:val="22"/>
          <w:shd w:val="clear" w:color="auto" w:fill="FFFFFF"/>
        </w:rPr>
        <w:t xml:space="preserve">. </w:t>
      </w:r>
    </w:p>
    <w:p w:rsidR="00E01974" w:rsidRPr="00DF08EC" w:rsidRDefault="00E01974" w:rsidP="00E01974">
      <w:pPr>
        <w:pStyle w:val="Default"/>
        <w:rPr>
          <w:rFonts w:ascii="Times New Roman" w:hAnsi="Times New Roman" w:cs="Times New Roman"/>
          <w:bCs/>
          <w:sz w:val="22"/>
          <w:shd w:val="clear" w:color="auto" w:fill="FFFFFF"/>
        </w:rPr>
      </w:pPr>
    </w:p>
    <w:p w:rsidR="00E01974" w:rsidRPr="00DF08EC" w:rsidRDefault="00E01974" w:rsidP="00E01974">
      <w:pPr>
        <w:pStyle w:val="Default"/>
        <w:rPr>
          <w:rFonts w:ascii="Times New Roman" w:hAnsi="Times New Roman" w:cs="Times New Roman"/>
          <w:color w:val="222222"/>
          <w:sz w:val="22"/>
        </w:rPr>
      </w:pPr>
    </w:p>
    <w:p w:rsidR="00E01974" w:rsidRPr="00DF08EC" w:rsidRDefault="00E01974" w:rsidP="00E01974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B. Szczegółowy opis kursu z minimum programowym i godzinami.</w:t>
      </w:r>
    </w:p>
    <w:p w:rsidR="00E01974" w:rsidRPr="00DF08EC" w:rsidRDefault="00E01974" w:rsidP="00E01974">
      <w:pPr>
        <w:spacing w:after="160" w:line="240" w:lineRule="auto"/>
        <w:rPr>
          <w:sz w:val="22"/>
          <w:shd w:val="clear" w:color="auto" w:fill="FFFFFF"/>
        </w:rPr>
      </w:pPr>
      <w:r w:rsidRPr="00DF08EC">
        <w:rPr>
          <w:sz w:val="22"/>
          <w:shd w:val="clear" w:color="auto" w:fill="FFFFFF"/>
        </w:rPr>
        <w:t xml:space="preserve">Liczba godzin zajęć: co najmniej </w:t>
      </w:r>
      <w:r w:rsidR="00347F37" w:rsidRPr="00DF08EC">
        <w:rPr>
          <w:sz w:val="22"/>
          <w:shd w:val="clear" w:color="auto" w:fill="FFFFFF"/>
        </w:rPr>
        <w:t>7</w:t>
      </w:r>
      <w:r w:rsidRPr="00DF08EC">
        <w:rPr>
          <w:sz w:val="22"/>
          <w:shd w:val="clear" w:color="auto" w:fill="FFFFFF"/>
        </w:rPr>
        <w:t xml:space="preserve"> dla każdego uczestnika/uczestniczki</w:t>
      </w:r>
    </w:p>
    <w:p w:rsidR="00E01974" w:rsidRPr="00DF08EC" w:rsidRDefault="00E01974" w:rsidP="00E01974">
      <w:pPr>
        <w:spacing w:line="240" w:lineRule="auto"/>
        <w:rPr>
          <w:sz w:val="22"/>
          <w:shd w:val="clear" w:color="auto" w:fill="FFFFFF"/>
        </w:rPr>
      </w:pPr>
      <w:r w:rsidRPr="00DF08EC">
        <w:rPr>
          <w:sz w:val="22"/>
          <w:shd w:val="clear" w:color="auto" w:fill="FFFFFF"/>
        </w:rPr>
        <w:t>Zamawiający przez „godzinę” rozumie godzinę zegarową trwającą 60 min.</w:t>
      </w:r>
    </w:p>
    <w:p w:rsidR="00E01974" w:rsidRPr="00DF08EC" w:rsidRDefault="00E01974" w:rsidP="00E01974">
      <w:pPr>
        <w:shd w:val="clear" w:color="auto" w:fill="FFFFFF"/>
        <w:spacing w:line="240" w:lineRule="auto"/>
        <w:rPr>
          <w:sz w:val="22"/>
          <w:shd w:val="clear" w:color="auto" w:fill="FFFFFF"/>
        </w:rPr>
      </w:pPr>
      <w:r w:rsidRPr="00DF08EC">
        <w:rPr>
          <w:sz w:val="22"/>
          <w:shd w:val="clear" w:color="auto" w:fill="FFFFFF"/>
        </w:rPr>
        <w:t>Program kursu powinien obejmować ogólne wymagania z zakresu ADR, m.in. następujące zagadnienia:</w:t>
      </w:r>
    </w:p>
    <w:p w:rsidR="00E01974" w:rsidRPr="00DF08EC" w:rsidRDefault="00E01974" w:rsidP="00E01974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regulacje prawne;</w:t>
      </w:r>
    </w:p>
    <w:p w:rsidR="00E01974" w:rsidRPr="00DF08EC" w:rsidRDefault="00E01974" w:rsidP="00E01974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 xml:space="preserve">rodzaje zagrożeń, </w:t>
      </w:r>
    </w:p>
    <w:p w:rsidR="00E01974" w:rsidRPr="00DF08EC" w:rsidRDefault="00E01974" w:rsidP="00E01974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działania zapobiegawcze i środki bezpieczeństwa</w:t>
      </w:r>
      <w:r w:rsidRPr="00DF08EC">
        <w:rPr>
          <w:rFonts w:ascii="Times New Roman" w:hAnsi="Times New Roman"/>
          <w:shd w:val="clear" w:color="auto" w:fill="FFFFFF"/>
        </w:rPr>
        <w:t xml:space="preserve"> podczas przewozu, załadunku, rozładunku i magazynowania towarów niebezpiecznych</w:t>
      </w:r>
      <w:r w:rsidRPr="00DF08EC">
        <w:rPr>
          <w:rFonts w:ascii="Times New Roman" w:hAnsi="Times New Roman"/>
          <w:color w:val="222222"/>
        </w:rPr>
        <w:t>;</w:t>
      </w:r>
    </w:p>
    <w:p w:rsidR="00E01974" w:rsidRPr="00DF08EC" w:rsidRDefault="00E01974" w:rsidP="00E01974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dokumentacja przewozu ADR;</w:t>
      </w:r>
    </w:p>
    <w:p w:rsidR="00E01974" w:rsidRPr="00DF08EC" w:rsidRDefault="00E01974" w:rsidP="00E01974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czynności po zaistnieniu wypadku;</w:t>
      </w:r>
    </w:p>
    <w:p w:rsidR="00E01974" w:rsidRPr="00DF08EC" w:rsidRDefault="00E01974" w:rsidP="00E01974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odpowiedzialność cywilna.</w:t>
      </w:r>
    </w:p>
    <w:p w:rsidR="00E01974" w:rsidRPr="00DF08EC" w:rsidRDefault="00E01974" w:rsidP="00E01974">
      <w:pPr>
        <w:spacing w:after="0" w:line="240" w:lineRule="auto"/>
        <w:rPr>
          <w:sz w:val="22"/>
        </w:rPr>
      </w:pPr>
      <w:r w:rsidRPr="00DF08EC">
        <w:rPr>
          <w:sz w:val="22"/>
        </w:rPr>
        <w:t xml:space="preserve">Wykonawca zapewni każdemu uczestnikowi wszelkie niezbędne materiały szkoleniowe związane z przeprowadzeniem kursu. Przekazane materiały dydaktyczne mogą stanowić gotowe publikacje dostępne na rynku (aktualne podręczniki), nie mogą naruszać praw autorskich osób trzecich. Materiały powinny być przekazane każdemu uczestnikowi szkolenia </w:t>
      </w:r>
      <w:r w:rsidR="00DF08EC">
        <w:rPr>
          <w:sz w:val="22"/>
        </w:rPr>
        <w:t xml:space="preserve">w formie drukowanej lub elektronicznej </w:t>
      </w:r>
      <w:r w:rsidRPr="00DF08EC">
        <w:rPr>
          <w:sz w:val="22"/>
        </w:rPr>
        <w:t xml:space="preserve">za pokwitowaniem na liście odbioru materiałów szkoleniowych na początku szkolenia bądź na bieżąco zgodnie z realizowanym tematem zajęć. </w:t>
      </w:r>
    </w:p>
    <w:p w:rsidR="00E01974" w:rsidRPr="00DF08EC" w:rsidRDefault="00E01974" w:rsidP="00E01974">
      <w:pPr>
        <w:spacing w:after="0" w:line="240" w:lineRule="auto"/>
        <w:rPr>
          <w:sz w:val="22"/>
        </w:rPr>
      </w:pPr>
    </w:p>
    <w:p w:rsidR="00E01974" w:rsidRPr="00DF08EC" w:rsidRDefault="00E01974" w:rsidP="00E01974">
      <w:pPr>
        <w:spacing w:after="0" w:line="240" w:lineRule="auto"/>
        <w:rPr>
          <w:sz w:val="22"/>
        </w:rPr>
      </w:pPr>
      <w:r w:rsidRPr="00DF08EC">
        <w:rPr>
          <w:sz w:val="22"/>
        </w:rPr>
        <w:t>Wykonawca ponosi wszelkie koszty związane z realizacją kursu, w tym  koszt materiałów dydaktycznych oraz wydania zaświadczenia ukończenia kursu.</w:t>
      </w:r>
    </w:p>
    <w:p w:rsidR="00E01974" w:rsidRPr="00DF08EC" w:rsidRDefault="00E01974" w:rsidP="00E01974">
      <w:pPr>
        <w:spacing w:line="240" w:lineRule="auto"/>
        <w:ind w:left="360"/>
        <w:rPr>
          <w:sz w:val="22"/>
          <w:shd w:val="clear" w:color="auto" w:fill="FFFFFF"/>
        </w:rPr>
      </w:pPr>
    </w:p>
    <w:p w:rsidR="00E01974" w:rsidRPr="00DF08EC" w:rsidRDefault="00E01974" w:rsidP="00E01974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C. Informacje o egzaminie i sposobie jego walidacji.</w:t>
      </w:r>
    </w:p>
    <w:p w:rsidR="00E01974" w:rsidRPr="00DF08EC" w:rsidRDefault="00E01974" w:rsidP="00E01974">
      <w:pPr>
        <w:pStyle w:val="NormalnyWeb"/>
        <w:rPr>
          <w:color w:val="FF0000"/>
        </w:rPr>
      </w:pPr>
      <w:r w:rsidRPr="00DF08EC">
        <w:rPr>
          <w:rFonts w:eastAsia="Calibri"/>
          <w:sz w:val="22"/>
          <w:szCs w:val="22"/>
          <w:lang w:eastAsia="en-US"/>
        </w:rPr>
        <w:t xml:space="preserve">Uczestnik kursu po jego zakończeniu przystąpi do egzaminu sprawdzającego wiedzę zdobytą podczas kursu. Po uzyskaniu oceny pozytywnej uczestnik otrzyma zaświadczenie o ukończeniu kursu, wydane </w:t>
      </w:r>
      <w:r w:rsidRPr="00DF08EC">
        <w:rPr>
          <w:rFonts w:eastAsia="Calibri"/>
          <w:sz w:val="22"/>
          <w:szCs w:val="22"/>
          <w:lang w:eastAsia="en-US"/>
        </w:rPr>
        <w:lastRenderedPageBreak/>
        <w:t xml:space="preserve">na podstawie </w:t>
      </w:r>
      <w:r w:rsidR="00FE21C6" w:rsidRPr="00DF08EC">
        <w:rPr>
          <w:rFonts w:eastAsia="Calibri"/>
          <w:sz w:val="22"/>
          <w:szCs w:val="22"/>
          <w:lang w:eastAsia="en-US"/>
        </w:rPr>
        <w:t>na podstawie aktualnego rozporządzenia Ministra Edukacji Narodowej w sprawie kształcenia ustawicznego w formach pozaszkolnych, wraz z suplementem zawierającym wykaz tematów objętych kursem i liczbą godzin</w:t>
      </w:r>
      <w:r w:rsidRPr="00DF08EC">
        <w:rPr>
          <w:rFonts w:eastAsia="Calibri"/>
          <w:sz w:val="22"/>
          <w:szCs w:val="22"/>
          <w:lang w:eastAsia="en-US"/>
        </w:rPr>
        <w:t>.</w:t>
      </w:r>
      <w:r w:rsidRPr="00DF08EC">
        <w:t xml:space="preserve"> </w:t>
      </w:r>
    </w:p>
    <w:p w:rsidR="00E01974" w:rsidRPr="00DF08EC" w:rsidRDefault="00E01974" w:rsidP="00E01974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D. Miejsce realizacji kursu.</w:t>
      </w:r>
    </w:p>
    <w:p w:rsidR="00E01974" w:rsidRPr="00DF08EC" w:rsidRDefault="00E01974" w:rsidP="00E01974">
      <w:pPr>
        <w:spacing w:after="0" w:line="240" w:lineRule="auto"/>
        <w:rPr>
          <w:sz w:val="22"/>
        </w:rPr>
      </w:pPr>
      <w:r w:rsidRPr="00DF08EC">
        <w:rPr>
          <w:sz w:val="22"/>
        </w:rPr>
        <w:t>Zamawiający wymaga, aby zajęcia i egzamin zostały przeprowadzone w budynku Zespołu Szkół im. I. J. Paderewskiego w Knurowie przy ul. Szpitalnej 25. Zamawiający udostępnia salę z dostępem do komputerów.</w:t>
      </w:r>
    </w:p>
    <w:p w:rsidR="00E01974" w:rsidRPr="00DF08EC" w:rsidRDefault="00E01974" w:rsidP="00E01974">
      <w:pPr>
        <w:spacing w:line="240" w:lineRule="auto"/>
        <w:rPr>
          <w:sz w:val="22"/>
        </w:rPr>
      </w:pPr>
    </w:p>
    <w:p w:rsidR="00E01974" w:rsidRPr="00DF08EC" w:rsidRDefault="00E01974" w:rsidP="00E01974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E. Termin realizacji kursu i egzaminu.</w:t>
      </w:r>
    </w:p>
    <w:p w:rsidR="00E01974" w:rsidRPr="00DF08EC" w:rsidRDefault="00FF190E" w:rsidP="00E01974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</w:rPr>
      </w:pPr>
      <w:r w:rsidRPr="00DF08EC">
        <w:rPr>
          <w:rFonts w:ascii="Times New Roman" w:hAnsi="Times New Roman"/>
        </w:rPr>
        <w:t xml:space="preserve">od daty zawarcia umowy do </w:t>
      </w:r>
      <w:r w:rsidR="004B4B18" w:rsidRPr="00DF08EC">
        <w:rPr>
          <w:rFonts w:ascii="Times New Roman" w:hAnsi="Times New Roman"/>
        </w:rPr>
        <w:t>15 grudnia</w:t>
      </w:r>
      <w:r w:rsidR="00E01974" w:rsidRPr="00DF08EC">
        <w:rPr>
          <w:rFonts w:ascii="Times New Roman" w:hAnsi="Times New Roman"/>
        </w:rPr>
        <w:t xml:space="preserve"> 2018 r. - ok. </w:t>
      </w:r>
      <w:r w:rsidRPr="00DF08EC">
        <w:rPr>
          <w:rFonts w:ascii="Times New Roman" w:hAnsi="Times New Roman"/>
        </w:rPr>
        <w:t>1</w:t>
      </w:r>
      <w:r w:rsidR="006D5A06" w:rsidRPr="00DF08EC">
        <w:rPr>
          <w:rFonts w:ascii="Times New Roman" w:hAnsi="Times New Roman"/>
        </w:rPr>
        <w:t>4</w:t>
      </w:r>
      <w:r w:rsidR="00E01974" w:rsidRPr="00DF08EC">
        <w:rPr>
          <w:rFonts w:ascii="Times New Roman" w:hAnsi="Times New Roman"/>
        </w:rPr>
        <w:t xml:space="preserve"> os.</w:t>
      </w:r>
    </w:p>
    <w:p w:rsidR="00E01974" w:rsidRPr="00DF08EC" w:rsidRDefault="00E01974" w:rsidP="00E01974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</w:rPr>
      </w:pPr>
      <w:r w:rsidRPr="00DF08EC">
        <w:rPr>
          <w:rFonts w:ascii="Times New Roman" w:hAnsi="Times New Roman"/>
        </w:rPr>
        <w:t xml:space="preserve">styczeń - sierpień 2019 r. - ok. </w:t>
      </w:r>
      <w:r w:rsidR="00FF190E" w:rsidRPr="00DF08EC">
        <w:rPr>
          <w:rFonts w:ascii="Times New Roman" w:hAnsi="Times New Roman"/>
        </w:rPr>
        <w:t>14</w:t>
      </w:r>
      <w:r w:rsidRPr="00DF08EC">
        <w:rPr>
          <w:rFonts w:ascii="Times New Roman" w:hAnsi="Times New Roman"/>
        </w:rPr>
        <w:t xml:space="preserve"> os.</w:t>
      </w:r>
    </w:p>
    <w:p w:rsidR="00E01974" w:rsidRPr="00DF08EC" w:rsidRDefault="00E01974" w:rsidP="00E01974">
      <w:pPr>
        <w:spacing w:line="276" w:lineRule="auto"/>
        <w:jc w:val="left"/>
        <w:rPr>
          <w:sz w:val="22"/>
        </w:rPr>
      </w:pPr>
      <w:r w:rsidRPr="00DF08EC">
        <w:br w:type="page"/>
      </w:r>
    </w:p>
    <w:p w:rsidR="0047595D" w:rsidRPr="00DF08EC" w:rsidRDefault="0047595D" w:rsidP="00DF08D5">
      <w:pPr>
        <w:spacing w:line="240" w:lineRule="auto"/>
        <w:jc w:val="left"/>
        <w:rPr>
          <w:b/>
          <w:sz w:val="26"/>
        </w:rPr>
      </w:pPr>
    </w:p>
    <w:p w:rsidR="00DC1A28" w:rsidRPr="00DF08EC" w:rsidRDefault="00DC1A28" w:rsidP="00EB3700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F08EC">
        <w:rPr>
          <w:rFonts w:ascii="Times New Roman" w:hAnsi="Times New Roman"/>
          <w:b/>
          <w:sz w:val="26"/>
        </w:rPr>
        <w:t>Kurs barmański</w:t>
      </w:r>
    </w:p>
    <w:p w:rsidR="00DC1A28" w:rsidRPr="00DF08EC" w:rsidRDefault="00DC1A28" w:rsidP="00DC1A28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DC1A28" w:rsidRPr="00DF08EC" w:rsidRDefault="00DC1A28" w:rsidP="00DC1A28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A. Informacje podstawowe o kursie.</w:t>
      </w:r>
    </w:p>
    <w:p w:rsidR="00DC1A28" w:rsidRPr="00DF08EC" w:rsidRDefault="00DC1A28" w:rsidP="00DC1A28">
      <w:pPr>
        <w:shd w:val="clear" w:color="auto" w:fill="FFFFFF"/>
        <w:spacing w:line="240" w:lineRule="auto"/>
        <w:rPr>
          <w:sz w:val="22"/>
          <w:shd w:val="clear" w:color="auto" w:fill="FFFFFF"/>
        </w:rPr>
      </w:pPr>
      <w:r w:rsidRPr="00DF08EC">
        <w:rPr>
          <w:sz w:val="22"/>
        </w:rPr>
        <w:t xml:space="preserve">Wykonawca zapewni przeprowadzenie </w:t>
      </w:r>
      <w:r w:rsidRPr="00DF08EC">
        <w:rPr>
          <w:color w:val="181E1F"/>
          <w:sz w:val="22"/>
          <w:shd w:val="clear" w:color="auto" w:fill="FFFFFF"/>
        </w:rPr>
        <w:t xml:space="preserve">kursu, mającego na celu </w:t>
      </w:r>
      <w:r w:rsidRPr="00DF08EC">
        <w:rPr>
          <w:sz w:val="22"/>
          <w:shd w:val="clear" w:color="auto" w:fill="FFFFFF"/>
        </w:rPr>
        <w:t>nabycie przez uczestników/uczestniczki - uczniów/uczennice Technikum w Zespole Szkół im. I.J. Paderewskiego w Knurowie - umiejętności niezbędnych w pracy barmana.</w:t>
      </w:r>
    </w:p>
    <w:p w:rsidR="00DC1A28" w:rsidRPr="00DF08EC" w:rsidRDefault="00DC1A28" w:rsidP="00DC1A28">
      <w:pPr>
        <w:pStyle w:val="Default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DF08EC">
        <w:rPr>
          <w:rFonts w:ascii="Times New Roman" w:hAnsi="Times New Roman" w:cs="Times New Roman"/>
          <w:bCs/>
          <w:sz w:val="22"/>
          <w:shd w:val="clear" w:color="auto" w:fill="FFFFFF"/>
        </w:rPr>
        <w:t xml:space="preserve">Liczba uczestników kursu: </w:t>
      </w:r>
      <w:r w:rsidR="00A4417B" w:rsidRPr="00DF08EC">
        <w:rPr>
          <w:rFonts w:ascii="Times New Roman" w:hAnsi="Times New Roman" w:cs="Times New Roman"/>
          <w:bCs/>
          <w:sz w:val="22"/>
          <w:shd w:val="clear" w:color="auto" w:fill="FFFFFF"/>
        </w:rPr>
        <w:t>2</w:t>
      </w:r>
      <w:r w:rsidR="00C1299B" w:rsidRPr="00DF08EC">
        <w:rPr>
          <w:rFonts w:ascii="Times New Roman" w:hAnsi="Times New Roman" w:cs="Times New Roman"/>
          <w:bCs/>
          <w:sz w:val="22"/>
          <w:shd w:val="clear" w:color="auto" w:fill="FFFFFF"/>
        </w:rPr>
        <w:t>6</w:t>
      </w:r>
      <w:r w:rsidRPr="00DF08EC">
        <w:rPr>
          <w:rFonts w:ascii="Times New Roman" w:hAnsi="Times New Roman" w:cs="Times New Roman"/>
          <w:bCs/>
          <w:sz w:val="22"/>
          <w:shd w:val="clear" w:color="auto" w:fill="FFFFFF"/>
        </w:rPr>
        <w:t xml:space="preserve"> </w:t>
      </w:r>
      <w:r w:rsidR="00B63C73" w:rsidRPr="00DF08EC">
        <w:rPr>
          <w:rFonts w:ascii="Times New Roman" w:hAnsi="Times New Roman" w:cs="Times New Roman"/>
          <w:bCs/>
          <w:sz w:val="22"/>
          <w:shd w:val="clear" w:color="auto" w:fill="FFFFFF"/>
        </w:rPr>
        <w:t>os</w:t>
      </w:r>
      <w:r w:rsidR="00C1299B" w:rsidRPr="00DF08EC">
        <w:rPr>
          <w:rFonts w:ascii="Times New Roman" w:hAnsi="Times New Roman" w:cs="Times New Roman"/>
          <w:bCs/>
          <w:sz w:val="22"/>
          <w:shd w:val="clear" w:color="auto" w:fill="FFFFFF"/>
        </w:rPr>
        <w:t>ób</w:t>
      </w:r>
      <w:r w:rsidR="00B63C73" w:rsidRPr="00DF08EC">
        <w:rPr>
          <w:rFonts w:ascii="Times New Roman" w:hAnsi="Times New Roman" w:cs="Times New Roman"/>
          <w:bCs/>
          <w:sz w:val="22"/>
          <w:shd w:val="clear" w:color="auto" w:fill="FFFFFF"/>
        </w:rPr>
        <w:t xml:space="preserve"> podzielon</w:t>
      </w:r>
      <w:r w:rsidR="00C1299B" w:rsidRPr="00DF08EC">
        <w:rPr>
          <w:rFonts w:ascii="Times New Roman" w:hAnsi="Times New Roman" w:cs="Times New Roman"/>
          <w:bCs/>
          <w:sz w:val="22"/>
          <w:shd w:val="clear" w:color="auto" w:fill="FFFFFF"/>
        </w:rPr>
        <w:t>ych</w:t>
      </w:r>
      <w:r w:rsidR="00B63C73" w:rsidRPr="00DF08EC">
        <w:rPr>
          <w:rFonts w:ascii="Times New Roman" w:hAnsi="Times New Roman" w:cs="Times New Roman"/>
          <w:bCs/>
          <w:sz w:val="22"/>
          <w:shd w:val="clear" w:color="auto" w:fill="FFFFFF"/>
        </w:rPr>
        <w:t xml:space="preserve"> </w:t>
      </w:r>
      <w:r w:rsidR="004962B1" w:rsidRPr="00DF08EC">
        <w:rPr>
          <w:rFonts w:ascii="Times New Roman" w:hAnsi="Times New Roman" w:cs="Times New Roman"/>
          <w:bCs/>
          <w:sz w:val="22"/>
          <w:shd w:val="clear" w:color="auto" w:fill="FFFFFF"/>
        </w:rPr>
        <w:t>na grupy.</w:t>
      </w:r>
    </w:p>
    <w:p w:rsidR="00DC1A28" w:rsidRPr="00DF08EC" w:rsidRDefault="00DC1A28" w:rsidP="00DC1A28">
      <w:pPr>
        <w:pStyle w:val="Default"/>
        <w:rPr>
          <w:rFonts w:ascii="Times New Roman" w:hAnsi="Times New Roman" w:cs="Times New Roman"/>
          <w:bCs/>
          <w:sz w:val="22"/>
          <w:shd w:val="clear" w:color="auto" w:fill="FFFFFF"/>
        </w:rPr>
      </w:pPr>
    </w:p>
    <w:p w:rsidR="00DC1A28" w:rsidRPr="00DF08EC" w:rsidRDefault="00DC1A28" w:rsidP="00DC1A28">
      <w:pPr>
        <w:pStyle w:val="Default"/>
        <w:rPr>
          <w:rFonts w:ascii="Times New Roman" w:hAnsi="Times New Roman" w:cs="Times New Roman"/>
          <w:color w:val="222222"/>
          <w:sz w:val="22"/>
        </w:rPr>
      </w:pPr>
    </w:p>
    <w:p w:rsidR="00DC1A28" w:rsidRPr="00DF08EC" w:rsidRDefault="00DC1A28" w:rsidP="00DC1A28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B. Szczegółowy opis kursu z minimum programowym i godzinami.</w:t>
      </w:r>
    </w:p>
    <w:p w:rsidR="00DC1A28" w:rsidRPr="00DF08EC" w:rsidRDefault="00DC1A28" w:rsidP="00DC1A28">
      <w:pPr>
        <w:spacing w:after="160" w:line="240" w:lineRule="auto"/>
        <w:rPr>
          <w:color w:val="222222"/>
          <w:sz w:val="22"/>
        </w:rPr>
      </w:pPr>
      <w:r w:rsidRPr="00DF08EC">
        <w:rPr>
          <w:sz w:val="22"/>
          <w:shd w:val="clear" w:color="auto" w:fill="FFFFFF"/>
        </w:rPr>
        <w:t xml:space="preserve">Liczba godzin zajęć: co najmniej 30 </w:t>
      </w:r>
      <w:r w:rsidRPr="00DF08EC">
        <w:rPr>
          <w:rFonts w:eastAsiaTheme="minorHAnsi"/>
          <w:sz w:val="22"/>
        </w:rPr>
        <w:t>dla każdego uczestnika/uczestniczki.</w:t>
      </w:r>
    </w:p>
    <w:p w:rsidR="00DC1A28" w:rsidRPr="00DF08EC" w:rsidRDefault="00DC1A28" w:rsidP="00DC1A28">
      <w:pPr>
        <w:spacing w:line="240" w:lineRule="auto"/>
        <w:rPr>
          <w:sz w:val="22"/>
        </w:rPr>
      </w:pPr>
      <w:r w:rsidRPr="00DF08EC">
        <w:rPr>
          <w:sz w:val="22"/>
        </w:rPr>
        <w:t>Zamawiający przez „godzinę” rozumie godzinę zegarową trwającą 60 min.</w:t>
      </w:r>
    </w:p>
    <w:p w:rsidR="00F647C4" w:rsidRPr="00DF08EC" w:rsidRDefault="00DC1A28" w:rsidP="00DC1A28">
      <w:pPr>
        <w:shd w:val="clear" w:color="auto" w:fill="FFFFFF"/>
        <w:spacing w:line="240" w:lineRule="auto"/>
        <w:rPr>
          <w:color w:val="222222"/>
          <w:sz w:val="22"/>
        </w:rPr>
      </w:pPr>
      <w:r w:rsidRPr="00DF08EC">
        <w:rPr>
          <w:color w:val="222222"/>
          <w:sz w:val="22"/>
        </w:rPr>
        <w:t xml:space="preserve">Program kursu powinien być </w:t>
      </w:r>
      <w:r w:rsidR="00F647C4" w:rsidRPr="00DF08EC">
        <w:rPr>
          <w:color w:val="222222"/>
          <w:sz w:val="22"/>
        </w:rPr>
        <w:t>obejmować następujące zagadnienia:</w:t>
      </w:r>
    </w:p>
    <w:p w:rsidR="00E21FD0" w:rsidRPr="00DF08EC" w:rsidRDefault="00E21FD0" w:rsidP="00F647C4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charakterystyka zawodu barmana</w:t>
      </w:r>
    </w:p>
    <w:p w:rsidR="00F647C4" w:rsidRPr="00DF08EC" w:rsidRDefault="00F647C4" w:rsidP="00F647C4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wiedza na temat trunków i sposobów ich podawania;</w:t>
      </w:r>
    </w:p>
    <w:p w:rsidR="00F647C4" w:rsidRPr="00DF08EC" w:rsidRDefault="00F647C4" w:rsidP="00F647C4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charakterystyka napojów mieszanych i ich podział;</w:t>
      </w:r>
    </w:p>
    <w:p w:rsidR="00F647C4" w:rsidRPr="00DF08EC" w:rsidRDefault="00F647C4" w:rsidP="00F647C4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techniki miksowania;</w:t>
      </w:r>
    </w:p>
    <w:p w:rsidR="00F647C4" w:rsidRPr="00DF08EC" w:rsidRDefault="00F647C4" w:rsidP="00F647C4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wyposażenie baru</w:t>
      </w:r>
      <w:r w:rsidR="00E21FD0" w:rsidRPr="00DF08EC">
        <w:rPr>
          <w:rFonts w:ascii="Times New Roman" w:hAnsi="Times New Roman"/>
          <w:color w:val="222222"/>
        </w:rPr>
        <w:t>, sprzęt barmański, rodzaje szkła</w:t>
      </w:r>
      <w:r w:rsidRPr="00DF08EC">
        <w:rPr>
          <w:rFonts w:ascii="Times New Roman" w:hAnsi="Times New Roman"/>
          <w:color w:val="222222"/>
        </w:rPr>
        <w:t>;</w:t>
      </w:r>
    </w:p>
    <w:p w:rsidR="00F647C4" w:rsidRPr="00DF08EC" w:rsidRDefault="00F647C4" w:rsidP="00F647C4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obsługa gości;</w:t>
      </w:r>
    </w:p>
    <w:p w:rsidR="00F647C4" w:rsidRPr="00DF08EC" w:rsidRDefault="00F647C4" w:rsidP="00DC1A28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</w:rPr>
      </w:pPr>
      <w:r w:rsidRPr="00DF08EC">
        <w:rPr>
          <w:rFonts w:ascii="Times New Roman" w:hAnsi="Times New Roman"/>
          <w:color w:val="222222"/>
        </w:rPr>
        <w:t>ćwiczenia praktyczne</w:t>
      </w:r>
      <w:r w:rsidR="00E21FD0" w:rsidRPr="00DF08EC">
        <w:rPr>
          <w:rFonts w:ascii="Times New Roman" w:hAnsi="Times New Roman"/>
          <w:color w:val="222222"/>
        </w:rPr>
        <w:t xml:space="preserve"> - wykonywanie koktajli, sztuka dekoracji, praca przy barze.</w:t>
      </w:r>
      <w:r w:rsidRPr="00DF08EC">
        <w:rPr>
          <w:rFonts w:ascii="Times New Roman" w:hAnsi="Times New Roman"/>
          <w:color w:val="222222"/>
        </w:rPr>
        <w:t>.</w:t>
      </w:r>
      <w:r w:rsidRPr="00DF08EC">
        <w:rPr>
          <w:rFonts w:ascii="Times New Roman" w:hAnsi="Times New Roman"/>
          <w:color w:val="222222"/>
        </w:rPr>
        <w:br/>
      </w:r>
    </w:p>
    <w:p w:rsidR="00DC1A28" w:rsidRPr="00DF08EC" w:rsidRDefault="00DC1A28" w:rsidP="00F647C4">
      <w:pPr>
        <w:shd w:val="clear" w:color="auto" w:fill="FFFFFF"/>
        <w:spacing w:after="0" w:line="240" w:lineRule="auto"/>
        <w:rPr>
          <w:color w:val="222222"/>
          <w:sz w:val="22"/>
        </w:rPr>
      </w:pPr>
      <w:r w:rsidRPr="00DF08EC">
        <w:rPr>
          <w:color w:val="222222"/>
          <w:sz w:val="22"/>
        </w:rPr>
        <w:t xml:space="preserve">Wykonawca zapewni uczestnikom na czas trwania szkolenia konieczny sprzęt i pomoce dydaktyczne. </w:t>
      </w:r>
    </w:p>
    <w:p w:rsidR="00DC1A28" w:rsidRPr="00DF08EC" w:rsidRDefault="00DC1A28" w:rsidP="00DC1A28">
      <w:pPr>
        <w:spacing w:after="0" w:line="240" w:lineRule="auto"/>
        <w:rPr>
          <w:sz w:val="22"/>
        </w:rPr>
      </w:pPr>
    </w:p>
    <w:p w:rsidR="00DC1A28" w:rsidRPr="00DF08EC" w:rsidRDefault="00DC1A28" w:rsidP="00DC1A28">
      <w:pPr>
        <w:spacing w:after="0" w:line="240" w:lineRule="auto"/>
        <w:rPr>
          <w:sz w:val="22"/>
        </w:rPr>
      </w:pPr>
      <w:r w:rsidRPr="00DF08EC">
        <w:rPr>
          <w:sz w:val="22"/>
        </w:rPr>
        <w:t xml:space="preserve">Wykonawca zapewni każdemu uczestnikowi wszelkie niezbędne materiały szkoleniowe związane z przeprowadzeniem kursu. Przekazane materiały mogą stanowić gotowe publikacje dostępne na rynku (aktualne podręczniki), nie mogą naruszać praw autorskich osób trzecich. Materiały powinny być przekazane każdemu uczestnikowi szkolenia </w:t>
      </w:r>
      <w:r w:rsidR="00DF08EC">
        <w:rPr>
          <w:sz w:val="22"/>
        </w:rPr>
        <w:t xml:space="preserve">w formie drukowanej lub elektronicznej </w:t>
      </w:r>
      <w:r w:rsidRPr="00DF08EC">
        <w:rPr>
          <w:sz w:val="22"/>
        </w:rPr>
        <w:t xml:space="preserve">za pokwitowaniem na liście odbioru materiałów szkoleniowych na początku szkolenia bądź na bieżąco zgodnie z realizowanym tematem zajęć. </w:t>
      </w:r>
    </w:p>
    <w:p w:rsidR="00DC1A28" w:rsidRPr="00DF08EC" w:rsidRDefault="00DC1A28" w:rsidP="00DC1A28">
      <w:pPr>
        <w:spacing w:after="0" w:line="240" w:lineRule="auto"/>
        <w:rPr>
          <w:sz w:val="22"/>
        </w:rPr>
      </w:pPr>
    </w:p>
    <w:p w:rsidR="00DC1A28" w:rsidRPr="00DF08EC" w:rsidRDefault="00DC1A28" w:rsidP="00DC1A28">
      <w:pPr>
        <w:spacing w:after="0" w:line="240" w:lineRule="auto"/>
        <w:rPr>
          <w:sz w:val="22"/>
        </w:rPr>
      </w:pPr>
      <w:r w:rsidRPr="00DF08EC">
        <w:rPr>
          <w:sz w:val="22"/>
        </w:rPr>
        <w:t>Wykonawca ponosi wszelkie koszty związane z realizacją kursu, w tym  koszt materiałów dydaktycznych oraz wydania zaświadczenia ukończenia kursu.</w:t>
      </w:r>
    </w:p>
    <w:p w:rsidR="00DC1A28" w:rsidRPr="00DF08EC" w:rsidRDefault="00DC1A28" w:rsidP="00DC1A28">
      <w:pPr>
        <w:spacing w:line="240" w:lineRule="auto"/>
        <w:ind w:left="360"/>
        <w:rPr>
          <w:sz w:val="22"/>
          <w:shd w:val="clear" w:color="auto" w:fill="FFFFFF"/>
        </w:rPr>
      </w:pPr>
    </w:p>
    <w:p w:rsidR="00DC1A28" w:rsidRPr="00DF08EC" w:rsidRDefault="00DC1A28" w:rsidP="00DC1A28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C. Informacje o egzaminie i sposobie jego walidacji.</w:t>
      </w:r>
    </w:p>
    <w:p w:rsidR="00DC1A28" w:rsidRPr="00DF08EC" w:rsidRDefault="00DC1A28" w:rsidP="00DC1A28">
      <w:pPr>
        <w:pStyle w:val="NormalnyWeb"/>
        <w:rPr>
          <w:color w:val="FF0000"/>
        </w:rPr>
      </w:pPr>
      <w:r w:rsidRPr="00DF08EC">
        <w:rPr>
          <w:rFonts w:eastAsia="Calibri"/>
          <w:sz w:val="22"/>
          <w:szCs w:val="22"/>
          <w:lang w:eastAsia="en-US"/>
        </w:rPr>
        <w:t xml:space="preserve">Uczestnik kursu po zakończeniu </w:t>
      </w:r>
      <w:r w:rsidR="00F647C4" w:rsidRPr="00DF08EC">
        <w:rPr>
          <w:rFonts w:eastAsia="Calibri"/>
          <w:sz w:val="22"/>
          <w:szCs w:val="22"/>
          <w:lang w:eastAsia="en-US"/>
        </w:rPr>
        <w:t>kursu</w:t>
      </w:r>
      <w:r w:rsidRPr="00DF08EC">
        <w:rPr>
          <w:rFonts w:eastAsia="Calibri"/>
          <w:sz w:val="22"/>
          <w:szCs w:val="22"/>
          <w:lang w:eastAsia="en-US"/>
        </w:rPr>
        <w:t xml:space="preserve"> przystąpi do egzaminu sprawdzającego </w:t>
      </w:r>
      <w:r w:rsidR="00F647C4" w:rsidRPr="00DF08EC">
        <w:rPr>
          <w:rFonts w:eastAsia="Calibri"/>
          <w:sz w:val="22"/>
          <w:szCs w:val="22"/>
          <w:lang w:eastAsia="en-US"/>
        </w:rPr>
        <w:t xml:space="preserve">zdobyte </w:t>
      </w:r>
      <w:r w:rsidRPr="00DF08EC">
        <w:rPr>
          <w:rFonts w:eastAsia="Calibri"/>
          <w:sz w:val="22"/>
          <w:szCs w:val="22"/>
          <w:lang w:eastAsia="en-US"/>
        </w:rPr>
        <w:t xml:space="preserve">wiedzę i umiejętności. Po uzyskaniu oceny pozytywnej uczestnik otrzyma </w:t>
      </w:r>
      <w:r w:rsidR="00F647C4" w:rsidRPr="00DF08EC">
        <w:rPr>
          <w:rFonts w:eastAsia="Calibri"/>
          <w:sz w:val="22"/>
          <w:szCs w:val="22"/>
          <w:lang w:eastAsia="en-US"/>
        </w:rPr>
        <w:t>certyfikat</w:t>
      </w:r>
      <w:r w:rsidR="00E21FD0" w:rsidRPr="00DF08EC">
        <w:rPr>
          <w:rFonts w:eastAsia="Calibri"/>
          <w:sz w:val="22"/>
          <w:szCs w:val="22"/>
          <w:lang w:eastAsia="en-US"/>
        </w:rPr>
        <w:t>/zaświadczenie</w:t>
      </w:r>
      <w:r w:rsidRPr="00DF08EC">
        <w:rPr>
          <w:rFonts w:eastAsia="Calibri"/>
          <w:sz w:val="22"/>
          <w:szCs w:val="22"/>
          <w:lang w:eastAsia="en-US"/>
        </w:rPr>
        <w:t xml:space="preserve"> potwierdzając</w:t>
      </w:r>
      <w:r w:rsidR="00F647C4" w:rsidRPr="00DF08EC">
        <w:rPr>
          <w:rFonts w:eastAsia="Calibri"/>
          <w:sz w:val="22"/>
          <w:szCs w:val="22"/>
          <w:lang w:eastAsia="en-US"/>
        </w:rPr>
        <w:t>y</w:t>
      </w:r>
      <w:r w:rsidRPr="00DF08EC">
        <w:rPr>
          <w:rFonts w:eastAsia="Calibri"/>
          <w:sz w:val="22"/>
          <w:szCs w:val="22"/>
          <w:lang w:eastAsia="en-US"/>
        </w:rPr>
        <w:t xml:space="preserve"> jego </w:t>
      </w:r>
      <w:r w:rsidR="00660EB3" w:rsidRPr="00DF08EC">
        <w:rPr>
          <w:rFonts w:eastAsia="Calibri"/>
          <w:sz w:val="22"/>
          <w:szCs w:val="22"/>
          <w:lang w:eastAsia="en-US"/>
        </w:rPr>
        <w:t>kwalifikacje jako barmana</w:t>
      </w:r>
      <w:r w:rsidR="00E21FD0" w:rsidRPr="00DF08EC">
        <w:rPr>
          <w:rFonts w:eastAsia="Calibri"/>
          <w:sz w:val="22"/>
          <w:szCs w:val="22"/>
          <w:lang w:eastAsia="en-US"/>
        </w:rPr>
        <w:t xml:space="preserve">, wydane na podstawie </w:t>
      </w:r>
      <w:r w:rsidR="00FE21C6" w:rsidRPr="00DF08EC">
        <w:rPr>
          <w:rFonts w:eastAsia="Calibri"/>
          <w:sz w:val="22"/>
          <w:szCs w:val="22"/>
          <w:lang w:eastAsia="en-US"/>
        </w:rPr>
        <w:t>na podstawie aktualnego rozporządzenia Ministra Edukacji Narodowej w sprawie kształcenia ustawicznego w formach pozaszkolnych, wraz z suplementem zawierającym wykaz tematów objętych kursem i liczbą godzin</w:t>
      </w:r>
      <w:r w:rsidR="00E21FD0" w:rsidRPr="00DF08EC">
        <w:rPr>
          <w:rFonts w:eastAsia="Calibri"/>
          <w:sz w:val="22"/>
          <w:szCs w:val="22"/>
          <w:lang w:eastAsia="en-US"/>
        </w:rPr>
        <w:t>.</w:t>
      </w:r>
      <w:r w:rsidRPr="00DF08EC">
        <w:t xml:space="preserve"> </w:t>
      </w:r>
    </w:p>
    <w:p w:rsidR="00DC1A28" w:rsidRPr="00DF08EC" w:rsidRDefault="00DC1A28" w:rsidP="00DC1A28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D. Miejsce realizacji kursu.</w:t>
      </w:r>
    </w:p>
    <w:p w:rsidR="005C0933" w:rsidRPr="00DF08EC" w:rsidRDefault="005C0933" w:rsidP="005C0933">
      <w:pPr>
        <w:spacing w:after="0" w:line="240" w:lineRule="auto"/>
        <w:rPr>
          <w:sz w:val="22"/>
        </w:rPr>
      </w:pPr>
      <w:r w:rsidRPr="00DF08EC">
        <w:rPr>
          <w:sz w:val="22"/>
        </w:rPr>
        <w:t xml:space="preserve">Zamawiający wymaga, aby zajęcia i egzamin odbywały się w Knurowie lub w miejscu położonym w odległości nie większej niż 20 km od siedziby szkoły, przy czym w pobliżu tego miejsca powinien znajdować się przystanek komunikacji publicznej, obsługujący autobusy kursujące z i do Knurowa lub Wykonawca zapewni każdorazowo wszystkim uczestnikom/uczestniczkom bezpłatny transport spod </w:t>
      </w:r>
      <w:r w:rsidRPr="00DF08EC">
        <w:rPr>
          <w:sz w:val="22"/>
        </w:rPr>
        <w:lastRenderedPageBreak/>
        <w:t>siedziby szkoły do miejsca realizacji zajęć i z powrotem.</w:t>
      </w:r>
      <w:r w:rsidR="00BF52C2" w:rsidRPr="00DF08EC">
        <w:rPr>
          <w:sz w:val="22"/>
        </w:rPr>
        <w:t xml:space="preserve"> Dopuszcza się przyłączenie uczestników projektu do innej grupy osób, dla której organizowany jest kurs barmański, z zastrzeżeniem prowadzenia osobnej dokumentacji dla uczestnika kierowanego na szkolenie przez Zamawiającego</w:t>
      </w:r>
      <w:r w:rsidR="00BF30EB" w:rsidRPr="00DF08EC">
        <w:rPr>
          <w:sz w:val="22"/>
        </w:rPr>
        <w:t>.</w:t>
      </w:r>
    </w:p>
    <w:p w:rsidR="00DC1A28" w:rsidRPr="00DF08EC" w:rsidRDefault="00DC1A28" w:rsidP="00DC1A28">
      <w:pPr>
        <w:spacing w:line="240" w:lineRule="auto"/>
        <w:rPr>
          <w:sz w:val="22"/>
        </w:rPr>
      </w:pPr>
    </w:p>
    <w:p w:rsidR="0082704A" w:rsidRPr="00DF08EC" w:rsidRDefault="00DC1A28" w:rsidP="00825A50">
      <w:pPr>
        <w:shd w:val="clear" w:color="auto" w:fill="D9D9D9" w:themeFill="background1" w:themeFillShade="D9"/>
        <w:spacing w:line="240" w:lineRule="auto"/>
        <w:rPr>
          <w:b/>
          <w:color w:val="222222"/>
          <w:sz w:val="22"/>
        </w:rPr>
      </w:pPr>
      <w:r w:rsidRPr="00DF08EC">
        <w:rPr>
          <w:b/>
          <w:color w:val="222222"/>
          <w:sz w:val="22"/>
        </w:rPr>
        <w:t>E. Termin realizacji kursu i egzaminu.</w:t>
      </w:r>
    </w:p>
    <w:p w:rsidR="00825A50" w:rsidRPr="00DF08EC" w:rsidRDefault="00825A50" w:rsidP="00825A50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DF08EC">
        <w:rPr>
          <w:rFonts w:ascii="Times New Roman" w:hAnsi="Times New Roman"/>
        </w:rPr>
        <w:t>od daty zawarcia umowy do 1</w:t>
      </w:r>
      <w:r w:rsidR="0050685F" w:rsidRPr="00DF08EC">
        <w:rPr>
          <w:rFonts w:ascii="Times New Roman" w:hAnsi="Times New Roman"/>
        </w:rPr>
        <w:t>6</w:t>
      </w:r>
      <w:r w:rsidRPr="00DF08EC">
        <w:rPr>
          <w:rFonts w:ascii="Times New Roman" w:hAnsi="Times New Roman"/>
        </w:rPr>
        <w:t xml:space="preserve"> grudnia 2018 r. - ok. </w:t>
      </w:r>
      <w:r w:rsidR="009C350E" w:rsidRPr="00DF08EC">
        <w:rPr>
          <w:rFonts w:ascii="Times New Roman" w:hAnsi="Times New Roman"/>
        </w:rPr>
        <w:t>13</w:t>
      </w:r>
      <w:r w:rsidRPr="00DF08EC">
        <w:rPr>
          <w:rFonts w:ascii="Times New Roman" w:hAnsi="Times New Roman"/>
        </w:rPr>
        <w:t xml:space="preserve"> os.</w:t>
      </w:r>
      <w:r w:rsidR="00DF08EC" w:rsidRPr="00DF08EC">
        <w:rPr>
          <w:rFonts w:ascii="Times New Roman" w:hAnsi="Times New Roman"/>
        </w:rPr>
        <w:t xml:space="preserve"> </w:t>
      </w:r>
    </w:p>
    <w:p w:rsidR="00825A50" w:rsidRPr="00DF08EC" w:rsidRDefault="00825A50" w:rsidP="00825A50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</w:rPr>
      </w:pPr>
      <w:r w:rsidRPr="00DF08EC">
        <w:rPr>
          <w:rFonts w:ascii="Times New Roman" w:hAnsi="Times New Roman"/>
        </w:rPr>
        <w:t xml:space="preserve">styczeń - sierpień 2019 r. - ok. </w:t>
      </w:r>
      <w:r w:rsidR="009C350E" w:rsidRPr="00DF08EC">
        <w:rPr>
          <w:rFonts w:ascii="Times New Roman" w:hAnsi="Times New Roman"/>
        </w:rPr>
        <w:t>13</w:t>
      </w:r>
      <w:r w:rsidRPr="00DF08EC">
        <w:rPr>
          <w:rFonts w:ascii="Times New Roman" w:hAnsi="Times New Roman"/>
        </w:rPr>
        <w:t xml:space="preserve"> os.</w:t>
      </w:r>
    </w:p>
    <w:p w:rsidR="00252B4B" w:rsidRPr="00DF08EC" w:rsidRDefault="00252B4B" w:rsidP="00FF190E">
      <w:pPr>
        <w:spacing w:line="276" w:lineRule="auto"/>
        <w:jc w:val="left"/>
        <w:rPr>
          <w:b/>
          <w:sz w:val="26"/>
        </w:rPr>
      </w:pPr>
    </w:p>
    <w:sectPr w:rsidR="00252B4B" w:rsidRPr="00DF08EC" w:rsidSect="00A5681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43F" w:rsidRDefault="00E8643F" w:rsidP="0082704A">
      <w:pPr>
        <w:spacing w:after="0" w:line="240" w:lineRule="auto"/>
      </w:pPr>
      <w:r>
        <w:separator/>
      </w:r>
    </w:p>
  </w:endnote>
  <w:endnote w:type="continuationSeparator" w:id="0">
    <w:p w:rsidR="00E8643F" w:rsidRDefault="00E8643F" w:rsidP="0082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457810"/>
      <w:docPartObj>
        <w:docPartGallery w:val="Page Numbers (Bottom of Page)"/>
        <w:docPartUnique/>
      </w:docPartObj>
    </w:sdtPr>
    <w:sdtContent>
      <w:p w:rsidR="00D97413" w:rsidRDefault="00B06D99">
        <w:pPr>
          <w:pStyle w:val="Stopka"/>
          <w:jc w:val="right"/>
        </w:pPr>
        <w:fldSimple w:instr="PAGE   \* MERGEFORMAT">
          <w:r w:rsidR="00091CCB">
            <w:rPr>
              <w:noProof/>
            </w:rPr>
            <w:t>4</w:t>
          </w:r>
        </w:fldSimple>
      </w:p>
    </w:sdtContent>
  </w:sdt>
  <w:p w:rsidR="00D97413" w:rsidRDefault="00D974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43F" w:rsidRDefault="00E8643F" w:rsidP="0082704A">
      <w:pPr>
        <w:spacing w:after="0" w:line="240" w:lineRule="auto"/>
      </w:pPr>
      <w:r>
        <w:separator/>
      </w:r>
    </w:p>
  </w:footnote>
  <w:footnote w:type="continuationSeparator" w:id="0">
    <w:p w:rsidR="00E8643F" w:rsidRDefault="00E8643F" w:rsidP="0082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413" w:rsidRDefault="00D97413">
    <w:pPr>
      <w:pStyle w:val="Nagwek"/>
    </w:pPr>
    <w:r w:rsidRPr="00CC32AA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 w:val="0"/>
        <w:i w:val="0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NewRoman" w:cs="Times New Roman"/>
        <w:b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F0EB4"/>
    <w:multiLevelType w:val="hybridMultilevel"/>
    <w:tmpl w:val="68F4D906"/>
    <w:lvl w:ilvl="0" w:tplc="FF4E2054">
      <w:start w:val="1"/>
      <w:numFmt w:val="lowerLetter"/>
      <w:lvlText w:val="%1."/>
      <w:lvlJc w:val="left"/>
      <w:pPr>
        <w:ind w:left="25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B21B02"/>
    <w:multiLevelType w:val="hybridMultilevel"/>
    <w:tmpl w:val="A9B05B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6C22"/>
    <w:multiLevelType w:val="hybridMultilevel"/>
    <w:tmpl w:val="9CCE3B36"/>
    <w:lvl w:ilvl="0" w:tplc="CF6869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2FA08C4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105BF"/>
    <w:multiLevelType w:val="hybridMultilevel"/>
    <w:tmpl w:val="58FE8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B6DEC"/>
    <w:multiLevelType w:val="hybridMultilevel"/>
    <w:tmpl w:val="8A22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22B71"/>
    <w:multiLevelType w:val="hybridMultilevel"/>
    <w:tmpl w:val="6C88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A3FCC"/>
    <w:multiLevelType w:val="hybridMultilevel"/>
    <w:tmpl w:val="49FCBF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491F44"/>
    <w:multiLevelType w:val="multilevel"/>
    <w:tmpl w:val="4F086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A3F0A"/>
    <w:multiLevelType w:val="hybridMultilevel"/>
    <w:tmpl w:val="846CAD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D2653"/>
    <w:multiLevelType w:val="hybridMultilevel"/>
    <w:tmpl w:val="33BE86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AE44C3"/>
    <w:multiLevelType w:val="hybridMultilevel"/>
    <w:tmpl w:val="5D8C3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E1EA8"/>
    <w:multiLevelType w:val="hybridMultilevel"/>
    <w:tmpl w:val="BF6ABA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67B8E"/>
    <w:multiLevelType w:val="hybridMultilevel"/>
    <w:tmpl w:val="B1C092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0F90113"/>
    <w:multiLevelType w:val="hybridMultilevel"/>
    <w:tmpl w:val="8C726612"/>
    <w:lvl w:ilvl="0" w:tplc="FF4E2054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F27196"/>
    <w:multiLevelType w:val="hybridMultilevel"/>
    <w:tmpl w:val="CD5005DC"/>
    <w:lvl w:ilvl="0" w:tplc="1D6CFB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71F7C"/>
    <w:multiLevelType w:val="hybridMultilevel"/>
    <w:tmpl w:val="8C726612"/>
    <w:lvl w:ilvl="0" w:tplc="FF4E2054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D737B7"/>
    <w:multiLevelType w:val="hybridMultilevel"/>
    <w:tmpl w:val="6D80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90124"/>
    <w:multiLevelType w:val="hybridMultilevel"/>
    <w:tmpl w:val="DED405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7C5A87"/>
    <w:multiLevelType w:val="hybridMultilevel"/>
    <w:tmpl w:val="8C08A232"/>
    <w:lvl w:ilvl="0" w:tplc="FF4E2054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00106B"/>
    <w:multiLevelType w:val="hybridMultilevel"/>
    <w:tmpl w:val="FF06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61667"/>
    <w:multiLevelType w:val="hybridMultilevel"/>
    <w:tmpl w:val="4EF69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A2BA2"/>
    <w:multiLevelType w:val="hybridMultilevel"/>
    <w:tmpl w:val="2BB415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657F65"/>
    <w:multiLevelType w:val="hybridMultilevel"/>
    <w:tmpl w:val="2CDC69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7174FC8"/>
    <w:multiLevelType w:val="hybridMultilevel"/>
    <w:tmpl w:val="F744A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E4BBB"/>
    <w:multiLevelType w:val="hybridMultilevel"/>
    <w:tmpl w:val="2B640768"/>
    <w:lvl w:ilvl="0" w:tplc="180ABFE8">
      <w:start w:val="10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86342"/>
    <w:multiLevelType w:val="hybridMultilevel"/>
    <w:tmpl w:val="D3AC2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701B6"/>
    <w:multiLevelType w:val="hybridMultilevel"/>
    <w:tmpl w:val="BDC25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133A7"/>
    <w:multiLevelType w:val="hybridMultilevel"/>
    <w:tmpl w:val="9CCE3B36"/>
    <w:lvl w:ilvl="0" w:tplc="CF686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2FA08C4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25C2C"/>
    <w:multiLevelType w:val="hybridMultilevel"/>
    <w:tmpl w:val="9714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724CAF"/>
    <w:multiLevelType w:val="hybridMultilevel"/>
    <w:tmpl w:val="1368CBE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5303DEA"/>
    <w:multiLevelType w:val="hybridMultilevel"/>
    <w:tmpl w:val="E06AB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A1A92"/>
    <w:multiLevelType w:val="hybridMultilevel"/>
    <w:tmpl w:val="2424E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C7BB2"/>
    <w:multiLevelType w:val="hybridMultilevel"/>
    <w:tmpl w:val="51E4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FD5AD6"/>
    <w:multiLevelType w:val="hybridMultilevel"/>
    <w:tmpl w:val="0FFA2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E6F64"/>
    <w:multiLevelType w:val="hybridMultilevel"/>
    <w:tmpl w:val="3642C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97714F"/>
    <w:multiLevelType w:val="hybridMultilevel"/>
    <w:tmpl w:val="590CB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F4527D"/>
    <w:multiLevelType w:val="hybridMultilevel"/>
    <w:tmpl w:val="C8BC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176AB"/>
    <w:multiLevelType w:val="hybridMultilevel"/>
    <w:tmpl w:val="ACA81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B720A"/>
    <w:multiLevelType w:val="hybridMultilevel"/>
    <w:tmpl w:val="6A54A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B55F4"/>
    <w:multiLevelType w:val="hybridMultilevel"/>
    <w:tmpl w:val="561A9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FC63A4"/>
    <w:multiLevelType w:val="multilevel"/>
    <w:tmpl w:val="8B6C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2"/>
  </w:num>
  <w:num w:numId="5">
    <w:abstractNumId w:val="18"/>
  </w:num>
  <w:num w:numId="6">
    <w:abstractNumId w:val="28"/>
  </w:num>
  <w:num w:numId="7">
    <w:abstractNumId w:val="40"/>
  </w:num>
  <w:num w:numId="8">
    <w:abstractNumId w:val="31"/>
  </w:num>
  <w:num w:numId="9">
    <w:abstractNumId w:val="11"/>
  </w:num>
  <w:num w:numId="10">
    <w:abstractNumId w:val="17"/>
  </w:num>
  <w:num w:numId="11">
    <w:abstractNumId w:val="36"/>
  </w:num>
  <w:num w:numId="12">
    <w:abstractNumId w:val="29"/>
  </w:num>
  <w:num w:numId="13">
    <w:abstractNumId w:val="6"/>
  </w:num>
  <w:num w:numId="14">
    <w:abstractNumId w:val="26"/>
  </w:num>
  <w:num w:numId="15">
    <w:abstractNumId w:val="23"/>
  </w:num>
  <w:num w:numId="16">
    <w:abstractNumId w:val="32"/>
  </w:num>
  <w:num w:numId="17">
    <w:abstractNumId w:val="8"/>
  </w:num>
  <w:num w:numId="18">
    <w:abstractNumId w:val="37"/>
  </w:num>
  <w:num w:numId="19">
    <w:abstractNumId w:val="41"/>
  </w:num>
  <w:num w:numId="20">
    <w:abstractNumId w:val="7"/>
  </w:num>
  <w:num w:numId="21">
    <w:abstractNumId w:val="0"/>
  </w:num>
  <w:num w:numId="22">
    <w:abstractNumId w:val="20"/>
  </w:num>
  <w:num w:numId="23">
    <w:abstractNumId w:val="5"/>
  </w:num>
  <w:num w:numId="24">
    <w:abstractNumId w:val="13"/>
  </w:num>
  <w:num w:numId="25">
    <w:abstractNumId w:val="27"/>
  </w:num>
  <w:num w:numId="26">
    <w:abstractNumId w:val="33"/>
  </w:num>
  <w:num w:numId="27">
    <w:abstractNumId w:val="38"/>
  </w:num>
  <w:num w:numId="28">
    <w:abstractNumId w:val="35"/>
  </w:num>
  <w:num w:numId="29">
    <w:abstractNumId w:val="4"/>
  </w:num>
  <w:num w:numId="30">
    <w:abstractNumId w:val="39"/>
  </w:num>
  <w:num w:numId="31">
    <w:abstractNumId w:val="2"/>
  </w:num>
  <w:num w:numId="32">
    <w:abstractNumId w:val="21"/>
  </w:num>
  <w:num w:numId="33">
    <w:abstractNumId w:val="10"/>
  </w:num>
  <w:num w:numId="34">
    <w:abstractNumId w:val="14"/>
  </w:num>
  <w:num w:numId="35">
    <w:abstractNumId w:val="24"/>
  </w:num>
  <w:num w:numId="36">
    <w:abstractNumId w:val="1"/>
  </w:num>
  <w:num w:numId="37">
    <w:abstractNumId w:val="30"/>
  </w:num>
  <w:num w:numId="38">
    <w:abstractNumId w:val="34"/>
  </w:num>
  <w:num w:numId="39">
    <w:abstractNumId w:val="19"/>
  </w:num>
  <w:num w:numId="40">
    <w:abstractNumId w:val="15"/>
  </w:num>
  <w:num w:numId="41">
    <w:abstractNumId w:val="25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04A"/>
    <w:rsid w:val="000057C7"/>
    <w:rsid w:val="00011C3B"/>
    <w:rsid w:val="000240E6"/>
    <w:rsid w:val="00027881"/>
    <w:rsid w:val="00027F40"/>
    <w:rsid w:val="00033126"/>
    <w:rsid w:val="000542DB"/>
    <w:rsid w:val="00054806"/>
    <w:rsid w:val="00055C10"/>
    <w:rsid w:val="0007093E"/>
    <w:rsid w:val="00090210"/>
    <w:rsid w:val="000910C7"/>
    <w:rsid w:val="00091CCB"/>
    <w:rsid w:val="000954A9"/>
    <w:rsid w:val="000A76EF"/>
    <w:rsid w:val="000C3C17"/>
    <w:rsid w:val="000E2C0D"/>
    <w:rsid w:val="000E7D0E"/>
    <w:rsid w:val="000F458D"/>
    <w:rsid w:val="00100394"/>
    <w:rsid w:val="00134B50"/>
    <w:rsid w:val="001432D8"/>
    <w:rsid w:val="001471EB"/>
    <w:rsid w:val="0015091E"/>
    <w:rsid w:val="00160285"/>
    <w:rsid w:val="00173132"/>
    <w:rsid w:val="0017429E"/>
    <w:rsid w:val="001B2E8C"/>
    <w:rsid w:val="001B7E61"/>
    <w:rsid w:val="001C1A65"/>
    <w:rsid w:val="001C4451"/>
    <w:rsid w:val="001C684F"/>
    <w:rsid w:val="001D0D5B"/>
    <w:rsid w:val="001E615A"/>
    <w:rsid w:val="0020547F"/>
    <w:rsid w:val="002229B2"/>
    <w:rsid w:val="00252B4B"/>
    <w:rsid w:val="00255B67"/>
    <w:rsid w:val="00282E65"/>
    <w:rsid w:val="00293EFD"/>
    <w:rsid w:val="00295A8D"/>
    <w:rsid w:val="002A3062"/>
    <w:rsid w:val="002A3F58"/>
    <w:rsid w:val="002A43CA"/>
    <w:rsid w:val="002B5F44"/>
    <w:rsid w:val="002D012C"/>
    <w:rsid w:val="002E57B2"/>
    <w:rsid w:val="002F7370"/>
    <w:rsid w:val="003217F7"/>
    <w:rsid w:val="00322282"/>
    <w:rsid w:val="003300B1"/>
    <w:rsid w:val="00334B0D"/>
    <w:rsid w:val="00341CA3"/>
    <w:rsid w:val="0034703D"/>
    <w:rsid w:val="00347F37"/>
    <w:rsid w:val="003544BD"/>
    <w:rsid w:val="0035667B"/>
    <w:rsid w:val="003619BA"/>
    <w:rsid w:val="003650A5"/>
    <w:rsid w:val="00375EEC"/>
    <w:rsid w:val="00384066"/>
    <w:rsid w:val="003A31BC"/>
    <w:rsid w:val="003B7751"/>
    <w:rsid w:val="003C6C74"/>
    <w:rsid w:val="003D0E2B"/>
    <w:rsid w:val="003D1ABF"/>
    <w:rsid w:val="004061BB"/>
    <w:rsid w:val="004213B3"/>
    <w:rsid w:val="00430915"/>
    <w:rsid w:val="00435CED"/>
    <w:rsid w:val="004423E4"/>
    <w:rsid w:val="004508BE"/>
    <w:rsid w:val="00452023"/>
    <w:rsid w:val="004667A8"/>
    <w:rsid w:val="00467DBC"/>
    <w:rsid w:val="00473214"/>
    <w:rsid w:val="0047595D"/>
    <w:rsid w:val="00476625"/>
    <w:rsid w:val="00482349"/>
    <w:rsid w:val="00483432"/>
    <w:rsid w:val="00487927"/>
    <w:rsid w:val="004962B1"/>
    <w:rsid w:val="004A17A4"/>
    <w:rsid w:val="004B09EB"/>
    <w:rsid w:val="004B1F6F"/>
    <w:rsid w:val="004B49F3"/>
    <w:rsid w:val="004B4AF7"/>
    <w:rsid w:val="004B4B18"/>
    <w:rsid w:val="004B6BCC"/>
    <w:rsid w:val="004C55A8"/>
    <w:rsid w:val="004C5C99"/>
    <w:rsid w:val="004C6295"/>
    <w:rsid w:val="004F11B0"/>
    <w:rsid w:val="004F7372"/>
    <w:rsid w:val="0050685F"/>
    <w:rsid w:val="00540013"/>
    <w:rsid w:val="00591DD2"/>
    <w:rsid w:val="005921A7"/>
    <w:rsid w:val="005A30DB"/>
    <w:rsid w:val="005B2EDA"/>
    <w:rsid w:val="005C0933"/>
    <w:rsid w:val="005C235F"/>
    <w:rsid w:val="005C3779"/>
    <w:rsid w:val="005C728A"/>
    <w:rsid w:val="00605D5B"/>
    <w:rsid w:val="00616C49"/>
    <w:rsid w:val="00622508"/>
    <w:rsid w:val="00634349"/>
    <w:rsid w:val="0065233A"/>
    <w:rsid w:val="00653218"/>
    <w:rsid w:val="00657F7E"/>
    <w:rsid w:val="00660EB3"/>
    <w:rsid w:val="0068045C"/>
    <w:rsid w:val="00696E71"/>
    <w:rsid w:val="006A3368"/>
    <w:rsid w:val="006B4823"/>
    <w:rsid w:val="006B6AF8"/>
    <w:rsid w:val="006B788C"/>
    <w:rsid w:val="006D5A06"/>
    <w:rsid w:val="007034EC"/>
    <w:rsid w:val="00726DA6"/>
    <w:rsid w:val="00733FE9"/>
    <w:rsid w:val="00737CEA"/>
    <w:rsid w:val="007423CA"/>
    <w:rsid w:val="007430B6"/>
    <w:rsid w:val="0074383E"/>
    <w:rsid w:val="00744A02"/>
    <w:rsid w:val="00752877"/>
    <w:rsid w:val="00755DAF"/>
    <w:rsid w:val="00766F1C"/>
    <w:rsid w:val="00767E4C"/>
    <w:rsid w:val="00772055"/>
    <w:rsid w:val="00772E58"/>
    <w:rsid w:val="007A6847"/>
    <w:rsid w:val="007B17A3"/>
    <w:rsid w:val="007B6B3B"/>
    <w:rsid w:val="007C0093"/>
    <w:rsid w:val="007D1C05"/>
    <w:rsid w:val="007E4799"/>
    <w:rsid w:val="007E603D"/>
    <w:rsid w:val="007E7804"/>
    <w:rsid w:val="007F7433"/>
    <w:rsid w:val="0080053C"/>
    <w:rsid w:val="00800F1C"/>
    <w:rsid w:val="00807F3A"/>
    <w:rsid w:val="00810E53"/>
    <w:rsid w:val="008179E9"/>
    <w:rsid w:val="008212CC"/>
    <w:rsid w:val="00821604"/>
    <w:rsid w:val="008221B4"/>
    <w:rsid w:val="00825A50"/>
    <w:rsid w:val="0082704A"/>
    <w:rsid w:val="008502B8"/>
    <w:rsid w:val="00861C88"/>
    <w:rsid w:val="008730A4"/>
    <w:rsid w:val="00874645"/>
    <w:rsid w:val="008A0C61"/>
    <w:rsid w:val="008B08C1"/>
    <w:rsid w:val="008E5A78"/>
    <w:rsid w:val="008F0179"/>
    <w:rsid w:val="008F37CA"/>
    <w:rsid w:val="00924C76"/>
    <w:rsid w:val="00925598"/>
    <w:rsid w:val="009367A2"/>
    <w:rsid w:val="00977A24"/>
    <w:rsid w:val="00980109"/>
    <w:rsid w:val="00986AEB"/>
    <w:rsid w:val="00991565"/>
    <w:rsid w:val="009960E9"/>
    <w:rsid w:val="009A0166"/>
    <w:rsid w:val="009A6B34"/>
    <w:rsid w:val="009A71CB"/>
    <w:rsid w:val="009B105C"/>
    <w:rsid w:val="009B2BF8"/>
    <w:rsid w:val="009C0B2A"/>
    <w:rsid w:val="009C350E"/>
    <w:rsid w:val="009D2D68"/>
    <w:rsid w:val="009F0829"/>
    <w:rsid w:val="009F20C6"/>
    <w:rsid w:val="009F22E1"/>
    <w:rsid w:val="00A34359"/>
    <w:rsid w:val="00A40D1C"/>
    <w:rsid w:val="00A4417B"/>
    <w:rsid w:val="00A449F3"/>
    <w:rsid w:val="00A52725"/>
    <w:rsid w:val="00A5681D"/>
    <w:rsid w:val="00A60B3E"/>
    <w:rsid w:val="00A61C41"/>
    <w:rsid w:val="00A70498"/>
    <w:rsid w:val="00A723CD"/>
    <w:rsid w:val="00A766AB"/>
    <w:rsid w:val="00A76CFB"/>
    <w:rsid w:val="00A95D86"/>
    <w:rsid w:val="00A963E9"/>
    <w:rsid w:val="00AA10F1"/>
    <w:rsid w:val="00AA4F7F"/>
    <w:rsid w:val="00AA6137"/>
    <w:rsid w:val="00AC23ED"/>
    <w:rsid w:val="00AC4C14"/>
    <w:rsid w:val="00AC55B5"/>
    <w:rsid w:val="00AD1D87"/>
    <w:rsid w:val="00AD2069"/>
    <w:rsid w:val="00AE0962"/>
    <w:rsid w:val="00AE15A7"/>
    <w:rsid w:val="00AE1B52"/>
    <w:rsid w:val="00AF01F1"/>
    <w:rsid w:val="00B03DF0"/>
    <w:rsid w:val="00B0596C"/>
    <w:rsid w:val="00B06D99"/>
    <w:rsid w:val="00B13BEA"/>
    <w:rsid w:val="00B20C64"/>
    <w:rsid w:val="00B27229"/>
    <w:rsid w:val="00B368F3"/>
    <w:rsid w:val="00B41F2C"/>
    <w:rsid w:val="00B4500B"/>
    <w:rsid w:val="00B47E15"/>
    <w:rsid w:val="00B53C6C"/>
    <w:rsid w:val="00B5741F"/>
    <w:rsid w:val="00B60897"/>
    <w:rsid w:val="00B63C73"/>
    <w:rsid w:val="00B75ADD"/>
    <w:rsid w:val="00BA765B"/>
    <w:rsid w:val="00BC1159"/>
    <w:rsid w:val="00BC2BE3"/>
    <w:rsid w:val="00BE017F"/>
    <w:rsid w:val="00BE18EC"/>
    <w:rsid w:val="00BE1C39"/>
    <w:rsid w:val="00BF30EB"/>
    <w:rsid w:val="00BF52C2"/>
    <w:rsid w:val="00BF62ED"/>
    <w:rsid w:val="00BF727D"/>
    <w:rsid w:val="00BF788B"/>
    <w:rsid w:val="00C11496"/>
    <w:rsid w:val="00C1299B"/>
    <w:rsid w:val="00C202D5"/>
    <w:rsid w:val="00C27E34"/>
    <w:rsid w:val="00C337FF"/>
    <w:rsid w:val="00C35A7E"/>
    <w:rsid w:val="00C47F6A"/>
    <w:rsid w:val="00C501D3"/>
    <w:rsid w:val="00C605C6"/>
    <w:rsid w:val="00C648A1"/>
    <w:rsid w:val="00C7666E"/>
    <w:rsid w:val="00C95DED"/>
    <w:rsid w:val="00CE1703"/>
    <w:rsid w:val="00CE468A"/>
    <w:rsid w:val="00D01AD6"/>
    <w:rsid w:val="00D126D3"/>
    <w:rsid w:val="00D364B3"/>
    <w:rsid w:val="00D70DB7"/>
    <w:rsid w:val="00D86B68"/>
    <w:rsid w:val="00D86D1E"/>
    <w:rsid w:val="00D97413"/>
    <w:rsid w:val="00DA0095"/>
    <w:rsid w:val="00DA0A73"/>
    <w:rsid w:val="00DA31DA"/>
    <w:rsid w:val="00DB2DD1"/>
    <w:rsid w:val="00DB57C0"/>
    <w:rsid w:val="00DC0506"/>
    <w:rsid w:val="00DC1A28"/>
    <w:rsid w:val="00DC1A48"/>
    <w:rsid w:val="00DC41CA"/>
    <w:rsid w:val="00DE007D"/>
    <w:rsid w:val="00DE63F9"/>
    <w:rsid w:val="00DF08D5"/>
    <w:rsid w:val="00DF08EC"/>
    <w:rsid w:val="00E012A0"/>
    <w:rsid w:val="00E01974"/>
    <w:rsid w:val="00E21FD0"/>
    <w:rsid w:val="00E22498"/>
    <w:rsid w:val="00E50093"/>
    <w:rsid w:val="00E5059C"/>
    <w:rsid w:val="00E743FD"/>
    <w:rsid w:val="00E7531C"/>
    <w:rsid w:val="00E7697B"/>
    <w:rsid w:val="00E85DB4"/>
    <w:rsid w:val="00E8643F"/>
    <w:rsid w:val="00EA7C27"/>
    <w:rsid w:val="00EB3700"/>
    <w:rsid w:val="00EB4572"/>
    <w:rsid w:val="00EC1B0F"/>
    <w:rsid w:val="00EC264E"/>
    <w:rsid w:val="00ED346E"/>
    <w:rsid w:val="00EE57EB"/>
    <w:rsid w:val="00EE6245"/>
    <w:rsid w:val="00EF3405"/>
    <w:rsid w:val="00EF7101"/>
    <w:rsid w:val="00F073F9"/>
    <w:rsid w:val="00F31BCE"/>
    <w:rsid w:val="00F33C26"/>
    <w:rsid w:val="00F44D22"/>
    <w:rsid w:val="00F47528"/>
    <w:rsid w:val="00F534B0"/>
    <w:rsid w:val="00F55370"/>
    <w:rsid w:val="00F647C4"/>
    <w:rsid w:val="00F71E6A"/>
    <w:rsid w:val="00F71E9B"/>
    <w:rsid w:val="00F757C5"/>
    <w:rsid w:val="00F87522"/>
    <w:rsid w:val="00F87D99"/>
    <w:rsid w:val="00F90CC3"/>
    <w:rsid w:val="00F974FF"/>
    <w:rsid w:val="00F976EE"/>
    <w:rsid w:val="00FB3E25"/>
    <w:rsid w:val="00FB493E"/>
    <w:rsid w:val="00FC0004"/>
    <w:rsid w:val="00FC1277"/>
    <w:rsid w:val="00FC518C"/>
    <w:rsid w:val="00FD4DA9"/>
    <w:rsid w:val="00FE0D1B"/>
    <w:rsid w:val="00FE21C6"/>
    <w:rsid w:val="00FF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04A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159"/>
    <w:pPr>
      <w:keepNext/>
      <w:keepLines/>
      <w:suppressAutoHyphens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159"/>
    <w:pPr>
      <w:keepNext/>
      <w:keepLines/>
      <w:suppressAutoHyphens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04A"/>
    <w:pPr>
      <w:spacing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Nagwek">
    <w:name w:val="header"/>
    <w:basedOn w:val="Normalny"/>
    <w:link w:val="NagwekZnak"/>
    <w:uiPriority w:val="99"/>
    <w:unhideWhenUsed/>
    <w:rsid w:val="00827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04A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7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04A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827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15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159"/>
    <w:pPr>
      <w:suppressAutoHyphens/>
      <w:spacing w:after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159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430915"/>
    <w:pPr>
      <w:suppressAutoHyphens/>
      <w:autoSpaceDN w:val="0"/>
      <w:spacing w:after="0" w:line="240" w:lineRule="auto"/>
      <w:ind w:left="833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D1B"/>
    <w:pPr>
      <w:suppressAutoHyphens w:val="0"/>
      <w:spacing w:after="200"/>
      <w:jc w:val="both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D1B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E603D"/>
    <w:rPr>
      <w:b/>
      <w:bCs/>
    </w:rPr>
  </w:style>
  <w:style w:type="paragraph" w:customStyle="1" w:styleId="Default">
    <w:name w:val="Default"/>
    <w:rsid w:val="00BE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obrerady">
    <w:name w:val="dobre_rady"/>
    <w:basedOn w:val="Domylnaczcionkaakapitu"/>
    <w:rsid w:val="00800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04A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159"/>
    <w:pPr>
      <w:keepNext/>
      <w:keepLines/>
      <w:suppressAutoHyphens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159"/>
    <w:pPr>
      <w:keepNext/>
      <w:keepLines/>
      <w:suppressAutoHyphens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04A"/>
    <w:pPr>
      <w:spacing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Nagwek">
    <w:name w:val="header"/>
    <w:basedOn w:val="Normalny"/>
    <w:link w:val="NagwekZnak"/>
    <w:uiPriority w:val="99"/>
    <w:unhideWhenUsed/>
    <w:rsid w:val="008270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04A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7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04A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unhideWhenUsed/>
    <w:rsid w:val="0082704A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15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1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159"/>
    <w:pPr>
      <w:suppressAutoHyphens/>
      <w:spacing w:after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159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430915"/>
    <w:pPr>
      <w:suppressAutoHyphens/>
      <w:autoSpaceDN w:val="0"/>
      <w:spacing w:after="0" w:line="240" w:lineRule="auto"/>
      <w:ind w:left="833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D1B"/>
    <w:pPr>
      <w:suppressAutoHyphens w:val="0"/>
      <w:spacing w:after="200"/>
      <w:jc w:val="both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D1B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E603D"/>
    <w:rPr>
      <w:b/>
      <w:bCs/>
    </w:rPr>
  </w:style>
  <w:style w:type="paragraph" w:customStyle="1" w:styleId="Default">
    <w:name w:val="Default"/>
    <w:rsid w:val="00BE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obrerady">
    <w:name w:val="dobre_rady"/>
    <w:basedOn w:val="Domylnaczcionkaakapitu"/>
    <w:rsid w:val="00800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D87BA-DB0A-425C-A7DC-7795D3CB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dcterms:created xsi:type="dcterms:W3CDTF">2018-10-18T13:21:00Z</dcterms:created>
  <dcterms:modified xsi:type="dcterms:W3CDTF">2018-10-18T13:21:00Z</dcterms:modified>
</cp:coreProperties>
</file>