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7" w:rsidRDefault="00964C37" w:rsidP="00964C37">
      <w:pPr>
        <w:shd w:val="clear" w:color="auto" w:fill="FFFFFF"/>
        <w:spacing w:after="120"/>
        <w:jc w:val="right"/>
      </w:pPr>
      <w:r>
        <w:t xml:space="preserve">Załącznik nr 2 </w:t>
      </w:r>
      <w:r w:rsidR="009D141E">
        <w:t xml:space="preserve">do Zapytania ofertowego nr </w:t>
      </w:r>
      <w:r w:rsidR="009D141E" w:rsidRPr="00CC2DE3">
        <w:t>WRI-RRI.042.</w:t>
      </w:r>
      <w:r w:rsidR="009D141E">
        <w:t>3</w:t>
      </w:r>
      <w:r w:rsidR="009D141E" w:rsidRPr="00CC2DE3">
        <w:t>.</w:t>
      </w:r>
      <w:r w:rsidR="009D141E">
        <w:t>0011</w:t>
      </w:r>
      <w:r w:rsidR="009D141E" w:rsidRPr="00CC2DE3">
        <w:t>.20</w:t>
      </w:r>
      <w:r w:rsidR="009D141E">
        <w:t xml:space="preserve">19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2D278A">
        <w:rPr>
          <w:b/>
          <w:bCs/>
          <w:i/>
          <w:iCs/>
        </w:rPr>
        <w:t>mebli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p w:rsidR="00CB7C64" w:rsidRDefault="00CB7C64" w:rsidP="001828E0">
      <w:pPr>
        <w:rPr>
          <w:b/>
          <w:bCs/>
        </w:rPr>
      </w:pPr>
    </w:p>
    <w:tbl>
      <w:tblPr>
        <w:tblW w:w="10299" w:type="dxa"/>
        <w:tblInd w:w="-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2126"/>
        <w:gridCol w:w="1843"/>
        <w:gridCol w:w="1276"/>
        <w:gridCol w:w="1134"/>
        <w:gridCol w:w="1134"/>
        <w:gridCol w:w="992"/>
        <w:gridCol w:w="1070"/>
      </w:tblGrid>
      <w:tr w:rsidR="003457E0" w:rsidRPr="003457E0" w:rsidTr="003457E0">
        <w:trPr>
          <w:trHeight w:val="78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9D141E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9D14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mebla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Producent/nazwa modelu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sztuk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ED2025" w:rsidRPr="003457E0" w:rsidTr="00ED2025">
        <w:trPr>
          <w:trHeight w:val="214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CB7C64" w:rsidRPr="003457E0" w:rsidTr="00817338">
        <w:trPr>
          <w:trHeight w:val="66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szafka nocna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</w:pPr>
            <w:r w:rsidRPr="00CB7C64"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CB7C64" w:rsidRPr="003457E0" w:rsidTr="00817338">
        <w:trPr>
          <w:trHeight w:val="6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biurko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</w:pPr>
            <w:r w:rsidRPr="00CB7C64">
              <w:t>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CB7C64" w:rsidRPr="003457E0" w:rsidTr="00817338">
        <w:trPr>
          <w:trHeight w:val="9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szafa ubraniowa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</w:pPr>
            <w:r w:rsidRPr="00CB7C64">
              <w:t>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CB7C64" w:rsidRPr="003457E0" w:rsidTr="00817338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szafa z półkami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C64" w:rsidRPr="00CB7C64" w:rsidRDefault="00CB7C64" w:rsidP="00CB7C64">
            <w:pPr>
              <w:jc w:val="center"/>
            </w:pPr>
            <w:r w:rsidRPr="00CB7C64">
              <w:t>1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C64" w:rsidRPr="00CB7C64" w:rsidRDefault="00CB7C64" w:rsidP="00CB7C6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C64" w:rsidRPr="003457E0" w:rsidRDefault="00CB7C64" w:rsidP="003457E0">
            <w:pPr>
              <w:rPr>
                <w:rFonts w:ascii="Czcionka tekstu podstawowego" w:hAnsi="Czcionka tekstu podstawowego"/>
                <w:color w:val="000000"/>
              </w:rPr>
            </w:pPr>
          </w:p>
        </w:tc>
      </w:tr>
      <w:tr w:rsidR="00D16304" w:rsidRPr="003457E0" w:rsidTr="003457E0">
        <w:trPr>
          <w:trHeight w:val="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szafa warsztatowa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CB7C64" w:rsidRDefault="00D1630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CB7C64" w:rsidRDefault="00D1630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D16304" w:rsidRPr="003457E0" w:rsidTr="003457E0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krzesło obrotowe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CB7C64" w:rsidRDefault="00D1630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CB7C64" w:rsidRDefault="00D1630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6304" w:rsidRPr="00CB7C64" w:rsidRDefault="00CB7C64" w:rsidP="00CB7C64">
            <w:pPr>
              <w:jc w:val="center"/>
              <w:rPr>
                <w:color w:val="000000"/>
              </w:rPr>
            </w:pPr>
            <w:r w:rsidRPr="00CB7C64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6304" w:rsidRPr="003457E0" w:rsidRDefault="00D16304" w:rsidP="003457E0">
            <w:pPr>
              <w:rPr>
                <w:rFonts w:ascii="Czcionka tekstu podstawowego" w:hAnsi="Czcionka tekstu podstawowego"/>
                <w:color w:val="000000"/>
              </w:rPr>
            </w:pPr>
            <w:r w:rsidRPr="003457E0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 xml:space="preserve">realizować zamówienie w okresie do </w:t>
      </w:r>
      <w:r w:rsidR="00CB7C64">
        <w:t>6</w:t>
      </w:r>
      <w:r w:rsidR="003457E0">
        <w:t>0</w:t>
      </w:r>
      <w:r w:rsidR="0022681E" w:rsidRPr="00CF2DD9">
        <w:t xml:space="preserve"> dni od daty </w:t>
      </w:r>
      <w:r w:rsidR="00565E85" w:rsidRPr="00CF2DD9">
        <w:t xml:space="preserve">złożenia </w:t>
      </w:r>
      <w:r w:rsidR="00F537E4" w:rsidRPr="00CF2DD9">
        <w:t>zamówienia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lastRenderedPageBreak/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 xml:space="preserve">nia ofertowego </w:t>
      </w:r>
      <w:r w:rsidR="00357589">
        <w:t xml:space="preserve">- w tym </w:t>
      </w:r>
      <w:r w:rsidR="00357589">
        <w:br/>
        <w:t xml:space="preserve">z klauzulą informacyjną, stanowiącą część zapytania - </w:t>
      </w:r>
      <w:r w:rsidR="008A003C" w:rsidRPr="00CF2DD9">
        <w:t>i nie wnosimy do </w:t>
      </w:r>
      <w:r w:rsidR="00357589">
        <w:t>nich</w:t>
      </w:r>
      <w:r w:rsidR="0022681E" w:rsidRPr="00CF2DD9">
        <w:t xml:space="preserve">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357589">
        <w:t xml:space="preserve">Zespołu Szkół Specjalnych w Knurowie oraz/lub </w:t>
      </w:r>
      <w:r w:rsidR="003457E0">
        <w:t xml:space="preserve">Zespołu Szkół </w:t>
      </w:r>
      <w:r w:rsidR="004A6049">
        <w:t>Zawodowych nr 2</w:t>
      </w:r>
      <w:r w:rsidR="003457E0">
        <w:t xml:space="preserve"> 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FF" w:rsidRDefault="00EE25FF" w:rsidP="00FC725C">
      <w:r>
        <w:separator/>
      </w:r>
    </w:p>
  </w:endnote>
  <w:endnote w:type="continuationSeparator" w:id="0">
    <w:p w:rsidR="00EE25FF" w:rsidRDefault="00EE25FF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311D28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3575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FF" w:rsidRDefault="00EE25FF" w:rsidP="00FC725C">
      <w:r>
        <w:separator/>
      </w:r>
    </w:p>
  </w:footnote>
  <w:footnote w:type="continuationSeparator" w:id="0">
    <w:p w:rsidR="00EE25FF" w:rsidRDefault="00EE25FF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8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7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4"/>
  </w:num>
  <w:num w:numId="17">
    <w:abstractNumId w:val="32"/>
  </w:num>
  <w:num w:numId="18">
    <w:abstractNumId w:val="36"/>
  </w:num>
  <w:num w:numId="19">
    <w:abstractNumId w:val="10"/>
  </w:num>
  <w:num w:numId="20">
    <w:abstractNumId w:val="12"/>
  </w:num>
  <w:num w:numId="21">
    <w:abstractNumId w:val="40"/>
  </w:num>
  <w:num w:numId="22">
    <w:abstractNumId w:val="41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1"/>
  </w:num>
  <w:num w:numId="29">
    <w:abstractNumId w:val="33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5"/>
  </w:num>
  <w:num w:numId="37">
    <w:abstractNumId w:val="4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39"/>
  </w:num>
  <w:num w:numId="42">
    <w:abstractNumId w:val="0"/>
  </w:num>
  <w:num w:numId="43">
    <w:abstractNumId w:val="38"/>
  </w:num>
  <w:num w:numId="4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127D6"/>
    <w:rsid w:val="002144A1"/>
    <w:rsid w:val="0022681E"/>
    <w:rsid w:val="002269F8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1B49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1D28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57589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F23"/>
    <w:rsid w:val="009D141E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B5B61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B7C64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6695"/>
    <w:rsid w:val="00EC79F2"/>
    <w:rsid w:val="00ED2025"/>
    <w:rsid w:val="00ED3367"/>
    <w:rsid w:val="00ED5BCB"/>
    <w:rsid w:val="00EE25FF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00778-2B6E-4C8D-9924-B9173480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7</cp:revision>
  <cp:lastPrinted>2017-11-27T12:15:00Z</cp:lastPrinted>
  <dcterms:created xsi:type="dcterms:W3CDTF">2019-03-11T11:13:00Z</dcterms:created>
  <dcterms:modified xsi:type="dcterms:W3CDTF">2019-03-11T11:26:00Z</dcterms:modified>
</cp:coreProperties>
</file>