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FBE8" w14:textId="05C31984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0" w:name="_GoBack"/>
      <w:bookmarkEnd w:id="0"/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BE376B" w:rsidRPr="00180ED4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EDAF2" w14:textId="77777777" w:rsidR="00E61FCF" w:rsidRDefault="00E61FCF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61FC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Dostawa sprzętu IT oraz serwerów do podmiotów leczniczych w ramach realizacji projektu „Budowa platformy usług z zakresu </w:t>
            </w:r>
          </w:p>
          <w:p w14:paraId="09C0573B" w14:textId="2088D48D" w:rsidR="00E61FCF" w:rsidRPr="00E61FCF" w:rsidRDefault="00E61FCF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61FCF">
              <w:rPr>
                <w:rFonts w:asciiTheme="minorHAnsi" w:hAnsiTheme="minorHAnsi" w:cstheme="minorHAnsi"/>
                <w:b/>
                <w:bCs/>
                <w:color w:val="000000"/>
              </w:rPr>
              <w:t>e-zdrowia dla mieszkańców Powiatu Gliwickiego”</w:t>
            </w:r>
          </w:p>
          <w:p w14:paraId="4A24B16D" w14:textId="117D29FC" w:rsidR="00094AAF" w:rsidRPr="003105D6" w:rsidRDefault="00691346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>Część 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17948260"/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1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067F4BB3" w14:textId="109770F6" w:rsidR="00680DAD" w:rsidRPr="00180ED4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Oferujemy poniższe parametry jakościowe</w:t>
      </w:r>
      <w:r w:rsidR="00387AD2">
        <w:rPr>
          <w:rFonts w:asciiTheme="minorHAnsi" w:hAnsiTheme="minorHAnsi" w:cstheme="minorHAnsi"/>
          <w:b/>
          <w:sz w:val="20"/>
          <w:szCs w:val="20"/>
        </w:rPr>
        <w:t>***</w:t>
      </w:r>
      <w:r w:rsidRPr="00180ED4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5C87CFFE" w14:textId="77777777" w:rsidR="00680DAD" w:rsidRPr="00180ED4" w:rsidRDefault="00680DAD" w:rsidP="00680DAD">
      <w:pPr>
        <w:pStyle w:val="Textbodyindent"/>
        <w:numPr>
          <w:ilvl w:val="0"/>
          <w:numId w:val="7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Serwer dla Szpitala w Pyskowicach:</w:t>
      </w:r>
    </w:p>
    <w:p w14:paraId="6143256E" w14:textId="77777777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sz w:val="20"/>
          <w:szCs w:val="20"/>
          <w:u w:val="single"/>
        </w:rPr>
        <w:t>Pamięć operacyjna:</w:t>
      </w:r>
    </w:p>
    <w:p w14:paraId="67FFC4DA" w14:textId="17D85B92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25</w:t>
      </w:r>
      <w:r w:rsidRPr="00180ED4">
        <w:rPr>
          <w:rFonts w:asciiTheme="minorHAnsi" w:hAnsiTheme="minorHAnsi" w:cstheme="minorHAnsi"/>
          <w:bCs/>
          <w:sz w:val="20"/>
          <w:szCs w:val="20"/>
        </w:rPr>
        <w:t>6 GB</w:t>
      </w:r>
    </w:p>
    <w:p w14:paraId="5A2FBB81" w14:textId="0068AC3F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ponad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256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do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320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GB</w:t>
      </w:r>
    </w:p>
    <w:p w14:paraId="74393BAC" w14:textId="434E07B8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ponad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320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GB</w:t>
      </w:r>
    </w:p>
    <w:p w14:paraId="52B32055" w14:textId="68329396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>Wydajność procesora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(dla systemu dwuprocesowego) według </w:t>
      </w:r>
      <w:r w:rsidRPr="00180ED4">
        <w:rPr>
          <w:rFonts w:asciiTheme="minorHAnsi" w:hAnsiTheme="minorHAnsi" w:cstheme="minorHAnsi"/>
          <w:bCs/>
          <w:sz w:val="20"/>
          <w:szCs w:val="20"/>
        </w:rPr>
        <w:br/>
      </w:r>
      <w:r w:rsidR="00180ED4" w:rsidRPr="00180ED4">
        <w:rPr>
          <w:rFonts w:asciiTheme="minorHAnsi" w:hAnsiTheme="minorHAnsi" w:cstheme="minorHAnsi"/>
          <w:sz w:val="22"/>
          <w:szCs w:val="22"/>
        </w:rPr>
        <w:t xml:space="preserve">SPECrate®2017_int_base </w:t>
      </w:r>
      <w:proofErr w:type="spellStart"/>
      <w:r w:rsidR="00180ED4" w:rsidRPr="00180ED4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6C060824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286 - 300</w:t>
      </w:r>
    </w:p>
    <w:p w14:paraId="4D1E80F7" w14:textId="378CBA71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>301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i więcej</w:t>
      </w:r>
    </w:p>
    <w:p w14:paraId="26465208" w14:textId="383258D2" w:rsidR="00680DAD" w:rsidRPr="00180ED4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Pamięć masowa (dyski SATA) </w:t>
      </w:r>
    </w:p>
    <w:p w14:paraId="72C5CFA0" w14:textId="2CD94FBB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4x8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29BB1B59" w14:textId="77777777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ponad 4x8 TB </w:t>
      </w:r>
    </w:p>
    <w:p w14:paraId="0A14E04E" w14:textId="77777777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>Pamięć masowa (dyski SAS)</w:t>
      </w:r>
    </w:p>
    <w:p w14:paraId="5DEDC1F0" w14:textId="27D478C6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4x1,8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0535F779" w14:textId="281E2FC7" w:rsidR="00680DAD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Ponad 4x1,8</w:t>
      </w:r>
      <w:r w:rsidR="00180ED4" w:rsidRPr="00180E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15439258" w14:textId="77777777" w:rsidR="003105D6" w:rsidRDefault="003105D6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8DA5E8" w14:textId="77777777" w:rsidR="003105D6" w:rsidRDefault="003105D6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D3D5B4" w14:textId="77777777" w:rsidR="003105D6" w:rsidRDefault="003105D6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6383ED" w14:textId="4E22884D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lastRenderedPageBreak/>
        <w:t>b) Serwer plików – serwer repozytorium EDM dla Szpitala w Knurowie:</w:t>
      </w:r>
    </w:p>
    <w:p w14:paraId="3EC8B998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sz w:val="20"/>
          <w:szCs w:val="20"/>
          <w:u w:val="single"/>
        </w:rPr>
        <w:t>Pamięć operacyjna:</w:t>
      </w:r>
    </w:p>
    <w:p w14:paraId="3584D34A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32 GB</w:t>
      </w:r>
    </w:p>
    <w:p w14:paraId="43AA8AE9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ponad 32 do 64 GB</w:t>
      </w:r>
    </w:p>
    <w:p w14:paraId="009FDBFF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ponad 64 GB</w:t>
      </w:r>
    </w:p>
    <w:p w14:paraId="0FC786D4" w14:textId="77777777" w:rsidR="00680DAD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sz w:val="20"/>
          <w:szCs w:val="20"/>
          <w:u w:val="single"/>
        </w:rPr>
        <w:t xml:space="preserve">Wydajność procesora według </w:t>
      </w:r>
      <w:proofErr w:type="spellStart"/>
      <w:r w:rsidRPr="00180ED4">
        <w:rPr>
          <w:rFonts w:asciiTheme="minorHAnsi" w:hAnsiTheme="minorHAnsi" w:cstheme="minorHAnsi"/>
          <w:sz w:val="20"/>
          <w:szCs w:val="20"/>
          <w:u w:val="single"/>
        </w:rPr>
        <w:t>PassMark</w:t>
      </w:r>
      <w:proofErr w:type="spellEnd"/>
      <w:r w:rsidRPr="00180ED4">
        <w:rPr>
          <w:rFonts w:asciiTheme="minorHAnsi" w:hAnsiTheme="minorHAnsi" w:cstheme="minorHAnsi"/>
          <w:sz w:val="20"/>
          <w:szCs w:val="20"/>
          <w:u w:val="single"/>
        </w:rPr>
        <w:t xml:space="preserve"> CPU </w:t>
      </w:r>
      <w:proofErr w:type="spellStart"/>
      <w:r w:rsidRPr="00180ED4">
        <w:rPr>
          <w:rFonts w:asciiTheme="minorHAnsi" w:hAnsiTheme="minorHAnsi" w:cstheme="minorHAnsi"/>
          <w:sz w:val="20"/>
          <w:szCs w:val="20"/>
          <w:u w:val="single"/>
        </w:rPr>
        <w:t>Benchmarks</w:t>
      </w:r>
      <w:proofErr w:type="spellEnd"/>
    </w:p>
    <w:p w14:paraId="748C278A" w14:textId="21466693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69</w:t>
      </w:r>
      <w:r w:rsidR="0042334B">
        <w:rPr>
          <w:rFonts w:asciiTheme="minorHAnsi" w:hAnsiTheme="minorHAnsi" w:cstheme="minorHAnsi"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Cs/>
          <w:sz w:val="20"/>
          <w:szCs w:val="20"/>
        </w:rPr>
        <w:t>0 do 7500</w:t>
      </w:r>
    </w:p>
    <w:p w14:paraId="3FD5CB23" w14:textId="77777777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7501 do 10 000</w:t>
      </w:r>
    </w:p>
    <w:p w14:paraId="07DED276" w14:textId="77777777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10 001 i więcej</w:t>
      </w:r>
    </w:p>
    <w:p w14:paraId="0A3CBD0E" w14:textId="77777777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>Pamięć masowa</w:t>
      </w:r>
    </w:p>
    <w:p w14:paraId="572D80CD" w14:textId="24D9DCF6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180ED4">
        <w:rPr>
          <w:rFonts w:asciiTheme="minorHAnsi" w:hAnsiTheme="minorHAnsi" w:cstheme="minorHAnsi"/>
          <w:sz w:val="20"/>
          <w:szCs w:val="20"/>
        </w:rPr>
        <w:t>4x10</w:t>
      </w:r>
      <w:r w:rsidR="0042334B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sz w:val="20"/>
          <w:szCs w:val="20"/>
        </w:rPr>
        <w:t>TB</w:t>
      </w:r>
    </w:p>
    <w:p w14:paraId="07B31397" w14:textId="62BA2B29" w:rsidR="00BA4B33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ponad 4x10</w:t>
      </w:r>
      <w:r w:rsidR="004233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1B16BCC2" w14:textId="77777777" w:rsidR="003105D6" w:rsidRPr="00180ED4" w:rsidRDefault="003105D6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033688" w14:textId="77777777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c) Serwer aplikacji dla Zespołu Opieki Zdrowotnej i Szpitala w Knurowie</w:t>
      </w:r>
    </w:p>
    <w:p w14:paraId="225005D4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sz w:val="20"/>
          <w:szCs w:val="20"/>
          <w:u w:val="single"/>
        </w:rPr>
        <w:t>Pamięć operacyjna:</w:t>
      </w:r>
    </w:p>
    <w:p w14:paraId="72FC6AC2" w14:textId="3AEC9FC3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42334B">
        <w:rPr>
          <w:rFonts w:asciiTheme="minorHAnsi" w:hAnsiTheme="minorHAnsi" w:cstheme="minorHAnsi"/>
          <w:bCs/>
          <w:sz w:val="20"/>
          <w:szCs w:val="20"/>
        </w:rPr>
        <w:t>128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GB</w:t>
      </w:r>
    </w:p>
    <w:p w14:paraId="6D4DEE68" w14:textId="7B8225C8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ponad </w:t>
      </w:r>
      <w:r w:rsidR="0042334B">
        <w:rPr>
          <w:rFonts w:asciiTheme="minorHAnsi" w:hAnsiTheme="minorHAnsi" w:cstheme="minorHAnsi"/>
          <w:bCs/>
          <w:sz w:val="20"/>
          <w:szCs w:val="20"/>
        </w:rPr>
        <w:t>128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GB</w:t>
      </w:r>
    </w:p>
    <w:p w14:paraId="61BFF4D4" w14:textId="0542016D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>Wydajność procesora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(dla systemu dwuprocesowego) według </w:t>
      </w:r>
      <w:r w:rsidRPr="00180ED4">
        <w:rPr>
          <w:rFonts w:asciiTheme="minorHAnsi" w:hAnsiTheme="minorHAnsi" w:cstheme="minorHAnsi"/>
          <w:bCs/>
          <w:sz w:val="20"/>
          <w:szCs w:val="20"/>
        </w:rPr>
        <w:br/>
      </w:r>
      <w:r w:rsidR="0042334B" w:rsidRPr="0042334B">
        <w:rPr>
          <w:rFonts w:ascii="Calibri" w:hAnsi="Calibri" w:cs="Calibri"/>
          <w:sz w:val="22"/>
          <w:szCs w:val="22"/>
        </w:rPr>
        <w:t xml:space="preserve">SPECrate®2017_int_base </w:t>
      </w:r>
      <w:proofErr w:type="spellStart"/>
      <w:r w:rsidR="0042334B" w:rsidRPr="0042334B">
        <w:rPr>
          <w:rFonts w:ascii="Calibri" w:hAnsi="Calibri" w:cs="Calibri"/>
          <w:sz w:val="22"/>
          <w:szCs w:val="22"/>
        </w:rPr>
        <w:t>results</w:t>
      </w:r>
      <w:proofErr w:type="spellEnd"/>
      <w:r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1C205C55" w14:textId="2F001E9B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42334B">
        <w:rPr>
          <w:rFonts w:asciiTheme="minorHAnsi" w:hAnsiTheme="minorHAnsi" w:cstheme="minorHAnsi"/>
          <w:bCs/>
          <w:sz w:val="20"/>
          <w:szCs w:val="20"/>
        </w:rPr>
        <w:t>286 - 300</w:t>
      </w:r>
    </w:p>
    <w:p w14:paraId="5A6E5CA6" w14:textId="54CD59B2" w:rsidR="00BA4B33" w:rsidRPr="00180ED4" w:rsidRDefault="00BA4B33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42334B">
        <w:rPr>
          <w:rFonts w:asciiTheme="minorHAnsi" w:hAnsiTheme="minorHAnsi" w:cstheme="minorHAnsi"/>
          <w:bCs/>
          <w:sz w:val="20"/>
          <w:szCs w:val="20"/>
        </w:rPr>
        <w:t>301</w:t>
      </w:r>
      <w:r w:rsidRPr="00180ED4">
        <w:rPr>
          <w:rFonts w:asciiTheme="minorHAnsi" w:hAnsiTheme="minorHAnsi" w:cstheme="minorHAnsi"/>
          <w:bCs/>
          <w:sz w:val="20"/>
          <w:szCs w:val="20"/>
        </w:rPr>
        <w:t xml:space="preserve"> i więcej</w:t>
      </w:r>
    </w:p>
    <w:p w14:paraId="56E526D1" w14:textId="77777777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bCs/>
          <w:sz w:val="20"/>
          <w:szCs w:val="20"/>
          <w:u w:val="single"/>
        </w:rPr>
        <w:t>Pamięć masowa (dyski SATA)</w:t>
      </w:r>
    </w:p>
    <w:p w14:paraId="300F09F3" w14:textId="64F6EE62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4x8</w:t>
      </w:r>
      <w:r w:rsidR="004233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4BFD89F1" w14:textId="702414F1" w:rsidR="00BA4B33" w:rsidRPr="00180ED4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>□ ponad 4x8</w:t>
      </w:r>
      <w:r w:rsidR="004233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Cs/>
          <w:sz w:val="20"/>
          <w:szCs w:val="20"/>
        </w:rPr>
        <w:t>TB</w:t>
      </w:r>
    </w:p>
    <w:p w14:paraId="057DCDB2" w14:textId="7D777C0C" w:rsidR="002C20AD" w:rsidRPr="00180ED4" w:rsidRDefault="0042334B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 xml:space="preserve">Pamięć masowa </w:t>
      </w:r>
      <w:r w:rsidR="002C20AD" w:rsidRPr="00180ED4">
        <w:rPr>
          <w:rFonts w:asciiTheme="minorHAnsi" w:hAnsiTheme="minorHAnsi" w:cstheme="minorHAnsi"/>
          <w:bCs/>
          <w:sz w:val="20"/>
          <w:szCs w:val="20"/>
        </w:rPr>
        <w:t>(d</w:t>
      </w:r>
      <w:r w:rsidR="00691346" w:rsidRPr="00180ED4">
        <w:rPr>
          <w:rFonts w:asciiTheme="minorHAnsi" w:hAnsiTheme="minorHAnsi" w:cstheme="minorHAnsi"/>
          <w:bCs/>
          <w:sz w:val="20"/>
          <w:szCs w:val="20"/>
        </w:rPr>
        <w:t>yski SAS</w:t>
      </w:r>
      <w:r w:rsidR="002C20AD" w:rsidRPr="00180ED4">
        <w:rPr>
          <w:rFonts w:asciiTheme="minorHAnsi" w:hAnsiTheme="minorHAnsi" w:cstheme="minorHAnsi"/>
          <w:bCs/>
          <w:sz w:val="20"/>
          <w:szCs w:val="20"/>
        </w:rPr>
        <w:t>)</w:t>
      </w:r>
      <w:r w:rsidR="00691346" w:rsidRPr="00180ED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648D0AC" w14:textId="7BFEAD36" w:rsidR="00691346" w:rsidRPr="00180ED4" w:rsidRDefault="00691346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8F5905" w:rsidRPr="00180ED4">
        <w:rPr>
          <w:rFonts w:asciiTheme="minorHAnsi" w:hAnsiTheme="minorHAnsi" w:cstheme="minorHAnsi"/>
          <w:bCs/>
          <w:sz w:val="20"/>
          <w:szCs w:val="20"/>
        </w:rPr>
        <w:t>4x</w:t>
      </w:r>
      <w:r w:rsidR="0042334B">
        <w:rPr>
          <w:rFonts w:asciiTheme="minorHAnsi" w:hAnsiTheme="minorHAnsi" w:cstheme="minorHAnsi"/>
          <w:bCs/>
          <w:sz w:val="20"/>
          <w:szCs w:val="20"/>
        </w:rPr>
        <w:t>1,2 TB</w:t>
      </w:r>
    </w:p>
    <w:p w14:paraId="727A3A5C" w14:textId="741015B8" w:rsidR="00691346" w:rsidRPr="00180ED4" w:rsidRDefault="00691346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ponad </w:t>
      </w:r>
      <w:r w:rsidR="008F5905" w:rsidRPr="00180ED4">
        <w:rPr>
          <w:rFonts w:asciiTheme="minorHAnsi" w:hAnsiTheme="minorHAnsi" w:cstheme="minorHAnsi"/>
          <w:bCs/>
          <w:sz w:val="20"/>
          <w:szCs w:val="20"/>
        </w:rPr>
        <w:t xml:space="preserve">4x </w:t>
      </w:r>
      <w:r w:rsidRPr="00180ED4">
        <w:rPr>
          <w:rFonts w:asciiTheme="minorHAnsi" w:hAnsiTheme="minorHAnsi" w:cstheme="minorHAnsi"/>
          <w:bCs/>
          <w:sz w:val="20"/>
          <w:szCs w:val="20"/>
        </w:rPr>
        <w:t>1</w:t>
      </w:r>
      <w:r w:rsidR="00387AD2">
        <w:rPr>
          <w:rFonts w:asciiTheme="minorHAnsi" w:hAnsiTheme="minorHAnsi" w:cstheme="minorHAnsi"/>
          <w:bCs/>
          <w:sz w:val="20"/>
          <w:szCs w:val="20"/>
        </w:rPr>
        <w:t xml:space="preserve">,2 </w:t>
      </w:r>
      <w:r w:rsidR="000513B9" w:rsidRPr="00180ED4">
        <w:rPr>
          <w:rFonts w:asciiTheme="minorHAnsi" w:hAnsiTheme="minorHAnsi" w:cstheme="minorHAnsi"/>
          <w:bCs/>
          <w:sz w:val="20"/>
          <w:szCs w:val="20"/>
        </w:rPr>
        <w:t>T</w:t>
      </w:r>
      <w:r w:rsidRPr="00180ED4">
        <w:rPr>
          <w:rFonts w:asciiTheme="minorHAnsi" w:hAnsiTheme="minorHAnsi" w:cstheme="minorHAnsi"/>
          <w:bCs/>
          <w:sz w:val="20"/>
          <w:szCs w:val="20"/>
        </w:rPr>
        <w:t>B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lastRenderedPageBreak/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7777777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6A148ECC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5F102C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5F102C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BBBB37D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497814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1D10CF78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3EF05A" w14:textId="77777777" w:rsidR="0068684C" w:rsidRPr="00180ED4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F9767AB" w14:textId="77777777" w:rsidR="00801F9A" w:rsidRPr="00180ED4" w:rsidRDefault="00801F9A" w:rsidP="0068684C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7AFBD" w14:textId="77777777" w:rsidR="00844BC5" w:rsidRDefault="00844BC5" w:rsidP="006736B5">
      <w:r>
        <w:separator/>
      </w:r>
    </w:p>
  </w:endnote>
  <w:endnote w:type="continuationSeparator" w:id="0">
    <w:p w14:paraId="2BCAA58F" w14:textId="77777777" w:rsidR="00844BC5" w:rsidRDefault="00844BC5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6B91" w14:textId="77777777" w:rsidR="00844BC5" w:rsidRDefault="00844BC5" w:rsidP="006736B5">
      <w:r>
        <w:separator/>
      </w:r>
    </w:p>
  </w:footnote>
  <w:footnote w:type="continuationSeparator" w:id="0">
    <w:p w14:paraId="437567D0" w14:textId="77777777" w:rsidR="00844BC5" w:rsidRDefault="00844BC5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D17FA"/>
    <w:rsid w:val="00155D85"/>
    <w:rsid w:val="00180ED4"/>
    <w:rsid w:val="00230FCF"/>
    <w:rsid w:val="00271215"/>
    <w:rsid w:val="002A0F66"/>
    <w:rsid w:val="002A2EFB"/>
    <w:rsid w:val="002C196F"/>
    <w:rsid w:val="002C20AD"/>
    <w:rsid w:val="002C383B"/>
    <w:rsid w:val="002C4B94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97814"/>
    <w:rsid w:val="004D78DF"/>
    <w:rsid w:val="004E6888"/>
    <w:rsid w:val="004E7456"/>
    <w:rsid w:val="004F0448"/>
    <w:rsid w:val="005740B7"/>
    <w:rsid w:val="00583155"/>
    <w:rsid w:val="005B593A"/>
    <w:rsid w:val="005F102C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44A3E"/>
    <w:rsid w:val="00773FA1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44BC5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31D8"/>
    <w:rsid w:val="00D26675"/>
    <w:rsid w:val="00D30242"/>
    <w:rsid w:val="00D32D5F"/>
    <w:rsid w:val="00D466E2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2855-426A-44D0-B63D-E1F96AE6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Rafał Wojciechowski</cp:lastModifiedBy>
  <cp:revision>4</cp:revision>
  <cp:lastPrinted>2018-11-09T11:15:00Z</cp:lastPrinted>
  <dcterms:created xsi:type="dcterms:W3CDTF">2022-03-21T08:09:00Z</dcterms:created>
  <dcterms:modified xsi:type="dcterms:W3CDTF">2022-03-25T06:21:00Z</dcterms:modified>
</cp:coreProperties>
</file>