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19AF1E45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ED3DB6">
        <w:rPr>
          <w:rFonts w:asciiTheme="minorHAnsi" w:hAnsiTheme="minorHAnsi" w:cstheme="minorHAnsi"/>
          <w:b/>
          <w:sz w:val="20"/>
          <w:szCs w:val="20"/>
        </w:rPr>
        <w:t>d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2C341CD4" w:rsidR="00094AAF" w:rsidRPr="003105D6" w:rsidRDefault="00691346" w:rsidP="00ED3DB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3105D6"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112A4F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ED3DB6">
              <w:rPr>
                <w:rFonts w:asciiTheme="minorHAnsi" w:hAnsiTheme="minorHAnsi" w:cstheme="minorHAnsi"/>
                <w:b/>
                <w:u w:val="single"/>
              </w:rPr>
              <w:t>V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wypełniłem/am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18169EC3" w14:textId="3DB6E6E6" w:rsidR="00ED3DB6" w:rsidRPr="00ED3DB6" w:rsidRDefault="00E479C6" w:rsidP="00D94D38">
      <w:pPr>
        <w:pStyle w:val="Textbodyindent"/>
        <w:numPr>
          <w:ilvl w:val="0"/>
          <w:numId w:val="1"/>
        </w:numPr>
        <w:autoSpaceDE w:val="0"/>
        <w:adjustRightInd w:val="0"/>
        <w:spacing w:after="240"/>
        <w:ind w:left="0" w:right="431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>
        <w:rPr>
          <w:rFonts w:asciiTheme="minorHAnsi" w:hAnsiTheme="minorHAnsi" w:cstheme="minorHAnsi"/>
          <w:b/>
          <w:sz w:val="20"/>
          <w:szCs w:val="20"/>
        </w:rPr>
        <w:t xml:space="preserve">urządzenia </w:t>
      </w:r>
      <w:r w:rsidRPr="00E479C6">
        <w:rPr>
          <w:rFonts w:asciiTheme="minorHAnsi" w:hAnsiTheme="minorHAnsi" w:cstheme="minorHAnsi"/>
          <w:b/>
          <w:sz w:val="20"/>
          <w:szCs w:val="20"/>
        </w:rPr>
        <w:t>oraz r</w:t>
      </w:r>
      <w:r w:rsidR="00ED3DB6" w:rsidRPr="00E479C6">
        <w:rPr>
          <w:rFonts w:asciiTheme="minorHAnsi" w:hAnsiTheme="minorHAnsi" w:cs="Arial"/>
          <w:b/>
          <w:bCs/>
          <w:sz w:val="20"/>
          <w:szCs w:val="20"/>
        </w:rPr>
        <w:t>ozszerzam</w:t>
      </w:r>
      <w:r w:rsidRPr="00E479C6">
        <w:rPr>
          <w:rFonts w:asciiTheme="minorHAnsi" w:hAnsiTheme="minorHAnsi" w:cs="Arial"/>
          <w:b/>
          <w:bCs/>
          <w:sz w:val="20"/>
          <w:szCs w:val="20"/>
        </w:rPr>
        <w:t>y</w:t>
      </w:r>
      <w:r w:rsidR="00ED3DB6" w:rsidRPr="00E479C6">
        <w:rPr>
          <w:rFonts w:asciiTheme="minorHAnsi" w:hAnsiTheme="minorHAnsi" w:cs="Arial"/>
          <w:b/>
          <w:bCs/>
          <w:sz w:val="20"/>
          <w:szCs w:val="20"/>
        </w:rPr>
        <w:t xml:space="preserve"> gwarancję o: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4"/>
        <w:gridCol w:w="3430"/>
        <w:gridCol w:w="1701"/>
        <w:gridCol w:w="2127"/>
        <w:gridCol w:w="1275"/>
        <w:gridCol w:w="1276"/>
      </w:tblGrid>
      <w:tr w:rsidR="00E479C6" w:rsidRPr="00ED3DB6" w14:paraId="3B5B2799" w14:textId="77777777" w:rsidTr="00B26FDD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14:paraId="5D4B7B92" w14:textId="7D56C2A2" w:rsidR="00E479C6" w:rsidRPr="00ED3DB6" w:rsidRDefault="00E479C6" w:rsidP="00E479C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Lp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30" w:type="dxa"/>
            <w:shd w:val="solid" w:color="99CCFF" w:fill="99CCFF"/>
            <w:vAlign w:val="center"/>
          </w:tcPr>
          <w:p w14:paraId="33D06E73" w14:textId="35048469" w:rsidR="00E479C6" w:rsidRPr="00ED3DB6" w:rsidRDefault="00E479C6" w:rsidP="00E479C6">
            <w:pPr>
              <w:ind w:firstLine="57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14:paraId="1DC4FD5F" w14:textId="480C4FDC" w:rsidR="00E479C6" w:rsidRPr="00ED3DB6" w:rsidRDefault="00E479C6" w:rsidP="00E479C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127" w:type="dxa"/>
            <w:shd w:val="solid" w:color="99CCFF" w:fill="99CCFF"/>
            <w:vAlign w:val="center"/>
          </w:tcPr>
          <w:p w14:paraId="576ACBEB" w14:textId="1B6082AA" w:rsidR="00E479C6" w:rsidRPr="00ED3DB6" w:rsidRDefault="00E479C6" w:rsidP="00E479C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  <w:tc>
          <w:tcPr>
            <w:tcW w:w="1275" w:type="dxa"/>
            <w:shd w:val="solid" w:color="99CCFF" w:fill="99CCFF"/>
            <w:vAlign w:val="center"/>
          </w:tcPr>
          <w:p w14:paraId="5E2A0685" w14:textId="64136732" w:rsidR="00E479C6" w:rsidRPr="00ED3DB6" w:rsidRDefault="00E479C6" w:rsidP="00E479C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wymagana</w:t>
            </w:r>
          </w:p>
          <w:p w14:paraId="0D4906DE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276" w:type="dxa"/>
            <w:shd w:val="solid" w:color="99CCFF" w:fill="99CCFF"/>
            <w:vAlign w:val="center"/>
          </w:tcPr>
          <w:p w14:paraId="4599315D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Gwarancja dodatkowa, punktowana</w:t>
            </w:r>
          </w:p>
          <w:p w14:paraId="210797E6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E479C6" w:rsidRPr="00ED3DB6" w14:paraId="76B2C1AF" w14:textId="77777777" w:rsidTr="00E479C6">
        <w:trPr>
          <w:trHeight w:val="237"/>
          <w:jc w:val="center"/>
        </w:trPr>
        <w:tc>
          <w:tcPr>
            <w:tcW w:w="534" w:type="dxa"/>
            <w:vAlign w:val="center"/>
          </w:tcPr>
          <w:p w14:paraId="330AF8A4" w14:textId="77777777" w:rsidR="00E479C6" w:rsidRPr="00ED3DB6" w:rsidRDefault="00E479C6" w:rsidP="00E479C6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6F1802C" w14:textId="7FB443A4" w:rsidR="00E479C6" w:rsidRPr="00ED3DB6" w:rsidRDefault="00E479C6" w:rsidP="00E479C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>Monitor dotykowy interaktywny TYP 1</w:t>
            </w:r>
          </w:p>
        </w:tc>
        <w:tc>
          <w:tcPr>
            <w:tcW w:w="1701" w:type="dxa"/>
          </w:tcPr>
          <w:p w14:paraId="0561EE27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199EA7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CEF499" w14:textId="371DDFA5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36 </w:t>
            </w:r>
          </w:p>
        </w:tc>
        <w:tc>
          <w:tcPr>
            <w:tcW w:w="1276" w:type="dxa"/>
            <w:vAlign w:val="center"/>
          </w:tcPr>
          <w:p w14:paraId="538A588A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D73807E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53156439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color w:val="FFFF00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  <w:tr w:rsidR="00E479C6" w:rsidRPr="00ED3DB6" w14:paraId="761E99A3" w14:textId="77777777" w:rsidTr="00E479C6">
        <w:trPr>
          <w:trHeight w:val="237"/>
          <w:jc w:val="center"/>
        </w:trPr>
        <w:tc>
          <w:tcPr>
            <w:tcW w:w="534" w:type="dxa"/>
            <w:vAlign w:val="center"/>
          </w:tcPr>
          <w:p w14:paraId="3A74E5B6" w14:textId="77777777" w:rsidR="00E479C6" w:rsidRPr="00ED3DB6" w:rsidRDefault="00E479C6" w:rsidP="00E479C6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319D4591" w14:textId="181494CB" w:rsidR="00E479C6" w:rsidRPr="00ED3DB6" w:rsidRDefault="00E479C6" w:rsidP="00E479C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>Monitor dotykowy interaktywny TYP 2</w:t>
            </w:r>
          </w:p>
        </w:tc>
        <w:tc>
          <w:tcPr>
            <w:tcW w:w="1701" w:type="dxa"/>
          </w:tcPr>
          <w:p w14:paraId="4CDB490F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057066E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982AC55" w14:textId="41E81AC0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36 </w:t>
            </w:r>
          </w:p>
        </w:tc>
        <w:tc>
          <w:tcPr>
            <w:tcW w:w="1276" w:type="dxa"/>
            <w:vAlign w:val="center"/>
          </w:tcPr>
          <w:p w14:paraId="3A2393E4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1ED5E8F" w14:textId="77777777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sz w:val="20"/>
                <w:szCs w:val="20"/>
              </w:rPr>
              <w:t xml:space="preserve">............. </w:t>
            </w:r>
          </w:p>
          <w:p w14:paraId="251A1EDC" w14:textId="0A51476E" w:rsidR="00E479C6" w:rsidRPr="00ED3DB6" w:rsidRDefault="00E479C6" w:rsidP="00E479C6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D3DB6">
              <w:rPr>
                <w:rFonts w:asciiTheme="minorHAnsi" w:hAnsiTheme="minorHAnsi" w:cs="Arial"/>
                <w:color w:val="FFFF00"/>
                <w:sz w:val="20"/>
                <w:szCs w:val="20"/>
              </w:rPr>
              <w:t>…</w:t>
            </w:r>
          </w:p>
        </w:tc>
      </w:tr>
    </w:tbl>
    <w:p w14:paraId="36D555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13F598A" w14:textId="77777777" w:rsidR="00ED3DB6" w:rsidRDefault="00ED3DB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54EA1A07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91BBD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77ACD68A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E479C6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E479C6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>2 z późn. zm )</w:t>
      </w:r>
    </w:p>
    <w:p w14:paraId="0C47F992" w14:textId="15E3953E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6a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E931" w14:textId="77777777" w:rsidR="00486B2E" w:rsidRDefault="00486B2E" w:rsidP="006736B5">
      <w:r>
        <w:separator/>
      </w:r>
    </w:p>
  </w:endnote>
  <w:endnote w:type="continuationSeparator" w:id="0">
    <w:p w14:paraId="17196681" w14:textId="77777777" w:rsidR="00486B2E" w:rsidRDefault="00486B2E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C47F" w14:textId="77777777" w:rsidR="00486B2E" w:rsidRDefault="00486B2E" w:rsidP="006736B5">
      <w:r>
        <w:separator/>
      </w:r>
    </w:p>
  </w:footnote>
  <w:footnote w:type="continuationSeparator" w:id="0">
    <w:p w14:paraId="065E9CB6" w14:textId="77777777" w:rsidR="00486B2E" w:rsidRDefault="00486B2E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0F0E"/>
    <w:rsid w:val="000825BF"/>
    <w:rsid w:val="00082AA4"/>
    <w:rsid w:val="00094AAF"/>
    <w:rsid w:val="000950B1"/>
    <w:rsid w:val="000A58F3"/>
    <w:rsid w:val="000D17FA"/>
    <w:rsid w:val="00112A4F"/>
    <w:rsid w:val="00155D85"/>
    <w:rsid w:val="00180ED4"/>
    <w:rsid w:val="001D3CCE"/>
    <w:rsid w:val="00230FCF"/>
    <w:rsid w:val="00271215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6142E"/>
    <w:rsid w:val="00463369"/>
    <w:rsid w:val="00480C3C"/>
    <w:rsid w:val="00486B2E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63646E"/>
    <w:rsid w:val="0067110D"/>
    <w:rsid w:val="006736B5"/>
    <w:rsid w:val="00680DAD"/>
    <w:rsid w:val="0068684C"/>
    <w:rsid w:val="00691346"/>
    <w:rsid w:val="00691BBD"/>
    <w:rsid w:val="006B1E2C"/>
    <w:rsid w:val="006F0655"/>
    <w:rsid w:val="00704534"/>
    <w:rsid w:val="00730565"/>
    <w:rsid w:val="00744A3E"/>
    <w:rsid w:val="00773FA1"/>
    <w:rsid w:val="007864B2"/>
    <w:rsid w:val="007921CE"/>
    <w:rsid w:val="007939E2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2030B"/>
    <w:rsid w:val="0082668E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B03513"/>
    <w:rsid w:val="00B100A0"/>
    <w:rsid w:val="00B14708"/>
    <w:rsid w:val="00B6637E"/>
    <w:rsid w:val="00B92231"/>
    <w:rsid w:val="00BA4B33"/>
    <w:rsid w:val="00BC1DA4"/>
    <w:rsid w:val="00BC59B4"/>
    <w:rsid w:val="00BD5EB4"/>
    <w:rsid w:val="00BE376B"/>
    <w:rsid w:val="00BE625C"/>
    <w:rsid w:val="00C4598F"/>
    <w:rsid w:val="00C45A11"/>
    <w:rsid w:val="00C537D0"/>
    <w:rsid w:val="00C57171"/>
    <w:rsid w:val="00C575F7"/>
    <w:rsid w:val="00C6033E"/>
    <w:rsid w:val="00C83A12"/>
    <w:rsid w:val="00CC5F49"/>
    <w:rsid w:val="00CD17B1"/>
    <w:rsid w:val="00CF3246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479C6"/>
    <w:rsid w:val="00E61FCF"/>
    <w:rsid w:val="00E621D1"/>
    <w:rsid w:val="00E73FFE"/>
    <w:rsid w:val="00E82954"/>
    <w:rsid w:val="00E94111"/>
    <w:rsid w:val="00EB3325"/>
    <w:rsid w:val="00ED3DB6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5878F-1DA4-4568-AB90-183FE72F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5053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2022-03-24T16:12:00Z</dcterms:created>
  <dcterms:modified xsi:type="dcterms:W3CDTF">2022-03-24T16:12:00Z</dcterms:modified>
</cp:coreProperties>
</file>