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42F" w:rsidRPr="00A42CBF" w:rsidRDefault="007C4C79" w:rsidP="00487BC3">
      <w:pPr>
        <w:spacing w:line="276" w:lineRule="auto"/>
        <w:jc w:val="both"/>
        <w:rPr>
          <w:b/>
          <w:sz w:val="32"/>
          <w:szCs w:val="32"/>
        </w:rPr>
      </w:pPr>
      <w:bookmarkStart w:id="0" w:name="_GoBack"/>
      <w:r w:rsidRPr="00A42CBF">
        <w:rPr>
          <w:b/>
          <w:sz w:val="32"/>
          <w:szCs w:val="32"/>
        </w:rPr>
        <w:t>CHARAKTERYSTYKA ZADAŃ POWIATU</w:t>
      </w:r>
    </w:p>
    <w:bookmarkEnd w:id="0"/>
    <w:p w:rsidR="00D90567" w:rsidRPr="00487BC3" w:rsidRDefault="00D90567" w:rsidP="00487BC3">
      <w:pPr>
        <w:spacing w:line="276" w:lineRule="auto"/>
        <w:jc w:val="both"/>
        <w:rPr>
          <w:b/>
          <w:sz w:val="28"/>
          <w:szCs w:val="28"/>
        </w:rPr>
      </w:pPr>
    </w:p>
    <w:p w:rsidR="0025342F" w:rsidRPr="00D90567" w:rsidRDefault="0025342F" w:rsidP="0025342F">
      <w:pPr>
        <w:spacing w:after="120" w:line="276" w:lineRule="auto"/>
        <w:jc w:val="both"/>
        <w:rPr>
          <w:rFonts w:cstheme="minorHAnsi"/>
          <w:b/>
          <w:sz w:val="24"/>
          <w:szCs w:val="24"/>
        </w:rPr>
      </w:pPr>
      <w:r w:rsidRPr="00D90567">
        <w:rPr>
          <w:b/>
          <w:sz w:val="24"/>
          <w:szCs w:val="24"/>
        </w:rPr>
        <w:t>Ustrojowa pozycja średniego szczebla samorządu terytorialnego i trzeciego szczebla administracji rządowej.</w:t>
      </w:r>
    </w:p>
    <w:p w:rsidR="0025342F" w:rsidRPr="00C73C24" w:rsidRDefault="0025342F" w:rsidP="0025342F">
      <w:pPr>
        <w:spacing w:after="120" w:line="276" w:lineRule="auto"/>
        <w:ind w:firstLine="709"/>
        <w:jc w:val="both"/>
        <w:rPr>
          <w:rFonts w:cstheme="minorHAnsi"/>
          <w:sz w:val="24"/>
          <w:szCs w:val="24"/>
        </w:rPr>
      </w:pPr>
      <w:r w:rsidRPr="00C73C24">
        <w:rPr>
          <w:rFonts w:cstheme="minorHAnsi"/>
          <w:sz w:val="24"/>
          <w:szCs w:val="24"/>
        </w:rPr>
        <w:t>W przyjętej w roku 1997 Konstytucji Rzeczypospolitej Polskiej sformułowane zostały ogólne</w:t>
      </w:r>
      <w:r>
        <w:rPr>
          <w:rFonts w:cstheme="minorHAnsi"/>
          <w:sz w:val="24"/>
          <w:szCs w:val="24"/>
        </w:rPr>
        <w:t xml:space="preserve"> </w:t>
      </w:r>
      <w:r w:rsidRPr="00C73C24">
        <w:rPr>
          <w:rFonts w:cstheme="minorHAnsi"/>
          <w:sz w:val="24"/>
          <w:szCs w:val="24"/>
        </w:rPr>
        <w:t>założenia ustrojowe dla funkcjonowania samorządu terytorialnego. Ich rozwinięciem są ustawy powierzające do wykonywania wybrane zadania publiczne poszczególnym szczeblom samorządu. Od dnia wejścia w życie reformy administracyjnej wprowadzającej trójstopniowy podział terytorialny państwa, tj. od dnia 1 stycznia 1999</w:t>
      </w:r>
      <w:r>
        <w:rPr>
          <w:rFonts w:cstheme="minorHAnsi"/>
          <w:sz w:val="24"/>
          <w:szCs w:val="24"/>
        </w:rPr>
        <w:t xml:space="preserve"> </w:t>
      </w:r>
      <w:r w:rsidRPr="00C73C24">
        <w:rPr>
          <w:rFonts w:cstheme="minorHAnsi"/>
          <w:sz w:val="24"/>
          <w:szCs w:val="24"/>
        </w:rPr>
        <w:t>r., powołane zostały powiaty, wśród nich Powiat Gliwicki z sie</w:t>
      </w:r>
      <w:r w:rsidRPr="00C73C24">
        <w:rPr>
          <w:rFonts w:cstheme="minorHAnsi"/>
          <w:color w:val="000000"/>
          <w:sz w:val="24"/>
          <w:szCs w:val="24"/>
        </w:rPr>
        <w:t>dzibą w Gli</w:t>
      </w:r>
      <w:r>
        <w:rPr>
          <w:rFonts w:cstheme="minorHAnsi"/>
          <w:color w:val="000000"/>
          <w:sz w:val="24"/>
          <w:szCs w:val="24"/>
        </w:rPr>
        <w:t xml:space="preserve">wicach, położony w </w:t>
      </w:r>
      <w:r w:rsidRPr="00C73C24">
        <w:rPr>
          <w:rFonts w:cstheme="minorHAnsi"/>
          <w:color w:val="000000"/>
          <w:sz w:val="24"/>
          <w:szCs w:val="24"/>
        </w:rPr>
        <w:t>województwie śląskim.</w:t>
      </w:r>
    </w:p>
    <w:p w:rsidR="0025342F" w:rsidRPr="00C73C24" w:rsidRDefault="0025342F" w:rsidP="0025342F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3C24">
        <w:rPr>
          <w:rFonts w:cstheme="minorHAnsi"/>
          <w:sz w:val="24"/>
          <w:szCs w:val="24"/>
        </w:rPr>
        <w:t>Akty prawne konstytuujące samorząd powiatowy to:</w:t>
      </w:r>
    </w:p>
    <w:p w:rsidR="0025342F" w:rsidRPr="00C73C24" w:rsidRDefault="0025342F" w:rsidP="0025342F">
      <w:pPr>
        <w:pStyle w:val="Tekstpodstawowy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Ustawa z dnia 25 lipca 1998 roku o wejściu w życie ustawy o samorządzie powiatowym, ustawy o samorządzie województwa oraz us</w:t>
      </w:r>
      <w:r>
        <w:rPr>
          <w:rFonts w:asciiTheme="minorHAnsi" w:hAnsiTheme="minorHAnsi" w:cstheme="minorHAnsi"/>
        </w:rPr>
        <w:t>tawy o administracji rządowej w </w:t>
      </w:r>
      <w:r w:rsidRPr="00C73C24">
        <w:rPr>
          <w:rFonts w:asciiTheme="minorHAnsi" w:hAnsiTheme="minorHAnsi" w:cstheme="minorHAnsi"/>
        </w:rPr>
        <w:t>województwie.</w:t>
      </w:r>
    </w:p>
    <w:p w:rsidR="0025342F" w:rsidRPr="00C73C24" w:rsidRDefault="0025342F" w:rsidP="0025342F">
      <w:pPr>
        <w:pStyle w:val="Tekstpodstawowy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Rozporządzenie Rady Ministrów z dnia 7 sierpnia 1998 roku w sprawie utworzenia powiatów.</w:t>
      </w:r>
    </w:p>
    <w:p w:rsidR="0025342F" w:rsidRPr="00C73C24" w:rsidRDefault="0025342F" w:rsidP="0025342F">
      <w:pPr>
        <w:pStyle w:val="Tekstpodstawowy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Ustawa z dnia 24 lipca 1998 roku o zmianie niektórych ustaw określających kompetencje organów administracji publicznej w związku z reformą ustrojową państwa.</w:t>
      </w:r>
    </w:p>
    <w:p w:rsidR="0025342F" w:rsidRPr="00C73C24" w:rsidRDefault="0025342F" w:rsidP="0025342F">
      <w:pPr>
        <w:pStyle w:val="Tekstpodstawowy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Ustawa z dnia 29 grudnia 1998 roku o zmianie niektórych ustaw w związku z wdrożeniem reformy ustrojowej państwa.</w:t>
      </w:r>
    </w:p>
    <w:p w:rsidR="0025342F" w:rsidRPr="00C73C24" w:rsidRDefault="0025342F" w:rsidP="0025342F">
      <w:pPr>
        <w:pStyle w:val="Tekstpodstawowy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Ustawa z dnia 21 stycznia 2000 roku o zmiani</w:t>
      </w:r>
      <w:r>
        <w:rPr>
          <w:rFonts w:asciiTheme="minorHAnsi" w:hAnsiTheme="minorHAnsi" w:cstheme="minorHAnsi"/>
        </w:rPr>
        <w:t>e niektórych ustaw związanych z </w:t>
      </w:r>
      <w:r w:rsidRPr="00C73C24">
        <w:rPr>
          <w:rFonts w:asciiTheme="minorHAnsi" w:hAnsiTheme="minorHAnsi" w:cstheme="minorHAnsi"/>
        </w:rPr>
        <w:t>funkcjonowaniem administracji publicznej.</w:t>
      </w:r>
    </w:p>
    <w:p w:rsidR="0025342F" w:rsidRPr="00C73C24" w:rsidRDefault="0025342F" w:rsidP="0025342F">
      <w:pPr>
        <w:pStyle w:val="Tekstpodstawowy"/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Ustawa z dnia 29 lipca 2005 roku</w:t>
      </w:r>
      <w:r>
        <w:rPr>
          <w:rFonts w:asciiTheme="minorHAnsi" w:hAnsiTheme="minorHAnsi" w:cstheme="minorHAnsi"/>
        </w:rPr>
        <w:t xml:space="preserve"> </w:t>
      </w:r>
      <w:r w:rsidRPr="00C73C24">
        <w:rPr>
          <w:rFonts w:asciiTheme="minorHAnsi" w:hAnsiTheme="minorHAnsi" w:cstheme="minorHAnsi"/>
        </w:rPr>
        <w:t>o zmianie niektóryc</w:t>
      </w:r>
      <w:r>
        <w:rPr>
          <w:rFonts w:asciiTheme="minorHAnsi" w:hAnsiTheme="minorHAnsi" w:cstheme="minorHAnsi"/>
        </w:rPr>
        <w:t>h ustaw w związku ze zmianami w </w:t>
      </w:r>
      <w:r w:rsidRPr="00C73C24">
        <w:rPr>
          <w:rFonts w:asciiTheme="minorHAnsi" w:hAnsiTheme="minorHAnsi" w:cstheme="minorHAnsi"/>
        </w:rPr>
        <w:t>podziale zadań i kompetencji administracji terenowej.</w:t>
      </w:r>
    </w:p>
    <w:p w:rsidR="0025342F" w:rsidRDefault="0025342F" w:rsidP="0025342F">
      <w:pPr>
        <w:spacing w:after="120" w:line="276" w:lineRule="auto"/>
        <w:jc w:val="both"/>
        <w:rPr>
          <w:rFonts w:cstheme="minorHAnsi"/>
          <w:sz w:val="24"/>
          <w:szCs w:val="24"/>
        </w:rPr>
      </w:pPr>
    </w:p>
    <w:p w:rsidR="0025342F" w:rsidRPr="00C73C24" w:rsidRDefault="0025342F" w:rsidP="0025342F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C73C24">
        <w:rPr>
          <w:rFonts w:cstheme="minorHAnsi"/>
          <w:sz w:val="24"/>
          <w:szCs w:val="24"/>
        </w:rPr>
        <w:t xml:space="preserve">Powiat wykonuje określone ustawami zadania publiczne w imieniu własnym i na własną odpowiedzialność, posiada osobowość prawną, a jego samodzielność podlega ochronie sądowej. </w:t>
      </w:r>
    </w:p>
    <w:p w:rsidR="0025342F" w:rsidRPr="00C73C24" w:rsidRDefault="0025342F" w:rsidP="0025342F">
      <w:pPr>
        <w:pStyle w:val="Tekstpodstawowy"/>
        <w:tabs>
          <w:tab w:val="left" w:pos="284"/>
        </w:tabs>
        <w:spacing w:after="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Akty prawne regulujące działania samorządu powiatowego to:</w:t>
      </w:r>
    </w:p>
    <w:p w:rsidR="0025342F" w:rsidRPr="00C73C24" w:rsidRDefault="0025342F" w:rsidP="0025342F">
      <w:pPr>
        <w:pStyle w:val="Tekstpodstawowy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Konstytucja Rzeczypospolitej Polskiej</w:t>
      </w:r>
      <w:r>
        <w:rPr>
          <w:rFonts w:asciiTheme="minorHAnsi" w:hAnsiTheme="minorHAnsi" w:cstheme="minorHAnsi"/>
        </w:rPr>
        <w:t xml:space="preserve"> z dnia 2 kwietnia 1997 r</w:t>
      </w:r>
      <w:r w:rsidRPr="00C73C24">
        <w:rPr>
          <w:rFonts w:asciiTheme="minorHAnsi" w:hAnsiTheme="minorHAnsi" w:cstheme="minorHAnsi"/>
        </w:rPr>
        <w:t>.</w:t>
      </w:r>
    </w:p>
    <w:p w:rsidR="0025342F" w:rsidRPr="00C73C24" w:rsidRDefault="0025342F" w:rsidP="0025342F">
      <w:pPr>
        <w:pStyle w:val="Tekstpodstawowy"/>
        <w:numPr>
          <w:ilvl w:val="0"/>
          <w:numId w:val="2"/>
        </w:numPr>
        <w:spacing w:after="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Ustawa z dnia 5 czerwca 1998 roku o samorządzie powiatowym.</w:t>
      </w:r>
    </w:p>
    <w:p w:rsidR="0025342F" w:rsidRPr="00C73C24" w:rsidRDefault="0025342F" w:rsidP="0025342F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color w:val="000000"/>
          <w:sz w:val="24"/>
          <w:szCs w:val="24"/>
        </w:rPr>
      </w:pPr>
      <w:r w:rsidRPr="00C73C24">
        <w:rPr>
          <w:color w:val="000000"/>
          <w:sz w:val="24"/>
          <w:szCs w:val="24"/>
        </w:rPr>
        <w:t>Uchwała Nr XXIV/198/2021 Rady Powiatu Gliwickiego z dn. 28</w:t>
      </w:r>
      <w:r w:rsidR="007849B2">
        <w:rPr>
          <w:color w:val="000000"/>
          <w:sz w:val="24"/>
          <w:szCs w:val="24"/>
        </w:rPr>
        <w:t xml:space="preserve"> stycznia 2021 r. w </w:t>
      </w:r>
      <w:r w:rsidRPr="00C73C24">
        <w:rPr>
          <w:color w:val="000000"/>
          <w:sz w:val="24"/>
          <w:szCs w:val="24"/>
        </w:rPr>
        <w:t>sprawie ogłoszenia tekstu jednolitego Statutu Powiatu Gliwickiego</w:t>
      </w:r>
      <w:r>
        <w:rPr>
          <w:color w:val="000000"/>
          <w:sz w:val="24"/>
          <w:szCs w:val="24"/>
        </w:rPr>
        <w:t>.</w:t>
      </w:r>
    </w:p>
    <w:p w:rsidR="0025342F" w:rsidRDefault="0025342F" w:rsidP="0025342F">
      <w:pPr>
        <w:pStyle w:val="Akapitzlist"/>
        <w:numPr>
          <w:ilvl w:val="0"/>
          <w:numId w:val="2"/>
        </w:numPr>
        <w:spacing w:after="120" w:line="276" w:lineRule="auto"/>
        <w:ind w:left="425" w:hanging="425"/>
        <w:jc w:val="both"/>
        <w:rPr>
          <w:color w:val="000000"/>
          <w:sz w:val="24"/>
          <w:szCs w:val="24"/>
        </w:rPr>
      </w:pPr>
      <w:r w:rsidRPr="00C73C24">
        <w:rPr>
          <w:color w:val="000000"/>
          <w:sz w:val="24"/>
          <w:szCs w:val="24"/>
        </w:rPr>
        <w:t>Uchwała Nr 506/2020 Zarządu Powiatu Gliwickiego z dn. 20</w:t>
      </w:r>
      <w:r>
        <w:rPr>
          <w:color w:val="000000"/>
          <w:sz w:val="24"/>
          <w:szCs w:val="24"/>
        </w:rPr>
        <w:t xml:space="preserve"> maja </w:t>
      </w:r>
      <w:r w:rsidRPr="00C73C24">
        <w:rPr>
          <w:color w:val="000000"/>
          <w:sz w:val="24"/>
          <w:szCs w:val="24"/>
        </w:rPr>
        <w:t>2020 r. w sprawie Regulaminu Organizacyjnego Starostwa Powiatowego w Gliwicach</w:t>
      </w:r>
      <w:r>
        <w:rPr>
          <w:color w:val="000000"/>
          <w:sz w:val="24"/>
          <w:szCs w:val="24"/>
        </w:rPr>
        <w:t>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lastRenderedPageBreak/>
        <w:t>Podstawowym aktem prawnym regulującym zasady działania samorządu powiatowego jest ustawa z dnia 5 czerwca 1998</w:t>
      </w:r>
      <w:r>
        <w:rPr>
          <w:rFonts w:asciiTheme="minorHAnsi" w:hAnsiTheme="minorHAnsi" w:cstheme="minorHAnsi"/>
        </w:rPr>
        <w:t xml:space="preserve"> </w:t>
      </w:r>
      <w:r w:rsidRPr="00C73C24">
        <w:rPr>
          <w:rFonts w:asciiTheme="minorHAnsi" w:hAnsiTheme="minorHAnsi" w:cstheme="minorHAnsi"/>
        </w:rPr>
        <w:t xml:space="preserve">r. </w:t>
      </w:r>
      <w:r w:rsidRPr="00CA5469">
        <w:rPr>
          <w:rFonts w:asciiTheme="minorHAnsi" w:hAnsiTheme="minorHAnsi" w:cstheme="minorHAnsi"/>
          <w:i/>
          <w:iCs/>
        </w:rPr>
        <w:t>o samorządzie powiatowym</w:t>
      </w:r>
      <w:r w:rsidRPr="00C73C2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Działając we własnym imieniu i </w:t>
      </w:r>
      <w:r w:rsidRPr="00C73C24">
        <w:rPr>
          <w:rFonts w:asciiTheme="minorHAnsi" w:hAnsiTheme="minorHAnsi" w:cstheme="minorHAnsi"/>
        </w:rPr>
        <w:t>na własną odpowiedzialność powiat wykonuje określo</w:t>
      </w:r>
      <w:r>
        <w:rPr>
          <w:rFonts w:asciiTheme="minorHAnsi" w:hAnsiTheme="minorHAnsi" w:cstheme="minorHAnsi"/>
        </w:rPr>
        <w:t>ne ustawami zadania publiczne o </w:t>
      </w:r>
      <w:r w:rsidRPr="00C73C24">
        <w:rPr>
          <w:rFonts w:asciiTheme="minorHAnsi" w:hAnsiTheme="minorHAnsi" w:cstheme="minorHAnsi"/>
        </w:rPr>
        <w:t>charakterze ponadgminnym (nienaruszające zakresu działania gmin) w zakresie: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edukacji publicznej,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promocji i ochrony zdrowia,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pomocy społecznej,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polityki prorodzinnej,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wspierania osób niepełnosprawnych,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transportu zbiorowego i dróg publicznych,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kultury i ochrony dóbr kultury,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kultury fizycznej i turystyki,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geodezji, kartografii i katastru,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gospodarki nieruchomościami,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administracji architektoniczno-budowlanej,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gospodarki wodnej,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ochrony środowiska i przyrody,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rolnictwa, leśnictwa i rybactwa śródlądowego,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porządku publicznego i bezpieczeństwa obywateli,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ochrony przeciwpowodziowej, przeciwpożarowej i zapobiegania innym nadzwyczajnym zagrożeniom życia i zdrowia ludzi oraz środowiska,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przeciwdziałania bezrobociu oraz aktywizacji lokalnego rynku pracy,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ochrony praw konsumenta,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utrzymania powiatowych obiektów i urządzeń użyteczności publicznej oraz obiektów administracyjnych,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obronności,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promocji powiatu,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0"/>
        <w:ind w:left="425" w:hanging="425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współpracy z organizacjami pozarządowymi,</w:t>
      </w:r>
    </w:p>
    <w:p w:rsidR="0025342F" w:rsidRPr="00C73C24" w:rsidRDefault="0025342F" w:rsidP="0025342F">
      <w:pPr>
        <w:pStyle w:val="Tekstpodstawowy"/>
        <w:numPr>
          <w:ilvl w:val="0"/>
          <w:numId w:val="3"/>
        </w:numPr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telekomunikacji.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Do zadań publicznych powiatu należy również zapewnienie w</w:t>
      </w:r>
      <w:r>
        <w:rPr>
          <w:rFonts w:asciiTheme="minorHAnsi" w:hAnsiTheme="minorHAnsi" w:cstheme="minorHAnsi"/>
        </w:rPr>
        <w:t>ykonywania określonych w </w:t>
      </w:r>
      <w:r w:rsidRPr="00C73C24">
        <w:rPr>
          <w:rFonts w:asciiTheme="minorHAnsi" w:hAnsiTheme="minorHAnsi" w:cstheme="minorHAnsi"/>
        </w:rPr>
        <w:t>ustawach zadań i kompetencji kierowników powiatowych służb, inspekcji i straży.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Ustawy mogą określać inne zadania powiatu, w tym nakładać na powiat obowiązek wykonywania zadań z zakresu organizacji przygotowań i przeprowadzenia wyborów powszechnych oraz referendów.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Ustawy określają przypadki, w których właściwe organy administracji rządowej mogą nałożyć na powiat obowiązek wykonania określonych czynności w zakresie należącym do zadań powiatu, związanych z usuwaniem bezpośrednich zagrożeń dla bezpieczeństwa i porządku publicznego oraz z obronnością.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lastRenderedPageBreak/>
        <w:t>Na podstawie i w granicach upoważnień zawartych w ustawach rada powiatu stanowi akty prawa miejscowego obowiązujące na obszarze powiatu.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W zakresie nieuregulowanym w odrębnych ustawach lub innych przepisach powszechnie obowiązujących, w szczególnie uzasadnionych przypadkach, rada powiatu może wydawać powiatowe przepisy porządkowe, jeżeli jest to niezbędne do ochrony życia, zdrowia lub mienia obywateli, ochrony środowiska naturalnego albo do zapewnienia porządku, spokoju i</w:t>
      </w:r>
      <w:r>
        <w:rPr>
          <w:rFonts w:asciiTheme="minorHAnsi" w:hAnsiTheme="minorHAnsi" w:cstheme="minorHAnsi"/>
        </w:rPr>
        <w:t> </w:t>
      </w:r>
      <w:r w:rsidRPr="00C73C24">
        <w:rPr>
          <w:rFonts w:asciiTheme="minorHAnsi" w:hAnsiTheme="minorHAnsi" w:cstheme="minorHAnsi"/>
        </w:rPr>
        <w:t>bezpieczeństwa publicznego, o ile przyczyny te występują na obszarze więcej niż jednej gminy.</w:t>
      </w:r>
    </w:p>
    <w:p w:rsidR="0025342F" w:rsidRPr="00C73C24" w:rsidRDefault="0025342F" w:rsidP="0025342F">
      <w:pPr>
        <w:pStyle w:val="Tekstpodstawowy"/>
        <w:spacing w:after="120"/>
        <w:jc w:val="both"/>
        <w:rPr>
          <w:rFonts w:asciiTheme="minorHAnsi" w:hAnsiTheme="minorHAnsi" w:cstheme="minorHAnsi"/>
        </w:rPr>
      </w:pPr>
      <w:r w:rsidRPr="00C73C24">
        <w:rPr>
          <w:rFonts w:asciiTheme="minorHAnsi" w:hAnsiTheme="minorHAnsi" w:cstheme="minorHAnsi"/>
        </w:rPr>
        <w:t>W indywidualnych sprawach z zakresu administracji publicznej należących do właściwości powiatu decyzje wydaje starosta, chyba że przepisy szczególne przewidują wydawanie decyzji przez zarząd powiatu.</w:t>
      </w:r>
    </w:p>
    <w:p w:rsidR="0025342F" w:rsidRDefault="0025342F" w:rsidP="0025342F">
      <w:pPr>
        <w:spacing w:after="120"/>
        <w:jc w:val="both"/>
        <w:rPr>
          <w:color w:val="000000"/>
          <w:sz w:val="24"/>
          <w:szCs w:val="24"/>
        </w:rPr>
      </w:pPr>
      <w:r w:rsidRPr="005E2BBC">
        <w:rPr>
          <w:color w:val="000000"/>
          <w:sz w:val="24"/>
          <w:szCs w:val="24"/>
        </w:rPr>
        <w:t xml:space="preserve">Starostwo </w:t>
      </w:r>
      <w:r>
        <w:rPr>
          <w:color w:val="000000"/>
          <w:sz w:val="24"/>
          <w:szCs w:val="24"/>
        </w:rPr>
        <w:t xml:space="preserve">powiatowe </w:t>
      </w:r>
      <w:r w:rsidRPr="005E2BBC">
        <w:rPr>
          <w:color w:val="000000"/>
          <w:sz w:val="24"/>
          <w:szCs w:val="24"/>
        </w:rPr>
        <w:t>działa także na podstawie Zarządzeń Starosty Gliwickiego – aktów prawnych mających charakter wewnętrzny.</w:t>
      </w:r>
      <w:r>
        <w:rPr>
          <w:color w:val="000000"/>
          <w:sz w:val="24"/>
          <w:szCs w:val="24"/>
        </w:rPr>
        <w:t xml:space="preserve"> </w:t>
      </w:r>
    </w:p>
    <w:sectPr w:rsidR="0025342F" w:rsidSect="00862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F46DB"/>
    <w:multiLevelType w:val="hybridMultilevel"/>
    <w:tmpl w:val="E1D41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C1742"/>
    <w:multiLevelType w:val="hybridMultilevel"/>
    <w:tmpl w:val="BA803FFA"/>
    <w:lvl w:ilvl="0" w:tplc="834EAC18"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6A64A8E"/>
    <w:multiLevelType w:val="hybridMultilevel"/>
    <w:tmpl w:val="0116E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37F11"/>
    <w:multiLevelType w:val="hybridMultilevel"/>
    <w:tmpl w:val="1B6EC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0A4C"/>
    <w:rsid w:val="0025342F"/>
    <w:rsid w:val="002E0404"/>
    <w:rsid w:val="00441F86"/>
    <w:rsid w:val="00487BC3"/>
    <w:rsid w:val="00551F6F"/>
    <w:rsid w:val="005B0A4C"/>
    <w:rsid w:val="005F5859"/>
    <w:rsid w:val="006164F5"/>
    <w:rsid w:val="006A544C"/>
    <w:rsid w:val="007665D1"/>
    <w:rsid w:val="00780D64"/>
    <w:rsid w:val="007849B2"/>
    <w:rsid w:val="007C4C79"/>
    <w:rsid w:val="008629FD"/>
    <w:rsid w:val="00A12F40"/>
    <w:rsid w:val="00A42CBF"/>
    <w:rsid w:val="00C36CD7"/>
    <w:rsid w:val="00D9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4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5342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342F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25342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1F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1F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1F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1F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1F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699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 Maciaszczyk (AB-KWE)</dc:creator>
  <cp:lastModifiedBy>Alicja Maciaszczyk</cp:lastModifiedBy>
  <cp:revision>12</cp:revision>
  <dcterms:created xsi:type="dcterms:W3CDTF">2022-04-13T19:35:00Z</dcterms:created>
  <dcterms:modified xsi:type="dcterms:W3CDTF">2022-05-13T05:41:00Z</dcterms:modified>
</cp:coreProperties>
</file>