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D1" w:rsidRPr="004B7ED1" w:rsidRDefault="00B87162" w:rsidP="004B7ED1">
      <w:pPr>
        <w:pStyle w:val="Rozdzia2"/>
        <w:spacing w:after="0" w:line="276" w:lineRule="auto"/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SPRAWOZDANIE Z W</w:t>
      </w:r>
      <w:r w:rsidRPr="004B7ED1">
        <w:rPr>
          <w:rFonts w:asciiTheme="minorHAnsi" w:hAnsiTheme="minorHAnsi" w:cstheme="minorHAnsi"/>
          <w:sz w:val="32"/>
          <w:szCs w:val="32"/>
        </w:rPr>
        <w:t>YKONANI</w:t>
      </w:r>
      <w:r>
        <w:rPr>
          <w:rFonts w:asciiTheme="minorHAnsi" w:hAnsiTheme="minorHAnsi" w:cstheme="minorHAnsi"/>
          <w:sz w:val="32"/>
          <w:szCs w:val="32"/>
        </w:rPr>
        <w:t>A P</w:t>
      </w:r>
      <w:r w:rsidRPr="004B7ED1">
        <w:rPr>
          <w:rFonts w:asciiTheme="minorHAnsi" w:hAnsiTheme="minorHAnsi" w:cstheme="minorHAnsi"/>
          <w:sz w:val="32"/>
          <w:szCs w:val="32"/>
        </w:rPr>
        <w:t>LANU CELÓW</w:t>
      </w:r>
      <w:r>
        <w:rPr>
          <w:rFonts w:asciiTheme="minorHAnsi" w:hAnsiTheme="minorHAnsi" w:cstheme="minorHAnsi"/>
          <w:sz w:val="32"/>
          <w:szCs w:val="32"/>
        </w:rPr>
        <w:t xml:space="preserve"> I</w:t>
      </w:r>
      <w:r w:rsidRPr="004B7ED1">
        <w:rPr>
          <w:rFonts w:asciiTheme="minorHAnsi" w:hAnsiTheme="minorHAnsi" w:cstheme="minorHAnsi"/>
          <w:sz w:val="32"/>
          <w:szCs w:val="32"/>
        </w:rPr>
        <w:t xml:space="preserve"> ZADAŃ PRIORYTETOWYCH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4B7ED1">
        <w:rPr>
          <w:rFonts w:asciiTheme="minorHAnsi" w:hAnsiTheme="minorHAnsi" w:cstheme="minorHAnsi"/>
          <w:sz w:val="32"/>
          <w:szCs w:val="32"/>
        </w:rPr>
        <w:t xml:space="preserve">STAROSTWA </w:t>
      </w:r>
      <w:r>
        <w:rPr>
          <w:rFonts w:asciiTheme="minorHAnsi" w:hAnsiTheme="minorHAnsi" w:cstheme="minorHAnsi"/>
          <w:sz w:val="32"/>
          <w:szCs w:val="32"/>
        </w:rPr>
        <w:t>POWIATOWEGO W</w:t>
      </w:r>
      <w:r w:rsidRPr="004B7ED1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GLIWICACH I </w:t>
      </w:r>
      <w:bookmarkStart w:id="0" w:name="_GoBack"/>
      <w:bookmarkEnd w:id="0"/>
      <w:r>
        <w:rPr>
          <w:rFonts w:asciiTheme="minorHAnsi" w:hAnsiTheme="minorHAnsi" w:cstheme="minorHAnsi"/>
          <w:sz w:val="32"/>
          <w:szCs w:val="32"/>
        </w:rPr>
        <w:t>P</w:t>
      </w:r>
      <w:r w:rsidRPr="004B7ED1">
        <w:rPr>
          <w:rFonts w:asciiTheme="minorHAnsi" w:hAnsiTheme="minorHAnsi" w:cstheme="minorHAnsi"/>
          <w:sz w:val="32"/>
          <w:szCs w:val="32"/>
        </w:rPr>
        <w:t xml:space="preserve">OWIATU </w:t>
      </w:r>
      <w:r>
        <w:rPr>
          <w:rFonts w:asciiTheme="minorHAnsi" w:hAnsiTheme="minorHAnsi" w:cstheme="minorHAnsi"/>
          <w:sz w:val="32"/>
          <w:szCs w:val="32"/>
        </w:rPr>
        <w:t>G</w:t>
      </w:r>
      <w:r w:rsidRPr="004B7ED1">
        <w:rPr>
          <w:rFonts w:asciiTheme="minorHAnsi" w:hAnsiTheme="minorHAnsi" w:cstheme="minorHAnsi"/>
          <w:sz w:val="32"/>
          <w:szCs w:val="32"/>
        </w:rPr>
        <w:t>LIWICKIEGO ZA ROK 2021</w:t>
      </w:r>
    </w:p>
    <w:p w:rsidR="00D8660A" w:rsidRDefault="00D8660A"/>
    <w:p w:rsidR="004B603C" w:rsidRDefault="00530223" w:rsidP="00E46568">
      <w:pPr>
        <w:pStyle w:val="Tytu"/>
        <w:pBdr>
          <w:bottom w:val="none" w:sz="0" w:space="0" w:color="auto"/>
        </w:pBdr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1501A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Zasady sporządzania </w:t>
      </w:r>
    </w:p>
    <w:p w:rsidR="000D2EBF" w:rsidRDefault="00043C4B" w:rsidP="003D1675">
      <w:pPr>
        <w:pStyle w:val="Tytu"/>
        <w:pBdr>
          <w:bottom w:val="none" w:sz="0" w:space="0" w:color="auto"/>
        </w:pBdr>
        <w:jc w:val="center"/>
        <w:rPr>
          <w:rFonts w:cstheme="minorHAnsi"/>
          <w:sz w:val="24"/>
          <w:szCs w:val="24"/>
        </w:rPr>
      </w:pPr>
      <w:r w:rsidRPr="001501A9">
        <w:rPr>
          <w:rFonts w:asciiTheme="minorHAnsi" w:hAnsiTheme="minorHAnsi" w:cstheme="minorHAnsi"/>
          <w:b/>
          <w:bCs/>
          <w:color w:val="auto"/>
          <w:sz w:val="32"/>
          <w:szCs w:val="32"/>
        </w:rPr>
        <w:t>P</w:t>
      </w:r>
      <w:r w:rsidR="00530223" w:rsidRPr="001501A9">
        <w:rPr>
          <w:rFonts w:asciiTheme="minorHAnsi" w:hAnsiTheme="minorHAnsi" w:cstheme="minorHAnsi"/>
          <w:b/>
          <w:bCs/>
          <w:color w:val="auto"/>
          <w:sz w:val="32"/>
          <w:szCs w:val="32"/>
        </w:rPr>
        <w:t>lanu celów i zadań priorytetowych</w:t>
      </w:r>
    </w:p>
    <w:p w:rsidR="00B80133" w:rsidRPr="000D2EBF" w:rsidRDefault="00CA36E2" w:rsidP="00A00E86">
      <w:pPr>
        <w:rPr>
          <w:rFonts w:cstheme="minorHAnsi"/>
          <w:sz w:val="24"/>
          <w:szCs w:val="24"/>
        </w:rPr>
      </w:pPr>
      <w:r w:rsidRPr="000D2EBF">
        <w:rPr>
          <w:rFonts w:cstheme="minorHAnsi"/>
          <w:sz w:val="24"/>
          <w:szCs w:val="24"/>
        </w:rPr>
        <w:t xml:space="preserve">Jednym z elementów </w:t>
      </w:r>
      <w:r w:rsidR="00AA63A1" w:rsidRPr="000D2EBF">
        <w:rPr>
          <w:rFonts w:cstheme="minorHAnsi"/>
          <w:sz w:val="24"/>
          <w:szCs w:val="24"/>
        </w:rPr>
        <w:t xml:space="preserve">funkcjonowania </w:t>
      </w:r>
      <w:r w:rsidRPr="000D2EBF">
        <w:rPr>
          <w:rFonts w:cstheme="minorHAnsi"/>
          <w:sz w:val="24"/>
          <w:szCs w:val="24"/>
        </w:rPr>
        <w:t>systemu kontroli zarządczej</w:t>
      </w:r>
      <w:r w:rsidR="00AA63A1" w:rsidRPr="000D2EBF">
        <w:rPr>
          <w:rFonts w:cstheme="minorHAnsi"/>
          <w:sz w:val="24"/>
          <w:szCs w:val="24"/>
        </w:rPr>
        <w:t xml:space="preserve"> w</w:t>
      </w:r>
      <w:r w:rsidR="00317ECD" w:rsidRPr="000D2EBF">
        <w:rPr>
          <w:rFonts w:cstheme="minorHAnsi"/>
          <w:sz w:val="24"/>
          <w:szCs w:val="24"/>
        </w:rPr>
        <w:t xml:space="preserve"> Starostwie Powiatowym w Gliwicach </w:t>
      </w:r>
      <w:r w:rsidR="00043C4B" w:rsidRPr="000D2EBF">
        <w:rPr>
          <w:rFonts w:cstheme="minorHAnsi"/>
          <w:sz w:val="24"/>
          <w:szCs w:val="24"/>
        </w:rPr>
        <w:t xml:space="preserve">jest sporządzany </w:t>
      </w:r>
      <w:r w:rsidR="00EB3D34" w:rsidRPr="000D2EBF">
        <w:rPr>
          <w:rFonts w:cstheme="minorHAnsi"/>
          <w:sz w:val="24"/>
          <w:szCs w:val="24"/>
        </w:rPr>
        <w:t xml:space="preserve">przez </w:t>
      </w:r>
      <w:r w:rsidR="00270223" w:rsidRPr="000D2EBF">
        <w:rPr>
          <w:rFonts w:cstheme="minorHAnsi"/>
          <w:sz w:val="24"/>
          <w:szCs w:val="24"/>
        </w:rPr>
        <w:t>każdego z</w:t>
      </w:r>
      <w:r w:rsidR="001B29C6" w:rsidRPr="000D2EBF">
        <w:rPr>
          <w:rFonts w:cstheme="minorHAnsi"/>
          <w:sz w:val="24"/>
          <w:szCs w:val="24"/>
        </w:rPr>
        <w:t xml:space="preserve"> </w:t>
      </w:r>
      <w:r w:rsidR="00043C4B" w:rsidRPr="000D2EBF">
        <w:rPr>
          <w:rFonts w:cstheme="minorHAnsi"/>
          <w:sz w:val="24"/>
          <w:szCs w:val="24"/>
        </w:rPr>
        <w:t xml:space="preserve">kierowników komórek organizacyjnych Starostwa Powiatowego w Gliwicach oraz kierowników </w:t>
      </w:r>
      <w:r w:rsidR="00EB3D34" w:rsidRPr="000D2EBF">
        <w:rPr>
          <w:rFonts w:cstheme="minorHAnsi"/>
          <w:sz w:val="24"/>
          <w:szCs w:val="24"/>
        </w:rPr>
        <w:t>jednostek organizacyjnych Powiatu Gliwickiego</w:t>
      </w:r>
      <w:r w:rsidR="00270223" w:rsidRPr="000D2EBF">
        <w:rPr>
          <w:rFonts w:cstheme="minorHAnsi"/>
          <w:sz w:val="24"/>
          <w:szCs w:val="24"/>
        </w:rPr>
        <w:t xml:space="preserve"> </w:t>
      </w:r>
      <w:r w:rsidR="00043C4B" w:rsidRPr="000D2EBF">
        <w:rPr>
          <w:rFonts w:cstheme="minorHAnsi"/>
          <w:sz w:val="24"/>
          <w:szCs w:val="24"/>
        </w:rPr>
        <w:t xml:space="preserve">Plan celów i zadań priorytetowych </w:t>
      </w:r>
      <w:r w:rsidR="00EB3D34" w:rsidRPr="000D2EBF">
        <w:rPr>
          <w:rFonts w:cstheme="minorHAnsi"/>
          <w:sz w:val="24"/>
          <w:szCs w:val="24"/>
        </w:rPr>
        <w:t>na dany rok</w:t>
      </w:r>
      <w:r w:rsidR="00270223" w:rsidRPr="000D2EBF">
        <w:rPr>
          <w:rFonts w:cstheme="minorHAnsi"/>
          <w:sz w:val="24"/>
          <w:szCs w:val="24"/>
        </w:rPr>
        <w:t xml:space="preserve"> dla kierowanych przez siebie komórek/jednostek</w:t>
      </w:r>
      <w:r w:rsidR="00640461" w:rsidRPr="000D2EBF">
        <w:rPr>
          <w:rFonts w:cstheme="minorHAnsi"/>
          <w:sz w:val="24"/>
          <w:szCs w:val="24"/>
        </w:rPr>
        <w:t xml:space="preserve">. </w:t>
      </w:r>
      <w:r w:rsidR="00C54A6F" w:rsidRPr="000D2EBF">
        <w:rPr>
          <w:rFonts w:cstheme="minorHAnsi"/>
          <w:sz w:val="24"/>
          <w:szCs w:val="24"/>
        </w:rPr>
        <w:t>Określone ce</w:t>
      </w:r>
      <w:r w:rsidR="004B603C">
        <w:rPr>
          <w:rFonts w:cstheme="minorHAnsi"/>
          <w:sz w:val="24"/>
          <w:szCs w:val="24"/>
        </w:rPr>
        <w:t>le i zadania są monitorowane za </w:t>
      </w:r>
      <w:r w:rsidR="00C54A6F" w:rsidRPr="000D2EBF">
        <w:rPr>
          <w:rFonts w:cstheme="minorHAnsi"/>
          <w:sz w:val="24"/>
          <w:szCs w:val="24"/>
        </w:rPr>
        <w:t xml:space="preserve">pomocą </w:t>
      </w:r>
      <w:r w:rsidR="00466F48" w:rsidRPr="000D2EBF">
        <w:rPr>
          <w:rFonts w:cstheme="minorHAnsi"/>
          <w:sz w:val="24"/>
          <w:szCs w:val="24"/>
        </w:rPr>
        <w:t xml:space="preserve">wyznaczonych dla nich </w:t>
      </w:r>
      <w:r w:rsidR="00F53203" w:rsidRPr="000D2EBF">
        <w:rPr>
          <w:rFonts w:cstheme="minorHAnsi"/>
          <w:sz w:val="24"/>
          <w:szCs w:val="24"/>
        </w:rPr>
        <w:t>mierników</w:t>
      </w:r>
      <w:r w:rsidR="00B80133" w:rsidRPr="000D2EBF">
        <w:rPr>
          <w:rFonts w:cstheme="minorHAnsi"/>
          <w:sz w:val="24"/>
          <w:szCs w:val="24"/>
        </w:rPr>
        <w:t>,</w:t>
      </w:r>
      <w:r w:rsidR="006A0A2F" w:rsidRPr="000D2EBF">
        <w:rPr>
          <w:rFonts w:cstheme="minorHAnsi"/>
          <w:sz w:val="24"/>
          <w:szCs w:val="24"/>
        </w:rPr>
        <w:t xml:space="preserve"> </w:t>
      </w:r>
      <w:r w:rsidR="000B5723" w:rsidRPr="000D2EBF">
        <w:rPr>
          <w:rFonts w:cstheme="minorHAnsi"/>
          <w:sz w:val="24"/>
          <w:szCs w:val="24"/>
        </w:rPr>
        <w:t xml:space="preserve">wskazujących stopień ich realizacji, </w:t>
      </w:r>
      <w:r w:rsidR="004B603C">
        <w:rPr>
          <w:rFonts w:cstheme="minorHAnsi"/>
          <w:sz w:val="24"/>
          <w:szCs w:val="24"/>
        </w:rPr>
        <w:t>z </w:t>
      </w:r>
      <w:r w:rsidR="008D4752" w:rsidRPr="000D2EBF">
        <w:rPr>
          <w:rFonts w:cstheme="minorHAnsi"/>
          <w:sz w:val="24"/>
          <w:szCs w:val="24"/>
        </w:rPr>
        <w:t>wartościami planowanymi w danym roku</w:t>
      </w:r>
      <w:r w:rsidR="00F53203" w:rsidRPr="000D2EBF">
        <w:rPr>
          <w:rFonts w:cstheme="minorHAnsi"/>
          <w:sz w:val="24"/>
          <w:szCs w:val="24"/>
        </w:rPr>
        <w:t xml:space="preserve">. </w:t>
      </w:r>
    </w:p>
    <w:p w:rsidR="00B83562" w:rsidRPr="000D2EBF" w:rsidRDefault="00270223" w:rsidP="00A00E86">
      <w:pPr>
        <w:rPr>
          <w:rFonts w:cstheme="minorHAnsi"/>
          <w:sz w:val="24"/>
          <w:szCs w:val="24"/>
        </w:rPr>
      </w:pPr>
      <w:r w:rsidRPr="000D2EBF">
        <w:rPr>
          <w:rFonts w:cstheme="minorHAnsi"/>
          <w:sz w:val="24"/>
          <w:szCs w:val="24"/>
        </w:rPr>
        <w:t xml:space="preserve">Poszczególne Plany </w:t>
      </w:r>
      <w:r w:rsidR="00B80133" w:rsidRPr="000D2EBF">
        <w:rPr>
          <w:rFonts w:cstheme="minorHAnsi"/>
          <w:sz w:val="24"/>
          <w:szCs w:val="24"/>
        </w:rPr>
        <w:t xml:space="preserve">celów i zadań priorytetowych </w:t>
      </w:r>
      <w:r w:rsidRPr="000D2EBF">
        <w:rPr>
          <w:rFonts w:cstheme="minorHAnsi"/>
          <w:sz w:val="24"/>
          <w:szCs w:val="24"/>
        </w:rPr>
        <w:t xml:space="preserve">zestawiane są w jedną całość </w:t>
      </w:r>
      <w:r w:rsidR="00B80133" w:rsidRPr="000D2EBF">
        <w:rPr>
          <w:rFonts w:cstheme="minorHAnsi"/>
          <w:sz w:val="24"/>
          <w:szCs w:val="24"/>
        </w:rPr>
        <w:t>i</w:t>
      </w:r>
      <w:r w:rsidR="004B603C">
        <w:rPr>
          <w:rFonts w:cstheme="minorHAnsi"/>
          <w:sz w:val="24"/>
          <w:szCs w:val="24"/>
        </w:rPr>
        <w:t> </w:t>
      </w:r>
      <w:r w:rsidR="00B80133" w:rsidRPr="000D2EBF">
        <w:rPr>
          <w:rFonts w:cstheme="minorHAnsi"/>
          <w:sz w:val="24"/>
          <w:szCs w:val="24"/>
        </w:rPr>
        <w:t>zatwierdzane przez Zarząd Powiatu Gliwickiego.</w:t>
      </w:r>
    </w:p>
    <w:p w:rsidR="00A00E86" w:rsidRPr="000D2EBF" w:rsidRDefault="001B29C6" w:rsidP="008671E0">
      <w:pPr>
        <w:rPr>
          <w:rFonts w:cstheme="minorHAnsi"/>
          <w:sz w:val="24"/>
          <w:szCs w:val="24"/>
        </w:rPr>
      </w:pPr>
      <w:r w:rsidRPr="000D2EBF">
        <w:rPr>
          <w:rFonts w:cstheme="minorHAnsi"/>
          <w:sz w:val="24"/>
          <w:szCs w:val="24"/>
        </w:rPr>
        <w:t>Po upływie roku, na który został ustalon</w:t>
      </w:r>
      <w:r w:rsidR="000B5723" w:rsidRPr="000D2EBF">
        <w:rPr>
          <w:rFonts w:cstheme="minorHAnsi"/>
          <w:sz w:val="24"/>
          <w:szCs w:val="24"/>
        </w:rPr>
        <w:t>y każdy z</w:t>
      </w:r>
      <w:r w:rsidRPr="000D2EBF">
        <w:rPr>
          <w:rFonts w:cstheme="minorHAnsi"/>
          <w:sz w:val="24"/>
          <w:szCs w:val="24"/>
        </w:rPr>
        <w:t xml:space="preserve"> w/w Plan</w:t>
      </w:r>
      <w:r w:rsidR="000B5723" w:rsidRPr="000D2EBF">
        <w:rPr>
          <w:rFonts w:cstheme="minorHAnsi"/>
          <w:sz w:val="24"/>
          <w:szCs w:val="24"/>
        </w:rPr>
        <w:t>ów</w:t>
      </w:r>
      <w:r w:rsidRPr="000D2EBF">
        <w:rPr>
          <w:rFonts w:cstheme="minorHAnsi"/>
          <w:sz w:val="24"/>
          <w:szCs w:val="24"/>
        </w:rPr>
        <w:t>, kadra zarządzająca przygotowuje, n</w:t>
      </w:r>
      <w:r w:rsidR="009617EB" w:rsidRPr="000D2EBF">
        <w:rPr>
          <w:rFonts w:cstheme="minorHAnsi"/>
          <w:sz w:val="24"/>
          <w:szCs w:val="24"/>
        </w:rPr>
        <w:t xml:space="preserve">a </w:t>
      </w:r>
      <w:r w:rsidR="00B80133" w:rsidRPr="000D2EBF">
        <w:rPr>
          <w:rFonts w:cstheme="minorHAnsi"/>
          <w:sz w:val="24"/>
          <w:szCs w:val="24"/>
        </w:rPr>
        <w:t xml:space="preserve">ich </w:t>
      </w:r>
      <w:r w:rsidR="009617EB" w:rsidRPr="000D2EBF">
        <w:rPr>
          <w:rFonts w:cstheme="minorHAnsi"/>
          <w:sz w:val="24"/>
          <w:szCs w:val="24"/>
        </w:rPr>
        <w:t>podstawie</w:t>
      </w:r>
      <w:r w:rsidRPr="000D2EBF">
        <w:rPr>
          <w:rFonts w:cstheme="minorHAnsi"/>
          <w:sz w:val="24"/>
          <w:szCs w:val="24"/>
        </w:rPr>
        <w:t xml:space="preserve">, </w:t>
      </w:r>
      <w:r w:rsidR="009617EB" w:rsidRPr="000D2EBF">
        <w:rPr>
          <w:rFonts w:cstheme="minorHAnsi"/>
          <w:sz w:val="24"/>
          <w:szCs w:val="24"/>
        </w:rPr>
        <w:t>sprawozdani</w:t>
      </w:r>
      <w:r w:rsidR="005652C9" w:rsidRPr="000D2EBF">
        <w:rPr>
          <w:rFonts w:cstheme="minorHAnsi"/>
          <w:sz w:val="24"/>
          <w:szCs w:val="24"/>
        </w:rPr>
        <w:t>e</w:t>
      </w:r>
      <w:r w:rsidR="009617EB" w:rsidRPr="000D2EBF">
        <w:rPr>
          <w:rFonts w:cstheme="minorHAnsi"/>
          <w:sz w:val="24"/>
          <w:szCs w:val="24"/>
        </w:rPr>
        <w:t xml:space="preserve"> z działalności</w:t>
      </w:r>
      <w:r w:rsidR="00B80133" w:rsidRPr="000D2EBF">
        <w:rPr>
          <w:rFonts w:cstheme="minorHAnsi"/>
          <w:sz w:val="24"/>
          <w:szCs w:val="24"/>
        </w:rPr>
        <w:t xml:space="preserve"> swojej komó</w:t>
      </w:r>
      <w:r w:rsidR="005652C9" w:rsidRPr="000D2EBF">
        <w:rPr>
          <w:rFonts w:cstheme="minorHAnsi"/>
          <w:sz w:val="24"/>
          <w:szCs w:val="24"/>
        </w:rPr>
        <w:t>rki</w:t>
      </w:r>
      <w:r w:rsidR="00E77C29" w:rsidRPr="000D2EBF">
        <w:rPr>
          <w:rFonts w:cstheme="minorHAnsi"/>
          <w:sz w:val="24"/>
          <w:szCs w:val="24"/>
        </w:rPr>
        <w:t>/</w:t>
      </w:r>
      <w:r w:rsidR="00B80133" w:rsidRPr="000D2EBF">
        <w:rPr>
          <w:rFonts w:cstheme="minorHAnsi"/>
          <w:sz w:val="24"/>
          <w:szCs w:val="24"/>
        </w:rPr>
        <w:t>jednos</w:t>
      </w:r>
      <w:r w:rsidR="005652C9" w:rsidRPr="000D2EBF">
        <w:rPr>
          <w:rFonts w:cstheme="minorHAnsi"/>
          <w:sz w:val="24"/>
          <w:szCs w:val="24"/>
        </w:rPr>
        <w:t>tki</w:t>
      </w:r>
      <w:r w:rsidR="008671E0" w:rsidRPr="000D2EBF">
        <w:rPr>
          <w:rFonts w:cstheme="minorHAnsi"/>
          <w:sz w:val="24"/>
          <w:szCs w:val="24"/>
        </w:rPr>
        <w:t xml:space="preserve">, </w:t>
      </w:r>
      <w:r w:rsidR="00243C22" w:rsidRPr="000D2EBF">
        <w:rPr>
          <w:rFonts w:cstheme="minorHAnsi"/>
          <w:sz w:val="24"/>
          <w:szCs w:val="24"/>
        </w:rPr>
        <w:t>czyli Sprawozdani</w:t>
      </w:r>
      <w:r w:rsidR="005652C9" w:rsidRPr="000D2EBF">
        <w:rPr>
          <w:rFonts w:cstheme="minorHAnsi"/>
          <w:sz w:val="24"/>
          <w:szCs w:val="24"/>
        </w:rPr>
        <w:t>e</w:t>
      </w:r>
      <w:r w:rsidR="00243C22" w:rsidRPr="000D2EBF">
        <w:rPr>
          <w:rFonts w:cstheme="minorHAnsi"/>
          <w:sz w:val="24"/>
          <w:szCs w:val="24"/>
        </w:rPr>
        <w:t xml:space="preserve"> z wykonania planu celów i zadań priorytetowych. Ujmuje się w ni</w:t>
      </w:r>
      <w:r w:rsidR="005652C9" w:rsidRPr="000D2EBF">
        <w:rPr>
          <w:rFonts w:cstheme="minorHAnsi"/>
          <w:sz w:val="24"/>
          <w:szCs w:val="24"/>
        </w:rPr>
        <w:t>m</w:t>
      </w:r>
      <w:r w:rsidR="008D4752" w:rsidRPr="000D2EBF">
        <w:rPr>
          <w:rFonts w:cstheme="minorHAnsi"/>
          <w:sz w:val="24"/>
          <w:szCs w:val="24"/>
        </w:rPr>
        <w:t>,</w:t>
      </w:r>
      <w:r w:rsidR="00B80133" w:rsidRPr="000D2EBF">
        <w:rPr>
          <w:rFonts w:cstheme="minorHAnsi"/>
          <w:sz w:val="24"/>
          <w:szCs w:val="24"/>
        </w:rPr>
        <w:t xml:space="preserve"> </w:t>
      </w:r>
      <w:r w:rsidR="00AD275C" w:rsidRPr="000D2EBF">
        <w:rPr>
          <w:rFonts w:cstheme="minorHAnsi"/>
          <w:sz w:val="24"/>
          <w:szCs w:val="24"/>
        </w:rPr>
        <w:t xml:space="preserve">oprócz </w:t>
      </w:r>
      <w:r w:rsidR="00A00E86" w:rsidRPr="000D2EBF">
        <w:rPr>
          <w:rFonts w:cstheme="minorHAnsi"/>
          <w:sz w:val="24"/>
          <w:szCs w:val="24"/>
        </w:rPr>
        <w:t>cel</w:t>
      </w:r>
      <w:r w:rsidR="00AD275C" w:rsidRPr="000D2EBF">
        <w:rPr>
          <w:rFonts w:cstheme="minorHAnsi"/>
          <w:sz w:val="24"/>
          <w:szCs w:val="24"/>
        </w:rPr>
        <w:t>ów</w:t>
      </w:r>
      <w:r w:rsidR="00DB3AC8" w:rsidRPr="000D2EBF">
        <w:rPr>
          <w:rFonts w:cstheme="minorHAnsi"/>
          <w:sz w:val="24"/>
          <w:szCs w:val="24"/>
        </w:rPr>
        <w:t xml:space="preserve"> i </w:t>
      </w:r>
      <w:r w:rsidR="00A00E86" w:rsidRPr="000D2EBF">
        <w:rPr>
          <w:rFonts w:cstheme="minorHAnsi"/>
          <w:sz w:val="24"/>
          <w:szCs w:val="24"/>
        </w:rPr>
        <w:t>zada</w:t>
      </w:r>
      <w:r w:rsidR="00AD275C" w:rsidRPr="000D2EBF">
        <w:rPr>
          <w:rFonts w:cstheme="minorHAnsi"/>
          <w:sz w:val="24"/>
          <w:szCs w:val="24"/>
        </w:rPr>
        <w:t>ń</w:t>
      </w:r>
      <w:r w:rsidR="00B558E6" w:rsidRPr="000D2EBF">
        <w:rPr>
          <w:rFonts w:cstheme="minorHAnsi"/>
          <w:sz w:val="24"/>
          <w:szCs w:val="24"/>
        </w:rPr>
        <w:t xml:space="preserve"> </w:t>
      </w:r>
      <w:r w:rsidR="00DB3AC8" w:rsidRPr="000D2EBF">
        <w:rPr>
          <w:rFonts w:cstheme="minorHAnsi"/>
          <w:sz w:val="24"/>
          <w:szCs w:val="24"/>
        </w:rPr>
        <w:t>priorytetow</w:t>
      </w:r>
      <w:r w:rsidR="00AD275C" w:rsidRPr="000D2EBF">
        <w:rPr>
          <w:rFonts w:cstheme="minorHAnsi"/>
          <w:sz w:val="24"/>
          <w:szCs w:val="24"/>
        </w:rPr>
        <w:t>ych</w:t>
      </w:r>
      <w:r w:rsidR="00DB3AC8" w:rsidRPr="000D2EBF">
        <w:rPr>
          <w:rFonts w:cstheme="minorHAnsi"/>
          <w:sz w:val="24"/>
          <w:szCs w:val="24"/>
        </w:rPr>
        <w:t xml:space="preserve"> </w:t>
      </w:r>
      <w:r w:rsidR="00F44A64" w:rsidRPr="000D2EBF">
        <w:rPr>
          <w:rFonts w:cstheme="minorHAnsi"/>
          <w:sz w:val="24"/>
          <w:szCs w:val="24"/>
        </w:rPr>
        <w:t>oraz</w:t>
      </w:r>
      <w:r w:rsidR="00B80133" w:rsidRPr="000D2EBF">
        <w:rPr>
          <w:rFonts w:cstheme="minorHAnsi"/>
          <w:sz w:val="24"/>
          <w:szCs w:val="24"/>
        </w:rPr>
        <w:t xml:space="preserve"> </w:t>
      </w:r>
      <w:r w:rsidR="005C4E69" w:rsidRPr="000D2EBF">
        <w:rPr>
          <w:rFonts w:cstheme="minorHAnsi"/>
          <w:sz w:val="24"/>
          <w:szCs w:val="24"/>
        </w:rPr>
        <w:t>miernik</w:t>
      </w:r>
      <w:r w:rsidR="00AD275C" w:rsidRPr="000D2EBF">
        <w:rPr>
          <w:rFonts w:cstheme="minorHAnsi"/>
          <w:sz w:val="24"/>
          <w:szCs w:val="24"/>
        </w:rPr>
        <w:t>ów</w:t>
      </w:r>
      <w:r w:rsidR="008D4752" w:rsidRPr="000D2EBF">
        <w:rPr>
          <w:rFonts w:cstheme="minorHAnsi"/>
          <w:sz w:val="24"/>
          <w:szCs w:val="24"/>
        </w:rPr>
        <w:t xml:space="preserve"> z </w:t>
      </w:r>
      <w:r w:rsidR="00DB3AC8" w:rsidRPr="000D2EBF">
        <w:rPr>
          <w:rFonts w:cstheme="minorHAnsi"/>
          <w:sz w:val="24"/>
          <w:szCs w:val="24"/>
        </w:rPr>
        <w:t>wartościami planowanymi</w:t>
      </w:r>
      <w:r w:rsidR="00D309C1" w:rsidRPr="000D2EBF">
        <w:rPr>
          <w:rFonts w:cstheme="minorHAnsi"/>
          <w:sz w:val="24"/>
          <w:szCs w:val="24"/>
        </w:rPr>
        <w:t xml:space="preserve"> na dany rok</w:t>
      </w:r>
      <w:r w:rsidR="005652C9" w:rsidRPr="000D2EBF">
        <w:rPr>
          <w:rFonts w:cstheme="minorHAnsi"/>
          <w:sz w:val="24"/>
          <w:szCs w:val="24"/>
        </w:rPr>
        <w:t>,</w:t>
      </w:r>
      <w:r w:rsidR="00AD275C" w:rsidRPr="000D2EBF">
        <w:rPr>
          <w:rFonts w:cstheme="minorHAnsi"/>
          <w:sz w:val="24"/>
          <w:szCs w:val="24"/>
        </w:rPr>
        <w:t xml:space="preserve"> wykazanych w Plan</w:t>
      </w:r>
      <w:r w:rsidR="005652C9" w:rsidRPr="000D2EBF">
        <w:rPr>
          <w:rFonts w:cstheme="minorHAnsi"/>
          <w:sz w:val="24"/>
          <w:szCs w:val="24"/>
        </w:rPr>
        <w:t>ie</w:t>
      </w:r>
      <w:r w:rsidR="00AD275C" w:rsidRPr="000D2EBF">
        <w:rPr>
          <w:rFonts w:cstheme="minorHAnsi"/>
          <w:sz w:val="24"/>
          <w:szCs w:val="24"/>
        </w:rPr>
        <w:t>, również</w:t>
      </w:r>
      <w:r w:rsidR="00F44A64" w:rsidRPr="000D2EBF">
        <w:rPr>
          <w:rFonts w:cstheme="minorHAnsi"/>
          <w:sz w:val="24"/>
          <w:szCs w:val="24"/>
        </w:rPr>
        <w:t xml:space="preserve"> </w:t>
      </w:r>
      <w:r w:rsidR="008D4752" w:rsidRPr="000D2EBF">
        <w:rPr>
          <w:rFonts w:cstheme="minorHAnsi"/>
          <w:sz w:val="24"/>
          <w:szCs w:val="24"/>
        </w:rPr>
        <w:t>mierniki z</w:t>
      </w:r>
      <w:r w:rsidR="00DB3AC8" w:rsidRPr="000D2EBF">
        <w:rPr>
          <w:rFonts w:cstheme="minorHAnsi"/>
          <w:sz w:val="24"/>
          <w:szCs w:val="24"/>
        </w:rPr>
        <w:t xml:space="preserve"> </w:t>
      </w:r>
      <w:r w:rsidR="00A00E86" w:rsidRPr="000D2EBF">
        <w:rPr>
          <w:rFonts w:cstheme="minorHAnsi"/>
          <w:sz w:val="24"/>
          <w:szCs w:val="24"/>
        </w:rPr>
        <w:t>wartości</w:t>
      </w:r>
      <w:r w:rsidR="00DB3AC8" w:rsidRPr="000D2EBF">
        <w:rPr>
          <w:rFonts w:cstheme="minorHAnsi"/>
          <w:sz w:val="24"/>
          <w:szCs w:val="24"/>
        </w:rPr>
        <w:t>ami</w:t>
      </w:r>
      <w:r w:rsidR="00A00E86" w:rsidRPr="000D2EBF">
        <w:rPr>
          <w:rFonts w:cstheme="minorHAnsi"/>
          <w:sz w:val="24"/>
          <w:szCs w:val="24"/>
        </w:rPr>
        <w:t xml:space="preserve"> osiągnięt</w:t>
      </w:r>
      <w:r w:rsidR="00DB3AC8" w:rsidRPr="000D2EBF">
        <w:rPr>
          <w:rFonts w:cstheme="minorHAnsi"/>
          <w:sz w:val="24"/>
          <w:szCs w:val="24"/>
        </w:rPr>
        <w:t>ymi</w:t>
      </w:r>
      <w:r w:rsidR="00D309C1" w:rsidRPr="000D2EBF">
        <w:rPr>
          <w:rFonts w:cstheme="minorHAnsi"/>
          <w:sz w:val="24"/>
          <w:szCs w:val="24"/>
        </w:rPr>
        <w:t xml:space="preserve"> w danym roku oraz </w:t>
      </w:r>
      <w:r w:rsidR="00A00E86" w:rsidRPr="000D2EBF">
        <w:rPr>
          <w:rFonts w:cstheme="minorHAnsi"/>
          <w:sz w:val="24"/>
          <w:szCs w:val="24"/>
        </w:rPr>
        <w:t>uwagi dotyczące po</w:t>
      </w:r>
      <w:r w:rsidR="00A95995" w:rsidRPr="000D2EBF">
        <w:rPr>
          <w:rFonts w:cstheme="minorHAnsi"/>
          <w:sz w:val="24"/>
          <w:szCs w:val="24"/>
        </w:rPr>
        <w:t>d</w:t>
      </w:r>
      <w:r w:rsidR="00A00E86" w:rsidRPr="000D2EBF">
        <w:rPr>
          <w:rFonts w:cstheme="minorHAnsi"/>
          <w:sz w:val="24"/>
          <w:szCs w:val="24"/>
        </w:rPr>
        <w:t xml:space="preserve">jętych działań służących realizacji </w:t>
      </w:r>
      <w:r w:rsidR="005652C9" w:rsidRPr="000D2EBF">
        <w:rPr>
          <w:rFonts w:cstheme="minorHAnsi"/>
          <w:sz w:val="24"/>
          <w:szCs w:val="24"/>
        </w:rPr>
        <w:t>konkretnego</w:t>
      </w:r>
      <w:r w:rsidR="00A00E86" w:rsidRPr="000D2EBF">
        <w:rPr>
          <w:rFonts w:cstheme="minorHAnsi"/>
          <w:sz w:val="24"/>
          <w:szCs w:val="24"/>
        </w:rPr>
        <w:t xml:space="preserve"> zadania bądź zaistniałe przyczyny </w:t>
      </w:r>
      <w:r w:rsidR="00B558E6" w:rsidRPr="000D2EBF">
        <w:rPr>
          <w:rFonts w:cstheme="minorHAnsi"/>
          <w:sz w:val="24"/>
          <w:szCs w:val="24"/>
        </w:rPr>
        <w:t>jego</w:t>
      </w:r>
      <w:r w:rsidR="00A00E86" w:rsidRPr="000D2EBF">
        <w:rPr>
          <w:rFonts w:cstheme="minorHAnsi"/>
          <w:sz w:val="24"/>
          <w:szCs w:val="24"/>
        </w:rPr>
        <w:t xml:space="preserve"> niezrealizowania.</w:t>
      </w:r>
    </w:p>
    <w:p w:rsidR="009617EB" w:rsidRPr="000D2EBF" w:rsidRDefault="00D309C1" w:rsidP="009617EB">
      <w:pPr>
        <w:rPr>
          <w:rFonts w:cstheme="minorHAnsi"/>
          <w:sz w:val="24"/>
          <w:szCs w:val="24"/>
        </w:rPr>
      </w:pPr>
      <w:r w:rsidRPr="000D2EBF">
        <w:rPr>
          <w:rFonts w:cstheme="minorHAnsi"/>
          <w:sz w:val="24"/>
          <w:szCs w:val="24"/>
        </w:rPr>
        <w:t>Poszczególne S</w:t>
      </w:r>
      <w:r w:rsidR="009617EB" w:rsidRPr="000D2EBF">
        <w:rPr>
          <w:rFonts w:cstheme="minorHAnsi"/>
          <w:sz w:val="24"/>
          <w:szCs w:val="24"/>
        </w:rPr>
        <w:t>prawozda</w:t>
      </w:r>
      <w:r w:rsidRPr="000D2EBF">
        <w:rPr>
          <w:rFonts w:cstheme="minorHAnsi"/>
          <w:sz w:val="24"/>
          <w:szCs w:val="24"/>
        </w:rPr>
        <w:t>nia</w:t>
      </w:r>
      <w:r w:rsidR="009617EB" w:rsidRPr="000D2EBF">
        <w:rPr>
          <w:rFonts w:cstheme="minorHAnsi"/>
          <w:sz w:val="24"/>
          <w:szCs w:val="24"/>
        </w:rPr>
        <w:t xml:space="preserve"> z wykonania </w:t>
      </w:r>
      <w:r w:rsidR="005652C9" w:rsidRPr="000D2EBF">
        <w:rPr>
          <w:rFonts w:cstheme="minorHAnsi"/>
          <w:sz w:val="24"/>
          <w:szCs w:val="24"/>
        </w:rPr>
        <w:t>p</w:t>
      </w:r>
      <w:r w:rsidR="009617EB" w:rsidRPr="000D2EBF">
        <w:rPr>
          <w:rFonts w:cstheme="minorHAnsi"/>
          <w:sz w:val="24"/>
          <w:szCs w:val="24"/>
        </w:rPr>
        <w:t>lanu celów i zadań priorytetowych</w:t>
      </w:r>
      <w:r w:rsidRPr="000D2EBF">
        <w:rPr>
          <w:rFonts w:cstheme="minorHAnsi"/>
          <w:sz w:val="24"/>
          <w:szCs w:val="24"/>
        </w:rPr>
        <w:t xml:space="preserve"> stanowią bazę do opracowania</w:t>
      </w:r>
      <w:r w:rsidR="009617EB" w:rsidRPr="000D2EBF">
        <w:rPr>
          <w:rFonts w:cstheme="minorHAnsi"/>
          <w:sz w:val="24"/>
          <w:szCs w:val="24"/>
        </w:rPr>
        <w:t xml:space="preserve"> raz w roku </w:t>
      </w:r>
      <w:r w:rsidR="002247AF" w:rsidRPr="000D2EBF">
        <w:rPr>
          <w:rFonts w:cstheme="minorHAnsi"/>
          <w:sz w:val="24"/>
          <w:szCs w:val="24"/>
        </w:rPr>
        <w:t>s</w:t>
      </w:r>
      <w:r w:rsidR="009617EB" w:rsidRPr="000D2EBF">
        <w:rPr>
          <w:rFonts w:cstheme="minorHAnsi"/>
          <w:sz w:val="24"/>
          <w:szCs w:val="24"/>
        </w:rPr>
        <w:t>prawozdani</w:t>
      </w:r>
      <w:r w:rsidRPr="000D2EBF">
        <w:rPr>
          <w:rFonts w:cstheme="minorHAnsi"/>
          <w:sz w:val="24"/>
          <w:szCs w:val="24"/>
        </w:rPr>
        <w:t>a</w:t>
      </w:r>
      <w:r w:rsidR="005516E6" w:rsidRPr="000D2EBF">
        <w:rPr>
          <w:rFonts w:cstheme="minorHAnsi"/>
          <w:sz w:val="24"/>
          <w:szCs w:val="24"/>
        </w:rPr>
        <w:t xml:space="preserve"> kompleksowego</w:t>
      </w:r>
      <w:r w:rsidRPr="000D2EBF">
        <w:rPr>
          <w:rFonts w:cstheme="minorHAnsi"/>
          <w:sz w:val="24"/>
          <w:szCs w:val="24"/>
        </w:rPr>
        <w:t>.</w:t>
      </w:r>
      <w:r w:rsidR="009617EB" w:rsidRPr="000D2EBF">
        <w:rPr>
          <w:rFonts w:cstheme="minorHAnsi"/>
          <w:sz w:val="24"/>
          <w:szCs w:val="24"/>
        </w:rPr>
        <w:t xml:space="preserve"> </w:t>
      </w:r>
    </w:p>
    <w:p w:rsidR="00582585" w:rsidRPr="000D2EBF" w:rsidRDefault="00582585" w:rsidP="009617EB">
      <w:pPr>
        <w:rPr>
          <w:rFonts w:cstheme="minorHAnsi"/>
          <w:sz w:val="24"/>
          <w:szCs w:val="24"/>
        </w:rPr>
      </w:pPr>
    </w:p>
    <w:p w:rsidR="00F05698" w:rsidRPr="000D2EBF" w:rsidRDefault="00655EA5" w:rsidP="00B37C41">
      <w:pPr>
        <w:rPr>
          <w:rFonts w:cstheme="minorHAnsi"/>
          <w:sz w:val="24"/>
          <w:szCs w:val="24"/>
        </w:rPr>
      </w:pPr>
      <w:r w:rsidRPr="000D2EBF">
        <w:rPr>
          <w:rFonts w:eastAsia="Calibri" w:cstheme="minorHAnsi"/>
          <w:sz w:val="24"/>
          <w:szCs w:val="24"/>
        </w:rPr>
        <w:t xml:space="preserve">Na postawie całościowego Sprawozdania </w:t>
      </w:r>
      <w:r w:rsidR="005516E6" w:rsidRPr="000D2EBF">
        <w:rPr>
          <w:rFonts w:cstheme="minorHAnsi"/>
          <w:sz w:val="24"/>
          <w:szCs w:val="24"/>
        </w:rPr>
        <w:t xml:space="preserve">z wykonania planu celów i zadań priorytetowych </w:t>
      </w:r>
      <w:r w:rsidR="005516E6" w:rsidRPr="000D2EBF">
        <w:rPr>
          <w:rFonts w:eastAsia="Calibri" w:cstheme="minorHAnsi"/>
          <w:sz w:val="24"/>
          <w:szCs w:val="24"/>
        </w:rPr>
        <w:t xml:space="preserve">Starostwa Powiatowego w Gliwicach i Powiatu Gliwickiego za 2021r. ustalono, iż </w:t>
      </w:r>
      <w:r w:rsidR="00C50DAA" w:rsidRPr="000D2EBF">
        <w:rPr>
          <w:rFonts w:eastAsia="Calibri" w:cstheme="minorHAnsi"/>
          <w:sz w:val="24"/>
          <w:szCs w:val="24"/>
        </w:rPr>
        <w:t xml:space="preserve">w 2021r. </w:t>
      </w:r>
      <w:r w:rsidR="005516E6" w:rsidRPr="000D2EBF">
        <w:rPr>
          <w:rFonts w:eastAsia="Calibri" w:cstheme="minorHAnsi"/>
          <w:sz w:val="24"/>
          <w:szCs w:val="24"/>
        </w:rPr>
        <w:t>przez komórki organizacyjne Starostwa Powiatowego w Gliwicach i</w:t>
      </w:r>
      <w:r w:rsidR="004B603C">
        <w:rPr>
          <w:rFonts w:eastAsia="Calibri" w:cstheme="minorHAnsi"/>
          <w:sz w:val="24"/>
          <w:szCs w:val="24"/>
        </w:rPr>
        <w:t> </w:t>
      </w:r>
      <w:r w:rsidR="005516E6" w:rsidRPr="000D2EBF">
        <w:rPr>
          <w:rFonts w:eastAsia="Calibri" w:cstheme="minorHAnsi"/>
          <w:sz w:val="24"/>
          <w:szCs w:val="24"/>
        </w:rPr>
        <w:t xml:space="preserve">jednostki organizacyjne Powiatu Gliwickiego było </w:t>
      </w:r>
      <w:r w:rsidR="00C50DAA" w:rsidRPr="000D2EBF">
        <w:rPr>
          <w:rFonts w:eastAsia="Calibri" w:cstheme="minorHAnsi"/>
          <w:sz w:val="24"/>
          <w:szCs w:val="24"/>
        </w:rPr>
        <w:t>zaplanowanych</w:t>
      </w:r>
      <w:r w:rsidR="005516E6" w:rsidRPr="000D2EBF">
        <w:rPr>
          <w:rFonts w:eastAsia="Calibri" w:cstheme="minorHAnsi"/>
          <w:sz w:val="24"/>
          <w:szCs w:val="24"/>
        </w:rPr>
        <w:t xml:space="preserve"> sumarycznie 87 zadań</w:t>
      </w:r>
      <w:r w:rsidR="00C50DAA" w:rsidRPr="000D2EBF">
        <w:rPr>
          <w:rFonts w:eastAsia="Calibri" w:cstheme="minorHAnsi"/>
          <w:sz w:val="24"/>
          <w:szCs w:val="24"/>
        </w:rPr>
        <w:t>. Spośród nich 64 zadania zostały zrealizowane w całości, 14 zadań zrealizowano częściowo, a</w:t>
      </w:r>
      <w:r w:rsidR="004B603C">
        <w:rPr>
          <w:rFonts w:eastAsia="Calibri" w:cstheme="minorHAnsi"/>
          <w:sz w:val="24"/>
          <w:szCs w:val="24"/>
        </w:rPr>
        <w:t> </w:t>
      </w:r>
      <w:r w:rsidR="00C50DAA" w:rsidRPr="000D2EBF">
        <w:rPr>
          <w:rFonts w:eastAsia="Calibri" w:cstheme="minorHAnsi"/>
          <w:sz w:val="24"/>
          <w:szCs w:val="24"/>
        </w:rPr>
        <w:t>9 zadań nie zostało zrealizowanych w ogóle.</w:t>
      </w:r>
      <w:r w:rsidR="00D04092" w:rsidRPr="000D2EBF">
        <w:rPr>
          <w:rFonts w:eastAsia="Calibri" w:cstheme="minorHAnsi"/>
          <w:sz w:val="24"/>
          <w:szCs w:val="24"/>
        </w:rPr>
        <w:t xml:space="preserve"> </w:t>
      </w:r>
      <w:r w:rsidR="00D04092" w:rsidRPr="000D2EBF">
        <w:rPr>
          <w:rFonts w:cstheme="minorHAnsi"/>
          <w:sz w:val="24"/>
          <w:szCs w:val="24"/>
        </w:rPr>
        <w:t>Głównym powodem braku realizacji zadań była pandemia koronawirusa SARS CoV-</w:t>
      </w:r>
      <w:r w:rsidR="001D7CE6" w:rsidRPr="000D2EBF">
        <w:rPr>
          <w:rFonts w:cstheme="minorHAnsi"/>
          <w:sz w:val="24"/>
          <w:szCs w:val="24"/>
        </w:rPr>
        <w:t>2</w:t>
      </w:r>
      <w:r w:rsidR="001C30FA" w:rsidRPr="000D2EBF">
        <w:rPr>
          <w:rFonts w:cstheme="minorHAnsi"/>
          <w:sz w:val="24"/>
          <w:szCs w:val="24"/>
        </w:rPr>
        <w:t xml:space="preserve"> (4 z 9 niezrealizowanych zadań)</w:t>
      </w:r>
      <w:r w:rsidR="00D04092" w:rsidRPr="000D2EBF">
        <w:rPr>
          <w:rFonts w:cstheme="minorHAnsi"/>
          <w:sz w:val="24"/>
          <w:szCs w:val="24"/>
        </w:rPr>
        <w:t xml:space="preserve">, </w:t>
      </w:r>
      <w:r w:rsidR="00713761" w:rsidRPr="000D2EBF">
        <w:rPr>
          <w:rFonts w:cstheme="minorHAnsi"/>
          <w:sz w:val="24"/>
          <w:szCs w:val="24"/>
        </w:rPr>
        <w:t xml:space="preserve">zaś </w:t>
      </w:r>
      <w:r w:rsidR="004B603C">
        <w:rPr>
          <w:rFonts w:cstheme="minorHAnsi"/>
          <w:sz w:val="24"/>
          <w:szCs w:val="24"/>
        </w:rPr>
        <w:t> </w:t>
      </w:r>
      <w:r w:rsidR="00713761" w:rsidRPr="000D2EBF">
        <w:rPr>
          <w:rFonts w:cstheme="minorHAnsi"/>
          <w:sz w:val="24"/>
          <w:szCs w:val="24"/>
        </w:rPr>
        <w:t>w</w:t>
      </w:r>
      <w:r w:rsidR="00D04092" w:rsidRPr="000D2EBF">
        <w:rPr>
          <w:rFonts w:cstheme="minorHAnsi"/>
          <w:sz w:val="24"/>
          <w:szCs w:val="24"/>
        </w:rPr>
        <w:t xml:space="preserve"> pozostałych przypadkach </w:t>
      </w:r>
      <w:r w:rsidR="00713761" w:rsidRPr="000D2EBF">
        <w:rPr>
          <w:rFonts w:cstheme="minorHAnsi"/>
          <w:sz w:val="24"/>
          <w:szCs w:val="24"/>
        </w:rPr>
        <w:t xml:space="preserve">to </w:t>
      </w:r>
      <w:r w:rsidR="002A37AA" w:rsidRPr="000D2EBF">
        <w:rPr>
          <w:rFonts w:cstheme="minorHAnsi"/>
          <w:sz w:val="24"/>
          <w:szCs w:val="24"/>
        </w:rPr>
        <w:t>np.</w:t>
      </w:r>
      <w:r w:rsidR="00713761" w:rsidRPr="000D2EBF">
        <w:rPr>
          <w:rFonts w:cstheme="minorHAnsi"/>
          <w:sz w:val="24"/>
          <w:szCs w:val="24"/>
        </w:rPr>
        <w:t xml:space="preserve"> brak</w:t>
      </w:r>
      <w:r w:rsidR="00D04092" w:rsidRPr="000D2EBF">
        <w:rPr>
          <w:rFonts w:cstheme="minorHAnsi"/>
          <w:sz w:val="24"/>
          <w:szCs w:val="24"/>
        </w:rPr>
        <w:t xml:space="preserve"> środków finansowych</w:t>
      </w:r>
      <w:r w:rsidR="002A37AA" w:rsidRPr="000D2EBF">
        <w:rPr>
          <w:rFonts w:cstheme="minorHAnsi"/>
          <w:sz w:val="24"/>
          <w:szCs w:val="24"/>
        </w:rPr>
        <w:t xml:space="preserve"> czy </w:t>
      </w:r>
      <w:r w:rsidR="00713761" w:rsidRPr="000D2EBF">
        <w:rPr>
          <w:rFonts w:cstheme="minorHAnsi"/>
          <w:sz w:val="24"/>
          <w:szCs w:val="24"/>
        </w:rPr>
        <w:t xml:space="preserve">przekazanie wykonania zadania w całości do innej </w:t>
      </w:r>
      <w:r w:rsidR="00B5366A" w:rsidRPr="000D2EBF">
        <w:rPr>
          <w:rFonts w:cstheme="minorHAnsi"/>
          <w:sz w:val="24"/>
          <w:szCs w:val="24"/>
        </w:rPr>
        <w:t xml:space="preserve">instytucji, zgodnie z nowymi </w:t>
      </w:r>
      <w:r w:rsidR="00713761" w:rsidRPr="000D2EBF">
        <w:rPr>
          <w:rFonts w:cstheme="minorHAnsi"/>
          <w:sz w:val="24"/>
          <w:szCs w:val="24"/>
        </w:rPr>
        <w:t>uregulowan</w:t>
      </w:r>
      <w:r w:rsidR="00B5366A" w:rsidRPr="000D2EBF">
        <w:rPr>
          <w:rFonts w:cstheme="minorHAnsi"/>
          <w:sz w:val="24"/>
          <w:szCs w:val="24"/>
        </w:rPr>
        <w:t>iami prawnymi</w:t>
      </w:r>
      <w:r w:rsidR="002A37AA" w:rsidRPr="000D2EBF">
        <w:rPr>
          <w:rFonts w:cstheme="minorHAnsi"/>
          <w:sz w:val="24"/>
          <w:szCs w:val="24"/>
        </w:rPr>
        <w:t>.</w:t>
      </w:r>
      <w:r w:rsidR="00E442E4" w:rsidRPr="000D2EBF">
        <w:rPr>
          <w:rFonts w:cstheme="minorHAnsi"/>
          <w:sz w:val="24"/>
          <w:szCs w:val="24"/>
        </w:rPr>
        <w:t xml:space="preserve"> </w:t>
      </w:r>
    </w:p>
    <w:p w:rsidR="00C8634A" w:rsidRDefault="008C7F12" w:rsidP="00B37C41">
      <w:pPr>
        <w:rPr>
          <w:rFonts w:cstheme="minorHAnsi"/>
          <w:sz w:val="24"/>
          <w:szCs w:val="24"/>
        </w:rPr>
      </w:pPr>
      <w:r w:rsidRPr="000D2EBF">
        <w:rPr>
          <w:rFonts w:cstheme="minorHAnsi"/>
          <w:sz w:val="24"/>
          <w:szCs w:val="24"/>
        </w:rPr>
        <w:t>Szczegółowe dane znajduj</w:t>
      </w:r>
      <w:r w:rsidR="004B7ED1">
        <w:rPr>
          <w:rFonts w:cstheme="minorHAnsi"/>
          <w:sz w:val="24"/>
          <w:szCs w:val="24"/>
        </w:rPr>
        <w:t>ą się w poniższej tabeli.</w:t>
      </w:r>
    </w:p>
    <w:p w:rsidR="00C8634A" w:rsidRDefault="00C8634A" w:rsidP="00C8634A">
      <w:pPr>
        <w:spacing w:line="240" w:lineRule="auto"/>
        <w:ind w:firstLine="0"/>
        <w:jc w:val="left"/>
        <w:rPr>
          <w:rFonts w:ascii="Czcionka tekstu podstawowego" w:eastAsia="Times New Roman" w:hAnsi="Czcionka tekstu podstawowego" w:cs="Times New Roman"/>
          <w:color w:val="000000"/>
          <w:sz w:val="20"/>
          <w:szCs w:val="20"/>
          <w:lang w:eastAsia="pl-PL"/>
        </w:rPr>
        <w:sectPr w:rsidR="00C8634A" w:rsidSect="009107A3">
          <w:headerReference w:type="default" r:id="rId9"/>
          <w:footerReference w:type="default" r:id="rId10"/>
          <w:pgSz w:w="11906" w:h="16838"/>
          <w:pgMar w:top="2127" w:right="1417" w:bottom="1276" w:left="1417" w:header="0" w:footer="283" w:gutter="0"/>
          <w:cols w:space="708"/>
          <w:titlePg/>
          <w:docGrid w:linePitch="360"/>
        </w:sectPr>
      </w:pPr>
    </w:p>
    <w:tbl>
      <w:tblPr>
        <w:tblW w:w="14562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3"/>
        <w:gridCol w:w="134"/>
        <w:gridCol w:w="1898"/>
        <w:gridCol w:w="2019"/>
        <w:gridCol w:w="2320"/>
        <w:gridCol w:w="2036"/>
        <w:gridCol w:w="124"/>
        <w:gridCol w:w="30"/>
        <w:gridCol w:w="1701"/>
        <w:gridCol w:w="360"/>
        <w:gridCol w:w="1947"/>
      </w:tblGrid>
      <w:tr w:rsidR="00C8634A" w:rsidRPr="00C8634A" w:rsidTr="003A1942">
        <w:trPr>
          <w:trHeight w:val="293"/>
        </w:trPr>
        <w:tc>
          <w:tcPr>
            <w:tcW w:w="1456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634A" w:rsidRPr="00C8634A" w:rsidRDefault="00C8634A" w:rsidP="00B664BC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SPRAWOZDANIE Z WYKONANIA PLANU CELÓW I ZADAŃ PRIORYTETOWYCH STAROSTWA POWIATOWEGO W GLIWICACH I POWIATU GLIWICKIEGO ZA</w:t>
            </w:r>
            <w:r w:rsidR="00B664BC" w:rsidRPr="000D10C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ROK 2021</w:t>
            </w:r>
          </w:p>
        </w:tc>
      </w:tr>
      <w:tr w:rsidR="00C8634A" w:rsidRPr="00C8634A" w:rsidTr="003A1942">
        <w:trPr>
          <w:trHeight w:val="480"/>
        </w:trPr>
        <w:tc>
          <w:tcPr>
            <w:tcW w:w="1456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34A" w:rsidRPr="00C8634A" w:rsidRDefault="00C8634A" w:rsidP="00C8634A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03411" w:rsidRPr="00C8634A" w:rsidTr="003A1942">
        <w:trPr>
          <w:trHeight w:val="153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CEL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MIERNIK PLANOWANY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MIERNIK OSIĄGNIĘTY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POWÓD NIEZREALIZOWANIA PLANOWANEGO MIERNIKA-JEŻELI WYSTĘPUJE 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DODATKOWE UWAGI</w:t>
            </w:r>
          </w:p>
        </w:tc>
        <w:tc>
          <w:tcPr>
            <w:tcW w:w="230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ODPOWIEDZIALNY</w:t>
            </w:r>
          </w:p>
        </w:tc>
      </w:tr>
      <w:tr w:rsidR="00E03411" w:rsidRPr="00C8634A" w:rsidTr="003A1942">
        <w:trPr>
          <w:trHeight w:val="27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C8634A" w:rsidRPr="00C8634A" w:rsidTr="003A1942">
        <w:trPr>
          <w:trHeight w:val="360"/>
        </w:trPr>
        <w:tc>
          <w:tcPr>
            <w:tcW w:w="1456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DB4E3"/>
            <w:vAlign w:val="center"/>
            <w:hideMark/>
          </w:tcPr>
          <w:p w:rsidR="00C8634A" w:rsidRPr="00C8634A" w:rsidRDefault="00C8634A" w:rsidP="009F33F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KOMÓRKI ORGANIZACYJNE STAROSTWA POWIATOWEGO W GLIWICACH</w:t>
            </w:r>
          </w:p>
        </w:tc>
      </w:tr>
      <w:tr w:rsidR="00C8634A" w:rsidRPr="00C8634A" w:rsidTr="003A1942">
        <w:trPr>
          <w:trHeight w:val="330"/>
        </w:trPr>
        <w:tc>
          <w:tcPr>
            <w:tcW w:w="1456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80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AF0389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Doskonalenie 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jakości świadczenia usług dla klientów Starostwa Powiatowego w Gliwicach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EC73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F0389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Wydawanie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decyzji o pozwoleniu na budowę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AF0389" w:rsidP="007E656E">
            <w:pPr>
              <w:spacing w:line="240" w:lineRule="auto"/>
              <w:ind w:firstLine="0"/>
              <w:jc w:val="lef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Ilość </w:t>
            </w:r>
            <w:r w:rsidR="00EC73B5" w:rsidRPr="00C8634A">
              <w:rPr>
                <w:rFonts w:eastAsia="Times New Roman" w:cstheme="minorHAnsi"/>
                <w:sz w:val="24"/>
                <w:szCs w:val="24"/>
                <w:lang w:eastAsia="pl-PL"/>
              </w:rPr>
              <w:t>postępowań z</w:t>
            </w:r>
            <w:r w:rsidR="007E656E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EC73B5" w:rsidRPr="00C8634A">
              <w:rPr>
                <w:rFonts w:eastAsia="Times New Roman" w:cstheme="minorHAnsi"/>
                <w:sz w:val="24"/>
                <w:szCs w:val="24"/>
                <w:lang w:eastAsia="pl-PL"/>
              </w:rPr>
              <w:t>przekroczonym terminem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EC73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0 postępowań z </w:t>
            </w:r>
            <w:r w:rsidRPr="00C8634A">
              <w:rPr>
                <w:rFonts w:eastAsia="Times New Roman" w:cstheme="minorHAnsi"/>
                <w:sz w:val="24"/>
                <w:szCs w:val="24"/>
                <w:lang w:eastAsia="pl-PL"/>
              </w:rPr>
              <w:t>przekroczonym terminem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EC73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EC73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2307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Wydział Architektury i Budownictwa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(WAB)</w:t>
            </w:r>
          </w:p>
        </w:tc>
      </w:tr>
      <w:tr w:rsidR="00293379" w:rsidRPr="00C8634A" w:rsidTr="003A1942">
        <w:trPr>
          <w:trHeight w:val="46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40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AF0389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Ilość </w:t>
            </w:r>
            <w:r w:rsidR="00EC73B5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niewydanych decyzji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EC73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 niewydanych decyzji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EC73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EC73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43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140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AF0389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Zwiększenie </w:t>
            </w:r>
            <w:r w:rsidR="00EC73B5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liczby uczniów przystępując</w:t>
            </w:r>
            <w:r w:rsidR="00EC73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ych do egzaminów zewnętrznych w 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zespołach szkół, dla których organem prowadzącym jest Powiat Gliwicki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AF0389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Przeanalizowanie </w:t>
            </w:r>
            <w:r w:rsidR="00EC73B5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przyczyn nieprzystępowania części uczniów do egzaminów zewnętrznych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AF0389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Proc</w:t>
            </w:r>
            <w:r w:rsidR="00EC73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entowy udział uczniów, którzy w </w:t>
            </w:r>
            <w:r w:rsidR="00EC73B5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roku szkolnym 2020/2021 przystąpią</w:t>
            </w:r>
            <w:r w:rsidR="00EC73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do egzaminów zewnętrznych w </w:t>
            </w:r>
            <w:r w:rsidR="00EC73B5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stosunku do minionego roku szkolnego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AF0389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Miernik </w:t>
            </w:r>
            <w:r w:rsidR="00EC73B5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został osiągnięty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C73B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C73B5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Wydział Edukacji, Kultury, Sportu i Spraw Społecznych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(WES)</w:t>
            </w:r>
          </w:p>
        </w:tc>
      </w:tr>
      <w:tr w:rsidR="00293379" w:rsidRPr="00C8634A" w:rsidTr="003A1942">
        <w:trPr>
          <w:trHeight w:val="148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785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AF0389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Utrzymanie </w:t>
            </w:r>
            <w:proofErr w:type="spellStart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max.obsadzenia</w:t>
            </w:r>
            <w:proofErr w:type="spellEnd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wszystkich miejsc w domach pomocy społecznej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AF0389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Podjęcie działań zmierzających do utrzymania max. Obsadzenia wszystkich miejsc w domach pomocy społecznej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AF0389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</w:t>
            </w:r>
            <w:r w:rsidR="007E656E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miejsc obsadzonych w stosunku do ogólnej liczby miejsc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AF0389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 xml:space="preserve">Miernik </w:t>
            </w:r>
            <w:r w:rsidR="007E656E"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 xml:space="preserve">nie został osiągnięty - w </w:t>
            </w:r>
            <w:proofErr w:type="spellStart"/>
            <w:r w:rsidR="007E656E"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dps</w:t>
            </w:r>
            <w:proofErr w:type="spellEnd"/>
            <w:r w:rsidR="007E656E"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 xml:space="preserve"> pozostają nieobsadzone miejsca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7E656E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trwająca pandemia, która powoduje,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że w wielu przypadkach potencjalni klienci </w:t>
            </w:r>
            <w:proofErr w:type="spellStart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dps</w:t>
            </w:r>
            <w:proofErr w:type="spellEnd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zatrzymywani są  w domach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83724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93"/>
        </w:trPr>
        <w:tc>
          <w:tcPr>
            <w:tcW w:w="1993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83724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050"/>
        </w:trPr>
        <w:tc>
          <w:tcPr>
            <w:tcW w:w="1993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7E656E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wysoki 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średniomiesięczny koszt utrzymania mieszkańca w </w:t>
            </w:r>
            <w:proofErr w:type="spellStart"/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dps</w:t>
            </w:r>
            <w:proofErr w:type="spellEnd"/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prowadzonych przez PG w stosunku do </w:t>
            </w:r>
            <w:proofErr w:type="spellStart"/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dps</w:t>
            </w:r>
            <w:proofErr w:type="spellEnd"/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prowadzonych przez podmioty niepubliczne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83724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335"/>
        </w:trPr>
        <w:tc>
          <w:tcPr>
            <w:tcW w:w="1993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83724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425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AF0389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Zgodna </w:t>
            </w:r>
            <w:r w:rsidR="0083724B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 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przepisami prawa realizacja budżetu w zakresie merytorycznym Wydziału Finansowego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AF0389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Terminowe </w:t>
            </w:r>
            <w:r w:rsidR="0083724B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regul</w:t>
            </w:r>
            <w:r w:rsidR="00364A0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owanie płatności wynikających z zawartych porozumień i umów z </w:t>
            </w:r>
            <w:r w:rsidR="0083724B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podmiotami zewnętrznymi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AF0389" w:rsidP="00364A0D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Stosunek </w:t>
            </w:r>
            <w:r w:rsidR="0083724B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terminowo zapłaconych płatności do płatności ogółem                                 </w:t>
            </w:r>
            <w:r w:rsidR="0083724B" w:rsidRPr="00C8634A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1 (w jednostkach naturalnych) : 100 (w %)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1:100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83724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83724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Wydział Finansowy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(WF)</w:t>
            </w:r>
          </w:p>
        </w:tc>
      </w:tr>
      <w:tr w:rsidR="00293379" w:rsidRPr="00C8634A" w:rsidTr="003A1942">
        <w:trPr>
          <w:trHeight w:val="64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83724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83724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06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AF0389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Zgodne </w:t>
            </w:r>
            <w:r w:rsidR="0083724B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 harmonogramem przekazywanie </w:t>
            </w:r>
            <w:r w:rsidR="0083724B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środków dla własnych jednostek organizacyjnych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AF0389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Stosunek </w:t>
            </w:r>
            <w:r w:rsidR="0083724B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prawidłowo i w terminie </w:t>
            </w:r>
            <w:r w:rsidR="0083724B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przekazanych środków do płatności ogółem                                                                                                                    </w:t>
            </w:r>
            <w:r w:rsidR="0083724B" w:rsidRPr="00C8634A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1 (w jednostkach naturalnych) : 100 (w %)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1:100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83724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83724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5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01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Terminowe regulowanie płatności na rzecz Urzędów Gmin, Urzędu Skarbowego oraz PFRON i ZUS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Stosunek terminowo zapłaconych płatności do płatności ogółem                                             </w:t>
            </w:r>
            <w:r w:rsidRPr="00C8634A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1 (w jednostkach naturalnych) : 100 (w %)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1:100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93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005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Aktualizacja Państwowego Zasobu Geodezyjnego i Kartograficznego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Bieżące wprowadzanie zmian w zasobie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Ilość wprowadzonych zmian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28 468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Wydział Geodezji i Informacji Przestrzennej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(WGI)</w:t>
            </w: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93379" w:rsidRPr="00C8634A" w:rsidTr="003A1942">
        <w:trPr>
          <w:trHeight w:val="79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755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Potwierdzenie prawa własności powiatu gliwickiego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Regulacja stanu prawnego nieruchomości zajętych pod drogi powiatowe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Ilość działek objętych wnioskiem do Śląskiego Urzędu Wojewódzkiego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Wydział Gospodarki Nieruchomościami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(WGN)</w:t>
            </w:r>
          </w:p>
        </w:tc>
      </w:tr>
      <w:tr w:rsidR="00293379" w:rsidRPr="00C8634A" w:rsidTr="003A1942">
        <w:trPr>
          <w:trHeight w:val="46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885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Poprawa jakości kształcenia zawodowego w szkołach powiatu gliwickiego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Urozmaicenie oferty kształcenia w szkołach o profilu zawodowym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uczniów, którzy skorzystali z dodatkowych kursów, szkoleń, staży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233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tym 82 ze staży uczniowskich, a 151 z kursów i szkoleń</w:t>
            </w:r>
          </w:p>
        </w:tc>
        <w:tc>
          <w:tcPr>
            <w:tcW w:w="23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Wydział Inwestycji, Funduszy i Zamówień Publicznych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(WIF)</w:t>
            </w:r>
          </w:p>
        </w:tc>
      </w:tr>
      <w:tr w:rsidR="00293379" w:rsidRPr="00C8634A" w:rsidTr="003A1942">
        <w:trPr>
          <w:trHeight w:val="60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93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Poprawa stanu technicznego budynków należących do powiatu gliwickiego</w:t>
            </w: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Remont i modernizacja budynków należących do powiatu gliwickiego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wyremontowanych / zmodernizowanych budynków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1. Budynek w Bojszowie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2. ZS im. </w:t>
            </w:r>
            <w:proofErr w:type="spellStart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M.Konopnickiej</w:t>
            </w:r>
            <w:proofErr w:type="spellEnd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w Pyskowicach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3. ZS im. I. J. Paderewskiego w Knurowie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4. ZSZ Nr 2 w Knurowie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5. ZSS w Knurowie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055"/>
        </w:trPr>
        <w:tc>
          <w:tcPr>
            <w:tcW w:w="1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830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Doskonalenie jakości świadczenia usług dla klientów Starostwa Powiatowego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w Gliwicach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Monitorowanie aktualności kart usług pod kątem aktualizacji podstaw prawnych, wymaganych dokumentów i wysokości opłat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kart usług nie rzadziej niż raz na kwartał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Zadanie zostało zrealizowane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w 100%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Wydział Komunikacji i Transportu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(WKT) </w:t>
            </w:r>
          </w:p>
        </w:tc>
      </w:tr>
      <w:tr w:rsidR="00293379" w:rsidRPr="00C8634A" w:rsidTr="003A1942">
        <w:trPr>
          <w:trHeight w:val="33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660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Informatyzacja działalności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 i budowa społeczeństwa informacyjnego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Prowadzenie elektronicznej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archiwizacji dokumentacji związanej z rejestracją pojazdów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Kompletna i aktualna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elektroniczna baza dokumentacji rejestracyjnej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Zadanie zostało zrealizowane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w 100%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______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6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54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Zapewnienie dostępu klientów do danych przedsiębiorców prowadzących ośrodki szkolenia kierowców oraz stacje kontroli pojazdów poprzez Centralną Ewidencję Działalności Gospodarczej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Bieżąca aktualizacja danych przedsiębiorców w CEIDG zgodnie z prowadzonymi rejestrami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Zadanie zostało zrealizowane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w 100%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96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4650"/>
        </w:trPr>
        <w:tc>
          <w:tcPr>
            <w:tcW w:w="1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Prawidłowość realizacji zadań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z zakresu szkolenia kierowców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i diagnostyki pojazdów samochodowych na terenie powiatu gliwickiego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ośrodków szkolenia kierowców i stacji diagnostycznych pod kątem prawidłowości ich działania, nie rzadziej niż raz w roku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Stosunek ilości przeprowadzonych kontroli do ilości podmiotów wpisanych do rejestrów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Przeprowadzono wszystkie zaplanowane na rok 2021 kontrole działalności ośrodków szkolenia kierowców oraz stacji kontroli pojazdów działających na terenie powiatu gliwickiego, przy uwzględnieniu zmian wynikających ze zmian stanu faktycznego u kontrolowanych przedsiębiorców – zadanie wykonano w 100%</w:t>
            </w:r>
          </w:p>
          <w:p w:rsidR="00C465E5" w:rsidRDefault="00C465E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8A79E2" w:rsidRDefault="008A79E2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8A79E2" w:rsidRDefault="008A79E2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8A79E2" w:rsidRDefault="008A79E2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8A79E2" w:rsidRDefault="008A79E2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8A79E2" w:rsidRDefault="008A79E2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8A79E2" w:rsidRDefault="008A79E2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8A79E2" w:rsidRDefault="008A79E2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8A79E2" w:rsidRDefault="008A79E2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8A79E2" w:rsidRPr="00C8634A" w:rsidRDefault="008A79E2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93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Prowadzenie</w:t>
            </w:r>
            <w:r w:rsidR="008A79E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kontroli i audytów celem zapewnienia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o stanie realizacji zadań, prawidłowości, legalności i skuteczności stosowanych metod i środków, służących wyeliminowaniu nieprawidłowości oraz usprawnieniu działania dla osiągnięcia wyznaczonych celów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Realizacja Planu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Kontroli na 2021 rok zatwierdzonego przez Zarząd Powiatu Gliwickiego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Liczba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przeprowadzonych kontroli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Przeprowadzono 25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planowanych kontroli + 3 kontrole doraźne (poza Planem kontroli)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______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Wydział Kontroli, </w:t>
            </w: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Audytu i Zdrowia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(WKZ)</w:t>
            </w: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293379" w:rsidRPr="00C8634A" w:rsidTr="003A1942">
        <w:trPr>
          <w:trHeight w:val="358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61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Realizacja Planu Audytu na 2021 rok zatwierdzonego przez Zarząd Powiatu Gliwickiego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przeprowadzonych audytów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Przeprowadzono 4 zadania zapewniające, 1 zadanie sprawdzające oraz 1 czynność doradczą (zrealizowano w 100%)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52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930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Prowadzenie spraw związanych z oświadczeniami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majątkowymi składanymi Staroście Gliwickiemu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Prawidłowe przyjmowanie kompletnych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oświadczeń majątkowych składanych w terminie, zgodnym z obowiązującymi przepisami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 Ilość przyjętych kompletnych oświadczeń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majątkowych, zgodnie z terminem składania oświadczeń majątkowych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73 egzemplarze  przyjętych kompletnych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oświadczeń majątkowych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Brak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2307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Wydział Organizacyjny, Kadr i Szkoleń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(WOK)</w:t>
            </w:r>
          </w:p>
        </w:tc>
      </w:tr>
      <w:tr w:rsidR="00293379" w:rsidRPr="00C8634A" w:rsidTr="003A1942">
        <w:trPr>
          <w:trHeight w:val="139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45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Prawidłowe przekazywanie do urzędów skarbowych kompletnych oświadczeń majątkowych, składanych zgodnie z obowiązującymi przepisami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Ilość przekazanych do urzędów skarbowych kompletnych oświadczeń majątkowych, zgodnie z obowiązującymi przepisami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73 egzemplarze  przekazanych kompletnych oświadczeń majątkowych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05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585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Edukacja ekologiczna mieszkańców powiatu gliwickiego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Organizacja akcji "Sprzątamy Powiat Gliwicki 2021"   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Ilość osób biorących udział w akcji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34 osoby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23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Wydział Ochrony Środowiska, Rolnictwa i Leśnictwa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(WOŚ)</w:t>
            </w:r>
          </w:p>
        </w:tc>
      </w:tr>
      <w:tr w:rsidR="00293379" w:rsidRPr="00C8634A" w:rsidTr="003A1942">
        <w:trPr>
          <w:trHeight w:val="48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94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Wydanie i rozprowadzenie na terenie powiatu gliwickiego ulotki o tematyce ekologicznej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Ilość rozprowadzonych ulotek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12 000 szt. ulotek A4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49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140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Organizacja i przeprowadzenie kwalifikacji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wojskowej w powiecie gliwickim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Przygotowanie organizacyjne i lokalowe do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przeprowadzenia kwalifikacji wojskowej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Terminowe przygotowanie kwalifikacji/liczba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dni prowadzenia kwalifikacji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Przedsięwzięcia przygotowawcze wykonano bez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zastrzeżeń, w planowanym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terminie. Kwalifikacja odbyła się w użyczonych pomieszczeniach WKU Gliwice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Zadanie zrealizowane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606A7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Wydział </w:t>
            </w: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Zarządzania Kryzysowego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(WZK)</w:t>
            </w:r>
          </w:p>
        </w:tc>
      </w:tr>
      <w:tr w:rsidR="00293379" w:rsidRPr="00C8634A" w:rsidTr="003A1942">
        <w:trPr>
          <w:trHeight w:val="133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99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Przygotowanie harmonogramu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przeprowadzania kwalifikacji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Przeprowadzenie kwalifikacji zgodnie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z harmonogramem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Kwalifikacja przebiegła terminowo,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zgodnie z ustalonym harmonogramem. Wszystkie Gminy czynnie brały udział w kwalifikacji w wyznaczonych terminach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Zadanie zrealizowane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29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44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Przygotowanie imiennych wezwań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do stawienia się na kwalifikację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wysłanych wezwań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461 wysłanych wezwań dla rocznika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podstawowego - 100%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14 - rocznika starszego - dane WKU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11- kobiet - dane WKU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Zadanie zrealizowane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34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14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Działalność Komisji Kwalifikacyjnej-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przeprowadzenie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kwalifikacji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Liczba osób które stawiły się na kwalifikację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457 osób stawiło się do kwalifikacji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wojskowej - 99,13 %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12- rocznika starszego - 85,7%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11- kobiety - 100%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Zadanie zrealizowane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67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2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Wydanie orzeczeń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w kategorii zdrowia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wydanych orzeczeń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457 wydanych orzeczeń rocznika podstawowego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12 - rocznika starszego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11 orzeczeń dla kobiet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Zadanie zrealizowane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84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515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Przeprowadzenie ćwiczeń obronnych na terenie powiatu gliwickiego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Przygotowanie i organizacja ćwiczeń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obronnych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osób przeszkolonych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31 pracowników Starostwa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biorących udział w szkoleniach i ćwiczeniach obronnych;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dodatkowo wyznaczeni pracownicy instytucji współdziałających i jednostek nadzorowanych i podporządkowanych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Zadanie zrealizowane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68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490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Zapewnienie bezpieczeństwa pracowników Starostwa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Kierowanie na badania profilaktyczne w zakresie medycyny pracy 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Ilość wykonanych badań okresowych w terminie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Na badania okresowe skierowano 78 osób; wszystkie wykonały badania w terminie 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Służba BHP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(BHP)</w:t>
            </w:r>
          </w:p>
        </w:tc>
      </w:tr>
      <w:tr w:rsidR="00293379" w:rsidRPr="00C8634A" w:rsidTr="003A1942">
        <w:trPr>
          <w:trHeight w:val="39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24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Prowadzenie okresowych szkoleń bhp pracowników na stanowiskach administracyjno-biurowych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Ilość szkoleń okresowych bhp z pozytywnym wynikiem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Wszystkie osoby skierowane na szkolenie okresowe bhp uzyskały wynik pozytywny  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23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085"/>
        </w:trPr>
        <w:tc>
          <w:tcPr>
            <w:tcW w:w="1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Bezpieczeństwo danych osobowych, ograniczenie osób przebywających w tym samym czasie w urzędzie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 xml:space="preserve">Rezerwacje wizyt w urzędzie wraz </w:t>
            </w: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br/>
              <w:t>z udostępnieniem i hostingiem dedykowanej strony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Terminowość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– I kwartał 2021r.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Brak realizacji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Przedstawiono propozycję rozwiązań kierownikom wydziałów, ale nie wyrazili chęci wdrażania rozwiązania w ich komórkach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Biuro Rozwoju i Informacji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(BRI) -  </w:t>
            </w: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Referat Informatyki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(BRI-ICT)</w:t>
            </w:r>
          </w:p>
        </w:tc>
      </w:tr>
      <w:tr w:rsidR="00293379" w:rsidRPr="00C8634A" w:rsidTr="003A1942">
        <w:trPr>
          <w:trHeight w:val="705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Promocja powiatu gliwickiego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poprzez organizację imprez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lastRenderedPageBreak/>
              <w:t xml:space="preserve">Organizacja imprez kulturalnych, </w:t>
            </w: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lastRenderedPageBreak/>
              <w:t>sportowych i promocyjnych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Liczba imprez do zrealizowania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Zadanie zrealizowano w 50 %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Część imprez nie została zrealizowana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z powodu obostrzeń związanych z epidemią COVID-19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______</w:t>
            </w:r>
          </w:p>
        </w:tc>
        <w:tc>
          <w:tcPr>
            <w:tcW w:w="23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Biuro Rozwoju i Informacji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(BRI)</w:t>
            </w:r>
          </w:p>
        </w:tc>
      </w:tr>
      <w:tr w:rsidR="00293379" w:rsidRPr="00C8634A" w:rsidTr="003A1942">
        <w:trPr>
          <w:trHeight w:val="855"/>
        </w:trPr>
        <w:tc>
          <w:tcPr>
            <w:tcW w:w="1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245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Strategia rozwoju powiatu 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Opracowanie materiałów, konsultowanie dokumentów strategicznych i programowych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Ustalenie strategii powiatu gliwickiego na lata 2021 - 2030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Rada Powiatu Gliwickiego Uchwałą Nr XXXIV/272/2021    z dnia 16.12.2021 r. przyjęła Kierunki Strategicznego Rozwoju Powiatu Gliwickiego w perspektywie roku 2035 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20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510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Promocja powiatu gliwickiego poprzez wydawnictwo czasopisma „Wiadomości Powiatu Gliwickiego”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Redagowanie, wydawanie oraz rozpowszechnianie czasopisma „Wiadomości Powiatu Gliwickiego”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wydanych numerów czasopisma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Wydano 11 numerów "Wiadomości Powiatu Gliwickiego" 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Biuro Rozwoju i Informacji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(BRI) - </w:t>
            </w: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Rzecznik Prasowy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(BRI-</w:t>
            </w:r>
            <w:proofErr w:type="spellStart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RPr</w:t>
            </w:r>
            <w:proofErr w:type="spellEnd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293379" w:rsidRPr="00C8634A" w:rsidTr="003A1942">
        <w:trPr>
          <w:trHeight w:val="117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435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Promowanie powiatu gliwickiego poprzez media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Propagowanie informacji na temat powiatu gliwickiego w mediach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artykułów zamieszczonych na stronie internetowej Starostwa Powiatowego w Gliwicach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Zadanie </w:t>
            </w:r>
            <w:r w:rsidR="003A1942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zrealizowano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w 100 % 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02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660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Doskonalenie jakości usług dla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klientów 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Udzielanie porad konsumenckich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udzielonych porad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219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Biuro Powiatowego Rzecznika </w:t>
            </w: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Konsumentów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(BRK)</w:t>
            </w:r>
          </w:p>
        </w:tc>
      </w:tr>
      <w:tr w:rsidR="00293379" w:rsidRPr="00C8634A" w:rsidTr="003A1942">
        <w:trPr>
          <w:trHeight w:val="73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615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Prowadzenie spraw związanych z materiałami na posiedzenia Zarządu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F811A9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Przyjmowanie  i przygotowywanie materiałów na posiedzenia Zarządu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Terminowe przekazywanie Zarządowi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materiałów na posiedzenia Zarządu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Zadanie zrealizowane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307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Biuro ds. Rady i Zarządu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(BRZ)</w:t>
            </w:r>
          </w:p>
        </w:tc>
      </w:tr>
      <w:tr w:rsidR="00293379" w:rsidRPr="00C8634A" w:rsidTr="003A1942">
        <w:trPr>
          <w:trHeight w:val="735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555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Prowadzenie spraw związanych z materiałami na posiedzenia Komisji oraz Rady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F811A9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Przyjmowanie  i przygotowywanie materiałów na posiedzenia Komisji oraz Rady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Terminowe przekazywanie radnym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materiałów na posiedzenia Komisji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oraz Rady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Zadanie zrealizowane</w:t>
            </w:r>
          </w:p>
        </w:tc>
        <w:tc>
          <w:tcPr>
            <w:tcW w:w="2190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870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3120"/>
        </w:trPr>
        <w:tc>
          <w:tcPr>
            <w:tcW w:w="1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Posiadanie aktualnej dokumentacji z zakresu ochrony danych osobowych (rejestr czynności przetwarzania, analiza ryzyka, wzory klauzul informacyjnych)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Koordynacja prac w zakresie aktualizacji dokumentacji dot. ochrony danych osobowych przez komórki organizacyjne (konsultacje, pomoc)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wydziałów posiadających zaktualizowaną  dokumentację z zakresu ochrony danych osobowych (rejestr czynności przetwarzania, analiza ryzyka, wzory klauzul informacyjnych)</w:t>
            </w:r>
          </w:p>
          <w:p w:rsidR="003A1942" w:rsidRDefault="003A1942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3A1942" w:rsidRDefault="003A1942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022DFB" w:rsidRPr="00C8634A" w:rsidRDefault="00022DFB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Wszystkie komórki organizacyjne Starostwa, tj. 18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0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Inspektor Ochrony Danych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(IOD) </w:t>
            </w:r>
          </w:p>
        </w:tc>
      </w:tr>
      <w:tr w:rsidR="00C8634A" w:rsidRPr="00C8634A" w:rsidTr="003A1942">
        <w:trPr>
          <w:trHeight w:val="375"/>
        </w:trPr>
        <w:tc>
          <w:tcPr>
            <w:tcW w:w="1456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DB4E3"/>
            <w:vAlign w:val="center"/>
            <w:hideMark/>
          </w:tcPr>
          <w:p w:rsidR="00C8634A" w:rsidRPr="00C8634A" w:rsidRDefault="00C8634A" w:rsidP="00933ED4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JEDNOSTKI ORGANIZACYJNE POWIATU GLIWICKIEGO</w:t>
            </w:r>
          </w:p>
        </w:tc>
      </w:tr>
      <w:tr w:rsidR="00C8634A" w:rsidRPr="00C8634A" w:rsidTr="003A1942">
        <w:trPr>
          <w:trHeight w:val="300"/>
        </w:trPr>
        <w:tc>
          <w:tcPr>
            <w:tcW w:w="1456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540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Podnoszenie jakości świadczeń zdrowotnych i aktywna polityka społeczna, rozwiązywanie problemów społecznych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Zapewnienie całodobowej opieki dla mieszkanek niepełnosprawnych intelektualnie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Ilość mieszkanek w osobach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124 osoby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Rehabilitacja ruchowa, kontakt z rodzinami, pomoc psychologa, zasiłki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Dom Pomocy Społecznej „Ostoja” w Sośnicowicach</w:t>
            </w:r>
          </w:p>
        </w:tc>
      </w:tr>
      <w:tr w:rsidR="00293379" w:rsidRPr="00C8634A" w:rsidTr="003A1942">
        <w:trPr>
          <w:trHeight w:val="112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90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Polepszenie usług bytowych dla 124 mieszkanek DPS - termomodernizacja obiektu DPS Ostoja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Modernizacja izolacji przeciwwilgociowej fundamentów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Brak środków finansowych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69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81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Zwiększenie udziału mieszkanek w integracji ze środowiskiem lokalnym - organizacja festynu integracyjnego 2021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Terminowa realizacja zadania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Sytuacja epidemiologiczna w kraju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82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05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Wprowadzenie dodatkowego programu rehabilitacji z NFZ - realizacja programu u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mieszkanek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Ilość mieszkanek w osobach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80 osób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Rehabilitacja i fizjoterapia w ramach NFZ – program rehabilitacja domowa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52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07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Wprowadzenie programu hamującego zachorowania na demencję - realizacja programu u mieszkanek obciążonych chorobami wieku starszego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Ilość mieszkanek w osobach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70 osób 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Terapia </w:t>
            </w:r>
            <w:r w:rsidRPr="00E508BD">
              <w:rPr>
                <w:rFonts w:eastAsia="Times New Roman" w:cstheme="minorHAnsi"/>
                <w:color w:val="000000"/>
                <w:szCs w:val="24"/>
                <w:lang w:eastAsia="pl-PL"/>
              </w:rPr>
              <w:t>ogólnousprawniająca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, rehabilitacja ruchowa i terapia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45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313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Zapewnienie odpowiedniego standardu usług bytowych i opiekuńczych mieszkańcom Domu Pomocy Społecznej „Zameczek” w Kuźni Nieborowskiej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Zwiększenie poziomu bezpieczeństwa mieszkańców Domu Pomocy Społecznej „Zameczek” w Kuźni Nieborowskiej w dobie zagrożenia epidemiologicznego  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Procedury, wytyczne, zalecenia związane z przeciwdziałaniem zarażeniem wirusem SARS-CoV-2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Wdrożenie i przestrzeganie przez pracowników procedur, wytycznych, zaleceń dotyczących przeciwdziałania zarażeniem wirusem SARS-CoV-2 (w tym m.in. dystans społeczny, zabezpieczenie pracowników w środki ochrony osobistej)     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Dom Pomocy Społecznej „Zameczek” w Kuźni Nieborowskiej</w:t>
            </w:r>
          </w:p>
        </w:tc>
      </w:tr>
      <w:tr w:rsidR="00293379" w:rsidRPr="00C8634A" w:rsidTr="003A1942">
        <w:trPr>
          <w:trHeight w:val="273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Wprowadzenie w placówce stref bezpieczeństwa, otrzymanie dodatkowych środków finansowych z Funduszu Przeciwdziałania COVID-19 (zakup środków ochrony osobistej, niezbędnego sprzętu i wyposażenia)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370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Dodatkowe środki z projektu grantowego „Zapewnienie bezpieczeństwa i opieki pacjentom oraz bezpieczeństwa personelowi zakładów opiekuńczo – leczniczych, domów pomocy społecznej, zakładów pielęgnacyjno – opiekuńczych oraz hospicjów na czas COVID-19”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87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Dodatkowe środki z projektu „Śląskie Pomaga”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39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Budżet na rok 2021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Czasowe i częściowe zamknięcie Domu celem zapewnienia bezpieczeństwa placówki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00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Darowizny na rzecz Domu w związku z walką z COVID-19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84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Zastępstwa pracowników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24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Szczepienia przeciw COVID-19 wśród mieszkańców i pracowników placówki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56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Zasoby kadrowe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Ścisła współpraca z lekarzem prowadzącym odnośnie ewentualnych stanów zachorowań wśród mieszkańców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88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Opieka medyczna, pielęgniarska, rehabilitacyjna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56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Zawarcie umowy w ramach NFZ dotyczącej bezpłatnego </w:t>
            </w:r>
            <w:proofErr w:type="spellStart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dotrudnienia</w:t>
            </w:r>
            <w:proofErr w:type="spellEnd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rehabilitanta (1 etat)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86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single" w:sz="12" w:space="0" w:color="8DB4E3"/>
              <w:right w:val="nil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Zwiększenie czujności przez pracowników bezpośrednio pracujących z mieszkańcami dotyczącej stanu zdrowia mieszkańców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800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Podnoszenie jakości działalności edukacyjnej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i wychowawczej powiatu.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022DFB" w:rsidRDefault="00C8634A" w:rsidP="00022DF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Rozwijanie kompetencji rodzicielskich w procesie wychowania do wartości. Kształtowanie postaw prospołecznych dzieci i młodzieży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przez zorganizowanie</w:t>
            </w:r>
            <w:r w:rsidR="00022DF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:   </w:t>
            </w:r>
          </w:p>
          <w:p w:rsidR="00C8634A" w:rsidRPr="00C8634A" w:rsidRDefault="00C8634A" w:rsidP="00022DF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 treningu umiejętności wychowawczych dla rodziców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- prelekcji dla rodziców: *„Sześć zasad wychowania pozytywnego- jak wychować szczęśliwe i odpowiedzialne dziecko/nastolatka”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* „Mity i fakty na temat norm, zasad i granic w wychowaniu dziecka”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-  warsztatów dla uczniów „Każdy jest ważny”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- warsztatu dla rodziców dzieci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niepełnosprawnych „U progu dorosłości- jak wspierać niepełnosprawnego nastolatka?” 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42568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25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Stan sytuacji epidemicznej w kraju w zw. z zagrożeniem Covid-19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Poradnia Psychologiczno-Pedagogiczna w Knurowie</w:t>
            </w:r>
          </w:p>
        </w:tc>
      </w:tr>
      <w:tr w:rsidR="00293379" w:rsidRPr="00C8634A" w:rsidTr="003A1942">
        <w:trPr>
          <w:trHeight w:val="31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42568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99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34A" w:rsidRPr="00C42568" w:rsidRDefault="00C8634A" w:rsidP="00022DF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2568">
              <w:rPr>
                <w:rFonts w:eastAsia="Times New Roman" w:cstheme="minorHAnsi"/>
                <w:iCs/>
                <w:color w:val="000000"/>
                <w:sz w:val="24"/>
                <w:szCs w:val="24"/>
                <w:lang w:eastAsia="pl-PL"/>
              </w:rPr>
              <w:t>Terminowość w zakresie:</w:t>
            </w:r>
            <w:r w:rsidRPr="00C425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69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1. Rozpropagowania treningu, warsztatów, prelekcji wśród rodziców, przedszkoli, szkół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Zrealizowano   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90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41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2. Zamieszczenia informacji na stronie internetowej PPP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Zrealizowano (dostarczono w formie papierowej do placówek oświatowych z terenu działania PPP w Knurowie)  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85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0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Doskonalenie jakości pracy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w zakresie działalności diagnostycznej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Zastosowanie adekwatnych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do zgłaszanych potrzeb metod diagnostycznych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Przeprowadzane testy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i próby badawcze są dostosowane do wieku dziecka i zgłaszanego problemu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Miernik osiągnięty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Poradnia Psychologiczno-Pedagogiczna w Pyskowicach</w:t>
            </w:r>
          </w:p>
        </w:tc>
      </w:tr>
      <w:tr w:rsidR="00293379" w:rsidRPr="00C8634A" w:rsidTr="003A1942">
        <w:trPr>
          <w:trHeight w:val="87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57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Terminowe przeprowadzanie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diagnozy: psychologicznej, pedagogicznej i logopedycznej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Kompleksowa diagnoza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psychologiczno-pedagogiczna i logopedyczna jest przeprowadzana w ciągu 30 dni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Miernik osiągnięty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78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020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Podnoszenie jakości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pracy sekretariatu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Rejestracja na badania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diagnostyczne do odpowiednich specjalistów, zgodnie ze zgłaszanym problemem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Rejestracja na badania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do specjalistów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Miernik osiągnięty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8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64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Terminowe wydawanie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orzeczeń o potrzebie kształcenia specjalnego i nauczania indywidualnego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Wydawanie orzeczeń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w ciągu 7 dni po Zespole Orzekającym lub przekazywanie listowne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Miernik osiągnięty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14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55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Systematyczne i adekwatne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przekazywanie danych do bazy SIO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Wpisywanie orzeczeń w ciągu jednego dnia,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uzupełnianie i weryfikowanie bazy SIO na 30.09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Miernik osiągnięty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90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155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Realizacja zadań powiatu z zakresu obowiązujących ustaw, w szczególności: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B2F25" w:rsidP="007F1B24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022DFB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Powiatowe Centrum Pomocy Rodzinie w Gliwicach</w:t>
            </w:r>
          </w:p>
        </w:tc>
      </w:tr>
      <w:tr w:rsidR="00293379" w:rsidRPr="00C8634A" w:rsidTr="003A1942">
        <w:trPr>
          <w:trHeight w:val="121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Ustawy z dnia 12 marca 2004 r. o pomocy społecznej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Prowadzenie i rozwój infrastruktury pomocy społecznej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miejsc w DPS i ośrodkach wsparcia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C4256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miejsc w DPS: 405                                             Liczba miejsc w ŚDS: 50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2C6800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9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82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Realizacja przysługujących świadczeń, zawieranych umów oraz porozumień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wypłaconych świadczeń, zawartych umów i porozumień       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2568" w:rsidRDefault="00C8634A" w:rsidP="00C4256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wypłaconych świadczeń dla:                                                                                                                              - rodzin zastępczych: 2370                                                                                                                        - usamodzielnianych pochodzących z rodzin zastępczych: 354 </w:t>
            </w:r>
          </w:p>
          <w:p w:rsidR="00C8634A" w:rsidRPr="00C8634A" w:rsidRDefault="00C8634A" w:rsidP="00C4256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- usamodzielnianych pochodzących z  placówek opiekuńczo-wychowawczych: 138 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17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zawartych umów łącznie: 21, w tym: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- rodziny zawodowe i rodzinne domy dziecka: 11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- osoby do pomocy: 6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- rodziny pomocowe: 4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58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zawartych nowych porozumień: 29 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37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3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634A" w:rsidRPr="00C8634A" w:rsidRDefault="00C8634A" w:rsidP="00C4256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Ustawy z dnia 11 lutego 2016 r. o pomocy państwa w wychowywaniu dzieci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Realizacja świadczeń z Programu „Rodzina 500+”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wypłaconych świadczeń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wypłaconych świadczeń: 1769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64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0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Rozporządzenia Rady Ministrów z dnia 30 maja 2018 r. w sprawie szczegółowych warunków realizacji rządowego programu "Dobry start"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Realizacja świadczeń z Programu „Dobry start”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wypłaconych świadczeń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Liczba wypłaconych świadczeń: 0 (w 2021r. zadanie w całości zostało przekazane do realizacji przez ZUS)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17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370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Ustawy z dnia 9 czerwca 2011 r. o wspieraniu rodziny i systemie pieczy zastępczej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Prowadzenie i rozwój infrastruktury rodzinnej i instytucjonalnej pieczy zastępczej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B92837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usamodzielnianych wychowanków rodzin zastępczych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837" w:rsidRDefault="00C8634A" w:rsidP="00B92837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osób usamodzielnianych ogółem: 27 </w:t>
            </w:r>
          </w:p>
          <w:p w:rsidR="00C42568" w:rsidRDefault="00C8634A" w:rsidP="00C4256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- pochodzących z rodzin zastępczych: 18</w:t>
            </w:r>
            <w:r w:rsidR="00C425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</w:t>
            </w:r>
          </w:p>
          <w:p w:rsidR="00C8634A" w:rsidRPr="00C8634A" w:rsidRDefault="00C8634A" w:rsidP="00C42568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- pochodzących z placówek opiekuńczo-wychowawczych: 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02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B92837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dzieci zabezpieczonych w rodzinnej i instytucjonalnej pieczy zastępczej.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Liczba dzieci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niezabezpieczonych w rodzinnej i instytucjonalnej pieczy zastępczej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837" w:rsidRDefault="00C8634A" w:rsidP="00557545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Liczba dzieci w rodzinnej pieczy zastępczej ogółem: 222 </w:t>
            </w:r>
          </w:p>
          <w:p w:rsidR="00557545" w:rsidRDefault="00C8634A" w:rsidP="00557545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 zabezpieczonych: 222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- niezabezpieczonych: 0                                                                                                                                                                                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Liczba dzieci w instytucjonalnej pieczy zastępczej ogółem: 7 </w:t>
            </w:r>
          </w:p>
          <w:p w:rsidR="00C8634A" w:rsidRPr="00C8634A" w:rsidRDefault="00C8634A" w:rsidP="00557545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- zabezpieczonych: 7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- niezabezpieczonych: 0    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nie dotyczy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80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99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57545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rodzin zawodowych i rodzinnych  domów dziecka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57545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zawodowych rodzin zastępczych: 8 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93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57545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rodzinnych domów dziecka: 2 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26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8E42E0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interwencji w środowisku dzieci skutkujących zabezpieczeniem dziecka w pieczy zastępczej.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8E42E0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interwencji skutkująca umieszczeniem dzieci w: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- rodzinnej pieczy zastępczej: 2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- instytucjonalnej pieczy zastępczej: 0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33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8E42E0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miejsc w placówkach opiekuńczo-wychowawczych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8E42E0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miejsc w placówkach opiekuńczo-wychowawczych: 8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17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8E42E0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zawartych IPU z usamodzielnionymi wychowankami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8E42E0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zawartych IPU z usamodzielnionymi wychowankami: 8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890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634A" w:rsidRPr="00C8634A" w:rsidRDefault="00C8634A" w:rsidP="008E42E0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Ustawy z dnia 27 sierpnia 1997 r. o rehabilitacji zawodowej i społecznej oraz zatrudnianiu osób niepełnosprawnych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8E42E0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Udzielanie dofinansowania ze środków PFRON w indywidualnych sprawach mieszkańców powiatu gliwickiego oraz współfinansowanie warsztatów terapii zajęciowej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8E42E0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wniosków złożonych ogółem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8E42E0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wniosków złożonych ogółem: 1076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32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8E42E0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wniosków o dofinansowanie rozpatrzonych pozytywnie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wniosków o dofinansowanie rozpatrzonych pozytywnie: 850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11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skarg na sposób rozpatrzenia wniosku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skarg na sposób rozpatrzenia wniosku: 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379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8DB4E3"/>
              <w:right w:val="nil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 Ustawy z dnia 29 lipca 2005 r. o przeciwdziałaniu przemocy w rodzinie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Udzielanie poradnictwa specjalistycznego w ramach Zespołu Poradnictwa Specjalistycznego i Interwencji Kryzysowej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osób korzystających z usług specjalistów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2E0" w:rsidRDefault="00C8634A" w:rsidP="008E42E0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Liczba osób korzystających z usług specjalistów ogółem: 279, </w:t>
            </w:r>
          </w:p>
          <w:p w:rsidR="008E42E0" w:rsidRDefault="00C8634A" w:rsidP="008E42E0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 tym: </w:t>
            </w:r>
          </w:p>
          <w:p w:rsidR="008E42E0" w:rsidRDefault="00C8634A" w:rsidP="008E42E0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- liczba osób korzystających z usług psychologicznych: 232, </w:t>
            </w:r>
          </w:p>
          <w:p w:rsidR="008E42E0" w:rsidRDefault="00C8634A" w:rsidP="008E42E0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E42E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-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liczba osób korzystających z usług prawnych: 44</w:t>
            </w:r>
          </w:p>
          <w:p w:rsidR="00C8634A" w:rsidRPr="00C8634A" w:rsidRDefault="00C8634A" w:rsidP="008E42E0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- liczba osób korzystających z usług pedagogicznych: 3 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12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73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odbytych konsultacji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9F3937" w:rsidRDefault="00C8634A" w:rsidP="009F3937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odbytych konsultacji ogółem: 744, w tym:</w:t>
            </w:r>
          </w:p>
          <w:p w:rsidR="009F3937" w:rsidRDefault="00C8634A" w:rsidP="009F3937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- liczba konsultacji psychologicznych: 677,</w:t>
            </w:r>
          </w:p>
          <w:p w:rsidR="009F3937" w:rsidRDefault="00C8634A" w:rsidP="009F3937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- liczba konsultacji prawnych: 65, </w:t>
            </w:r>
          </w:p>
          <w:p w:rsidR="00C8634A" w:rsidRPr="00C8634A" w:rsidRDefault="00C8634A" w:rsidP="009F3937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- liczba konsultacji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pedagogicznych: 2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nie dotyczy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50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nil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3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Doskonalenie jakości usług dla klientów Starostwa Powiatowego w Gliwicach i powiatu gliwickiego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 xml:space="preserve">Wydawanie decyzji udzielających pozwolenia na użytkowanie 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Ilość złożonych wniosków dot. udzielenia pozwolenia na użytkowanie do ilości wydawanych decyzji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83/76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Zmniejszona liczba składanych wniosków ze względu na COVID - braki kadrowe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Powiatowy Inspektorat Nadzoru Budowlanego Powiatu Gliwickiego</w:t>
            </w:r>
          </w:p>
        </w:tc>
      </w:tr>
      <w:tr w:rsidR="00293379" w:rsidRPr="00C8634A" w:rsidTr="003A1942">
        <w:trPr>
          <w:trHeight w:val="60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2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Kontrola procesu budowlanego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Ilość przeprowadzonych kontroli obiektów budowlanych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Mniejsza liczba kontroli z powodu COVID - braki kadrowe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81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930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Opieka i wychowanie dzieci i młodzieży całkowicie lub częściowo pozbawionych opieki rodziców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Wyżywienie dostosowane do potrzeb dzieci; dostęp do opieki zdrowotnej; zaopatrzenie w produkty lecznicze; dostęp do zajęć wychowawczych, kompensacyjnych</w:t>
            </w: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lastRenderedPageBreak/>
              <w:t xml:space="preserve">; wyposażenie w: odzież, obuwie, bieliznę i inne przedmioty osobistego użytku, środki higieny osobistej; zaopatrzenie w podręczniki, pomoce i przybory szkolne; kwota pieniężna do własnego dysponowania; dostęp do nauki 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Doprowadzenie dziecka do usamodzielnienia lub powrotu do rodziny biologicznej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Miernik nie został osiągnięty (w trakcie realizacji)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Brak współpracy ze strony rodzin biologicznych 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Rodzinny Dom dla Dzieci w Paczynie</w:t>
            </w:r>
          </w:p>
        </w:tc>
      </w:tr>
      <w:tr w:rsidR="00293379" w:rsidRPr="00C8634A" w:rsidTr="003A1942">
        <w:trPr>
          <w:trHeight w:val="69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3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02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62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84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87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48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24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Modernizacja i rozwój infrastruktury drogowej wraz z obiektami mostowymi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Przebudowa i remont drogi powiatowej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Nr 2909S, ul. Zabrska w Paniówkach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1 komplet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EF712F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7E22" w:rsidRDefault="00C8634A" w:rsidP="00A67E22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Inwestycja została zrealizowana na drodze powiatowej Nr 2909S, ul. Zabrska w miejscowości Paniówki. Zadanie składało się z dwóch części:</w:t>
            </w:r>
          </w:p>
          <w:p w:rsidR="00A67E22" w:rsidRDefault="00C8634A" w:rsidP="00A67E22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- w ramach części inwestycyjnej wybudowano chodnik na odcinku o długości ok. 200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mb (jadąc od drogi krajowej Nr 44 w kierunku Zabrza – strona prawa do ul. Borowej oraz fragmentu po stroni</w:t>
            </w:r>
            <w:r w:rsidR="00A67E2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e lewej przy ul. Skotnickiej); </w:t>
            </w:r>
          </w:p>
          <w:p w:rsidR="00C8634A" w:rsidRPr="00C8634A" w:rsidRDefault="00C8634A" w:rsidP="00A67E22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- część remontowa obejmowała remont istniejących chodników na odcinku o długości ok. 69 mb oraz remont nawierzchni na odcinku o długości ok. 1290 </w:t>
            </w:r>
            <w:proofErr w:type="spellStart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mb</w:t>
            </w:r>
            <w:proofErr w:type="spellEnd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. Wykonano także nowe pobocza z destruktu asfaltowego, odtworzono rowy wraz z plantowaniem, </w:t>
            </w:r>
            <w:proofErr w:type="spellStart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wyhumusowano</w:t>
            </w:r>
            <w:proofErr w:type="spellEnd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skarpy i obsiano je trawą. Wyremontowano ścianki czołowe oraz udrożniono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istniejący przepust. Wykonano także roboty zwi</w:t>
            </w:r>
            <w:r w:rsidR="00A67E2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ązane z oznakowaniem poziomym i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pionowym oraz zabudowano urządzenia zwiększające bezpieczeństwo ruchu drogowego.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</w:t>
            </w:r>
            <w:r w:rsidR="00A67E2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Zadanie zostało dofinansowane z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Rządowego Funduszu Rozwoju Dróg (część remontowa),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w finansowaniu części inwestycyjnej partycypowała Gmina Gierałtowice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Zarząd Dróg Powiatowych w Gliwicach</w:t>
            </w:r>
          </w:p>
        </w:tc>
      </w:tr>
      <w:tr w:rsidR="00293379" w:rsidRPr="00C8634A" w:rsidTr="003A1942">
        <w:trPr>
          <w:trHeight w:val="132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47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579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25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31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2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Przebudowa i remont drogi powiatowej</w:t>
            </w: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br/>
              <w:t>Nr 2901S i 2902S na terenie Gminy Wielowieś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1 komplet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5%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A67E22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Przetarg na wykon</w:t>
            </w:r>
            <w:r w:rsidR="00A67E2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anie zadania został ogłoszony w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dniu 4.08.2021 r. Wybór ofert na realizację części I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oraz II nastąpił dnia 30.09.2021 r. W obu przypadka</w:t>
            </w:r>
            <w:r w:rsidR="00A67E2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ch wykonawcą została firma OLS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Sp. z o.o., Sp. K.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Termin realizacji I </w:t>
            </w:r>
            <w:proofErr w:type="spellStart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II części został ustalony na dzień 4 sierpnia 2022 r.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Przekazan</w:t>
            </w:r>
            <w:r w:rsidR="00A67E2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ie placów budowy dla części I i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II nastąpiło w dniu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11.10.2021 r. – jest to równoznaczne z rozpoczęciem inwestycji.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Zadanie  składa się z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dwóch części: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- Część I: Przebudowa i remont drogi powiatowej Nr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2901S,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ul. Kościelna 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w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Wielowsi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- Część II: Przebudowa </w:t>
            </w:r>
            <w:r w:rsidR="0074333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 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remont drogi powiatowej Nr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2902S, 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ul. Szkolna w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Wielowsi.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Do dnia 31 grudnia 2021r. wykonawca robót skupił się głównie na załatwianiu  spraw formalnych związanych z realizacją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zadań oraz 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podpisaniu umowy z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podwykonawcą: firmą TOM-MET Przedsiębiorstwo Usługowo-Handlowe Tomasz Jara z siedzibą w </w:t>
            </w:r>
            <w:proofErr w:type="spellStart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Koszwicach</w:t>
            </w:r>
            <w:proofErr w:type="spellEnd"/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do realizacji  robót budowlanych polegających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na budowie kanału technologicznego wraz ze studniami teletechnicznymi .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br/>
              <w:t>Z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adanie dostało dofinansowanie z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Rządowego Funduszu Rozwoju Dróg oraz Gminy Wielowieś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12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53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525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57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29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 xml:space="preserve">Wykonanie przejścia dla pieszych wraz </w:t>
            </w: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br/>
              <w:t xml:space="preserve">z budową fragmentu chodnika przy drodze powiatowej Nr 2908S, ul. Korfantego </w:t>
            </w: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br/>
              <w:t>w Gierałtowicach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 komplet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wyniku ogłoszonego pr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zetargu wybór oferty nastąpił w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dniu 19.11.2021 r. Wykonawcą została firma: P.U.H.  „DOMAX” Arkadiusz Mika, ul. Grabińska 8, 42-283 Boronów. Zawarcie umowy nastąpiło w dniu 26.11.2021 r. W tym dniu przekazano także wykonawcy dokumentację projektową niezbędną do realizacji zadania. Plac budowy przekazano w dniu 2.12.2021r. – jest to równoznaczne z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rozpoczęciem inwestycji.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Termin zakończenia prac został ustalony do dnia 25 kwietnia 2022 r.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29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82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29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Poprawa warunków socjalnych pracowników Obwodu Drogowego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024A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Budowa w </w:t>
            </w:r>
            <w:r w:rsidR="00C8634A"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 xml:space="preserve">Pyskowicach  </w:t>
            </w:r>
            <w:r w:rsidR="00C8634A"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br/>
              <w:t xml:space="preserve">przy </w:t>
            </w:r>
            <w:proofErr w:type="spellStart"/>
            <w:r w:rsidR="00C8634A"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ul.Toszeckiej</w:t>
            </w:r>
            <w:proofErr w:type="spellEnd"/>
            <w:r w:rsidR="00C8634A"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52 budynku socjalno-biurowego z </w:t>
            </w:r>
            <w:r w:rsidR="00C8634A"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 xml:space="preserve">zapleczem magazynowym </w:t>
            </w:r>
            <w:r w:rsidR="00C8634A"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br/>
              <w:t>dla pracowników Obwodu Drogowego, wraz z pomieszczeniami na składnicę akt Zarządu Dróg Powiatowych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 komplet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0%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024A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Na posiedzeniu w 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dniu 21 grudnia 2021 r. Zarząd Powiatu Gliwickiego przychylił się 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do koncepcji lokalizacji składnicy akt Zarządu Dróg Powiatowych na terenie nieruchomości 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w Pysko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wicach przy ul. Toszeckiej 52 w 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formie dwóch kontenerów. Termin montażu kontener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ów i przeniesienia dokumentów z 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Zespołu Szkół im. Marii Konopnickiej został ustalony na koniec 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I kwartału 2022 r.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Na dzień 31 grudnia 2021r. Zarząd Powiatu G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liwickiego nie podjął decyzji w 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sprawie budowy budynku socjalno-biurowego 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w Pyskowicach.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32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95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06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Podnoszenie 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jakości świadczeń zdrowotnych i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aktywna polityka społeczna, rozwiązywanie problemów społecznych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Utrzymanie certyfikatu jakości ISO 9001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Pozytywne wyniki audytu certyfikacyjnego ISO 9001:2015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Zrealizowany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Badanie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pozytywne - audyt zewnętrzny w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grudniu 2021r. wykonany przez firmę PAJ Cert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024A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Zespół Opieki Zdrowotnej w </w:t>
            </w:r>
            <w:r w:rsidR="00C8634A"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Knurowie</w:t>
            </w:r>
          </w:p>
        </w:tc>
      </w:tr>
      <w:tr w:rsidR="00293379" w:rsidRPr="00C8634A" w:rsidTr="003A1942">
        <w:trPr>
          <w:trHeight w:val="293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63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024A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Prowadzenie dokumentacji w 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formie elektronicznej przez pielęgniarki POZ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Realizacja zadania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Zrealizowany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024A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Dokumentacja prowadzona jest w 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wersji elektronicznej od II półrocza 2021r.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54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5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Realizacja programów profilaktycznych finansowanych przez NFZ pn. Profilaktyka raka szyjki macicy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Realizacja na poziomie wyższym niż w 2020r. (porównanie ilości przebadanych pacjentów)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Zrealizowany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2020r. u 44 pacjentek, a w 2021r. u 144 pacjentek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9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8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Program profilaktyczny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"Osteoporoza"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Realizacja kampanii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Zrealizowany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Akcja programu miała miejsce 5 razy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w ciągu 2021r. Jedna była finansowana przez ZOZ dla pracowników oraz pacjentów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90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5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024A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Montaż klimatyzacji w 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Przychodni nr 5 i nr 3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Realizacja zakupu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Zrealizowany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Realizacja w styczniu 2021.; w Przychodni nr 3 koszt klimatyzacji wyniósł 20 664 zł, a w Przychodni nr 5 - 20 910 zł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82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470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Podnoszenie jakości działalności edukacyjnej i wychowawczej powiatu gliwickiego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Kontynuacja pracy w warunkach realizacji dwóch różnych podstaw programowych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Wdrażanie nowej podstawy programowej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Wdrażanie nowej podstawy programowej przebiega planowo,  nauczyciele nie zgłaszają szczególnych problemów, efektywność trudna do oceny ze względu na duży udział nauki zdalnej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Zespół Szkół im I. J. Paderewskiego w Knurowie</w:t>
            </w:r>
          </w:p>
        </w:tc>
      </w:tr>
      <w:tr w:rsidR="00293379" w:rsidRPr="00C8634A" w:rsidTr="003A1942">
        <w:trPr>
          <w:trHeight w:val="133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14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Organizacja pracy szkoły: długość dnia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dydaktycznego (dwuzmianowość), przejścia uczniów i nauczycieli pomiędzy budynkami szkoły, wykorzystanie („obłożenie”) bazy dydaktycznej obu budynków szkoły, jakość i konsekwencje kształcenia na odległość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Uczniowie technikum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nadal uczą się naprzemiennie 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w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dwóch odległych o ok.1,5 km budynkach, zajęcia dydaktyczne trwają nawet do 17.25, budynki są maksymalnie obłożone, pozyskano 1 dodatkową salę dydaktyczną, nie posiadamy żadnych przestrzeni rekreacyjnych, świetlicowych 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83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20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 xml:space="preserve">Podniesienie średniego wyniku egzaminu maturalnego z matematyki 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024A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Średni wynik procentowy z 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matematyki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na egzaminie maturalnym w 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zakresie podstawowym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Średni wynik procentowy z matema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tyki na poziomie podstawowym: w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LO wzrost o 5,6%; w Technikum o 4,9%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00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56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Średni wynik procentowy z matematyki na egzaminie maturalnym w zakresie rozszerzonym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Średni wynik procentowy z matematyki na poziomie rozs</w:t>
            </w:r>
            <w:r w:rsidR="00024AB5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zerzonym: w LO spadek o 4,7%; w </w:t>
            </w: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Technikum</w:t>
            </w:r>
            <w:r w:rsidR="00024AB5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 xml:space="preserve"> o </w:t>
            </w: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4,0%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51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3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Podnoszenie jakości pracy w obszarze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wspomagania rozwoju uczniów, z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uwzględnieniem ich indywidualnych potrzeb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Realizacja procesu dydaktycznego uwzględniającego indywidualne potrzeby edukacyjne uczniów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przedmiotowych systemów oceniania uwzględniających specyficzne potrzeby (10)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przedmiotowych systemów oceniania uwzględniających specyficzne potrzeby (11)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Zespół Szkół im. M. Konopnickiej w Pyskowicach</w:t>
            </w:r>
          </w:p>
        </w:tc>
      </w:tr>
      <w:tr w:rsidR="00293379" w:rsidRPr="00C8634A" w:rsidTr="003A1942">
        <w:trPr>
          <w:trHeight w:val="73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8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obserwowanych lekcji, w przebiegu których uwzględniono specyficzne potrzeby edukacyjne (4)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obserwowanych lekcji, w przebiegu których uwzględniono specyficzne potrzeby edukacyjne (4)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3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67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czba uczniów biorących udział w zajęciach dodatkowych z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uwagi na specyficzne potrzeby edukacyjne (20)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czba uczniów biorących udział w zajęciach dodatkowych z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uwagi na specyficzne potrzeby edukacyjne (77)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00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66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zajęć dodatkowych dla uczniów o specyficznych potrzebach edukacyjnych (8)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zajęć dodatkowych dla uczniów o specyficznych potrzebach edukacyjnych (17)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00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75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Organizacja wewnątrzszkolnych spotkań zespołów wychowawczych oceniających efektywność udzielanego wsparcia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zorganizowanych zespołów wychowawczych (8)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zorganizowanych zespołów wychowawczych (10)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46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02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nauczycieli biorących udział w zorganizowanych zespołach (15)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nauczycieli biorących udział w zorganizowanych zespołach (32)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57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900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Podnoszenie jak</w:t>
            </w:r>
            <w:r w:rsidR="00024AB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ości działalności edukacyjnej i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wychowawczej powiatu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Jubileusz 30-lecia szkoły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zainteresowanych obchodami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Przedłużająca się pandemia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024A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Zespół Szkół Specjalnych w  </w:t>
            </w:r>
            <w:r w:rsidR="00C8634A"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Knurowie</w:t>
            </w:r>
          </w:p>
        </w:tc>
      </w:tr>
      <w:tr w:rsidR="00293379" w:rsidRPr="00C8634A" w:rsidTr="003A1942">
        <w:trPr>
          <w:trHeight w:val="114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99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 xml:space="preserve">Kontynuacja Regionalnego Konkursu Literackiego „Baśnie, Mity, Legendy” 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Liczba zainteresowanych konkursem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Przedłużająca się pandemia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88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12" w:space="0" w:color="8DB4E3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370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Podnoszenie jakości działalności edukacyjnej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i wychowawczej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 Zespole Szkół Specjalnych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w Pyskowicach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Prowadzenie nauczania na odległość dla uczniów niepełnosprawnych intelektualnie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024A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Ilość uczniów uczestniczących w 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zajęciach podczas nauczania na odległość (zdalne – w razie wystąpienia)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W 2021 r. na terenie szkoły specjalnej prowadzono zajęcia w trybie stacjonarnym - nie organizowano nauczania na odległość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Zespół Szkół Spe</w:t>
            </w:r>
            <w:r w:rsidR="00024A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cjalnych w </w:t>
            </w: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Pyskowicach</w:t>
            </w:r>
          </w:p>
        </w:tc>
      </w:tr>
      <w:tr w:rsidR="00293379" w:rsidRPr="00C8634A" w:rsidTr="003A1942">
        <w:trPr>
          <w:trHeight w:val="96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870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Podnoszenie jakości działalności edukacyjnej i wychowawczej powiatu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Realizacja projektów unijnych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Forma realizowanych zajęć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Zaplanowane zajęcia zostały zrealizowane. Część zajęć odbywała się w formie on-line, a część stacjonarnie. Uzależnione to było od sytuacji pandemicznej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Zespół Szkół Zawodowych nr 2 w Knurowie</w:t>
            </w:r>
          </w:p>
        </w:tc>
      </w:tr>
      <w:tr w:rsidR="00293379" w:rsidRPr="00C8634A" w:rsidTr="003A1942">
        <w:trPr>
          <w:trHeight w:val="94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72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Zapewnienie bezpieczeństwa i warunków nauki uczniom w związku z dużą liczebnością uczniów w szkole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Stałe monitorowanie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Bezpieczeństwo i warunki nauki zostały uczniom zapewnione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08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88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Realizacja podstawy programowej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Stopień realizacji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Stopień realizacji podstawy programowej jest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osiągnięty w 100%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63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61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024A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</w:t>
            </w:r>
            <w:r w:rsidR="0043448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rganizacja i 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przygotowanie egzaminów do  zewnętrznych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024A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topień gotowości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Stanowiska </w:t>
            </w:r>
            <w:r w:rsidR="0043448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egzaminacyjne są przygotowane i uzupełniane na 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bieżąco. Egzaminy odbyły się bez zakłóceń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33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630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024A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drożenie procedur organizacji egzaminów zewnętrznych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024A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rocedury egzaminów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024AB5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roce</w:t>
            </w:r>
            <w:r w:rsidR="0043448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dury zostały wdrożone zgodnie z </w:t>
            </w:r>
            <w:r w:rsidR="00C8634A"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wytycznymi </w:t>
            </w: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okręgowej komisji egzaminacyjnej. Egzaminy przebiegały bez zakłóceń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______</w:t>
            </w:r>
          </w:p>
        </w:tc>
        <w:tc>
          <w:tcPr>
            <w:tcW w:w="221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4A" w:rsidRPr="00C8634A" w:rsidRDefault="00C8634A" w:rsidP="00D5729A">
            <w:pPr>
              <w:spacing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1215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76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88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360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 w:val="restart"/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Zadanie zrealizowane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20" w:type="dxa"/>
            <w:vMerge w:val="restart"/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  <w:lang w:eastAsia="pl-PL"/>
              </w:rPr>
              <w:t>Zadanie zrealizowane częściowo</w:t>
            </w:r>
          </w:p>
        </w:tc>
        <w:tc>
          <w:tcPr>
            <w:tcW w:w="2036" w:type="dxa"/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215" w:type="dxa"/>
            <w:gridSpan w:val="4"/>
            <w:vMerge w:val="restart"/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C8634A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l-PL"/>
              </w:rPr>
              <w:t>Zadanie niezrealizowane</w:t>
            </w:r>
          </w:p>
        </w:tc>
        <w:tc>
          <w:tcPr>
            <w:tcW w:w="194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</w:tr>
      <w:tr w:rsidR="00293379" w:rsidRPr="00C8634A" w:rsidTr="003A1942">
        <w:trPr>
          <w:trHeight w:val="390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vMerge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93379" w:rsidRPr="00C8634A" w:rsidTr="003A1942">
        <w:trPr>
          <w:trHeight w:val="276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34A" w:rsidRPr="00C8634A" w:rsidRDefault="00C8634A" w:rsidP="0052370B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8634A" w:rsidRPr="000D10C3" w:rsidRDefault="00C8634A" w:rsidP="0052370B">
      <w:pPr>
        <w:jc w:val="left"/>
        <w:rPr>
          <w:rFonts w:cstheme="minorHAnsi"/>
          <w:sz w:val="24"/>
          <w:szCs w:val="24"/>
        </w:rPr>
      </w:pPr>
    </w:p>
    <w:sectPr w:rsidR="00C8634A" w:rsidRPr="000D10C3" w:rsidSect="00C8634A">
      <w:pgSz w:w="16838" w:h="11906" w:orient="landscape"/>
      <w:pgMar w:top="1418" w:right="1276" w:bottom="1418" w:left="2126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AB5" w:rsidRDefault="00024AB5" w:rsidP="00AA3BA1">
      <w:pPr>
        <w:spacing w:line="240" w:lineRule="auto"/>
      </w:pPr>
      <w:r>
        <w:separator/>
      </w:r>
    </w:p>
  </w:endnote>
  <w:endnote w:type="continuationSeparator" w:id="0">
    <w:p w:rsidR="00024AB5" w:rsidRDefault="00024AB5" w:rsidP="00AA3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263439"/>
      <w:docPartObj>
        <w:docPartGallery w:val="Page Numbers (Bottom of Page)"/>
        <w:docPartUnique/>
      </w:docPartObj>
    </w:sdtPr>
    <w:sdtEndPr/>
    <w:sdtContent>
      <w:p w:rsidR="00024AB5" w:rsidRDefault="003D16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162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024AB5" w:rsidRDefault="00024A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AB5" w:rsidRDefault="00024AB5" w:rsidP="00AA3BA1">
      <w:pPr>
        <w:spacing w:line="240" w:lineRule="auto"/>
      </w:pPr>
      <w:r>
        <w:separator/>
      </w:r>
    </w:p>
  </w:footnote>
  <w:footnote w:type="continuationSeparator" w:id="0">
    <w:p w:rsidR="00024AB5" w:rsidRDefault="00024AB5" w:rsidP="00AA3B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AB5" w:rsidRPr="00F10270" w:rsidRDefault="00024AB5" w:rsidP="00F10270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5347"/>
    <w:multiLevelType w:val="multilevel"/>
    <w:tmpl w:val="4440D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155748C"/>
    <w:multiLevelType w:val="hybridMultilevel"/>
    <w:tmpl w:val="00CE5CC0"/>
    <w:lvl w:ilvl="0" w:tplc="C9E6F0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3F1540F"/>
    <w:multiLevelType w:val="multilevel"/>
    <w:tmpl w:val="FBD6F65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36D66EEF"/>
    <w:multiLevelType w:val="hybridMultilevel"/>
    <w:tmpl w:val="084A6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F10E6"/>
    <w:multiLevelType w:val="hybridMultilevel"/>
    <w:tmpl w:val="67360F42"/>
    <w:lvl w:ilvl="0" w:tplc="49CA5A58">
      <w:start w:val="1"/>
      <w:numFmt w:val="decimal"/>
      <w:lvlText w:val="§ %1"/>
      <w:lvlJc w:val="center"/>
      <w:pPr>
        <w:ind w:left="4680" w:hanging="360"/>
      </w:pPr>
      <w:rPr>
        <w:rFonts w:ascii="Arial" w:hAnsi="Arial" w:cs="Arial" w:hint="default"/>
        <w:b/>
        <w:spacing w:val="0"/>
        <w:sz w:val="22"/>
        <w:szCs w:val="22"/>
      </w:rPr>
    </w:lvl>
    <w:lvl w:ilvl="1" w:tplc="5B1E07D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C3F2A980">
      <w:start w:val="3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C81878"/>
    <w:multiLevelType w:val="hybridMultilevel"/>
    <w:tmpl w:val="A2029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07EF3"/>
    <w:multiLevelType w:val="hybridMultilevel"/>
    <w:tmpl w:val="FCECB0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8A7B13"/>
    <w:multiLevelType w:val="hybridMultilevel"/>
    <w:tmpl w:val="6BC4D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BE417F"/>
    <w:multiLevelType w:val="hybridMultilevel"/>
    <w:tmpl w:val="79866904"/>
    <w:lvl w:ilvl="0" w:tplc="4E7E8D6E">
      <w:start w:val="1"/>
      <w:numFmt w:val="decimal"/>
      <w:pStyle w:val="DBFORozdzi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AE41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0C412AC"/>
    <w:multiLevelType w:val="hybridMultilevel"/>
    <w:tmpl w:val="0DE8B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70FC5"/>
    <w:multiLevelType w:val="multilevel"/>
    <w:tmpl w:val="723C04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794B0860"/>
    <w:multiLevelType w:val="hybridMultilevel"/>
    <w:tmpl w:val="501007D0"/>
    <w:lvl w:ilvl="0" w:tplc="FC48D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2200AFD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</w:num>
  <w:num w:numId="5">
    <w:abstractNumId w:val="7"/>
  </w:num>
  <w:num w:numId="6">
    <w:abstractNumId w:val="0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BA1"/>
    <w:rsid w:val="0000788C"/>
    <w:rsid w:val="000159D9"/>
    <w:rsid w:val="00022DFB"/>
    <w:rsid w:val="00024AB5"/>
    <w:rsid w:val="00043C4B"/>
    <w:rsid w:val="00050DE1"/>
    <w:rsid w:val="000B5723"/>
    <w:rsid w:val="000C3A9C"/>
    <w:rsid w:val="000C4490"/>
    <w:rsid w:val="000D10C3"/>
    <w:rsid w:val="000D2EBF"/>
    <w:rsid w:val="000F15E1"/>
    <w:rsid w:val="000F3A09"/>
    <w:rsid w:val="00121062"/>
    <w:rsid w:val="001501A9"/>
    <w:rsid w:val="001641D1"/>
    <w:rsid w:val="0017509F"/>
    <w:rsid w:val="001A096D"/>
    <w:rsid w:val="001B29C6"/>
    <w:rsid w:val="001C30FA"/>
    <w:rsid w:val="001D7CE6"/>
    <w:rsid w:val="001F69C1"/>
    <w:rsid w:val="00216989"/>
    <w:rsid w:val="002247AF"/>
    <w:rsid w:val="00243C22"/>
    <w:rsid w:val="00270223"/>
    <w:rsid w:val="00293379"/>
    <w:rsid w:val="002A37AA"/>
    <w:rsid w:val="002A5AEC"/>
    <w:rsid w:val="002A5C86"/>
    <w:rsid w:val="002C6800"/>
    <w:rsid w:val="002D0E8E"/>
    <w:rsid w:val="00317ECD"/>
    <w:rsid w:val="00322993"/>
    <w:rsid w:val="003309CC"/>
    <w:rsid w:val="0033500E"/>
    <w:rsid w:val="003475D1"/>
    <w:rsid w:val="00356630"/>
    <w:rsid w:val="00364A0D"/>
    <w:rsid w:val="003703B3"/>
    <w:rsid w:val="00370914"/>
    <w:rsid w:val="00371516"/>
    <w:rsid w:val="003875CF"/>
    <w:rsid w:val="0039016A"/>
    <w:rsid w:val="003A1942"/>
    <w:rsid w:val="003D1675"/>
    <w:rsid w:val="00413B11"/>
    <w:rsid w:val="00424DB6"/>
    <w:rsid w:val="0043448A"/>
    <w:rsid w:val="00451D0E"/>
    <w:rsid w:val="00466F48"/>
    <w:rsid w:val="00475A7D"/>
    <w:rsid w:val="00476E29"/>
    <w:rsid w:val="004B603C"/>
    <w:rsid w:val="004B7ED1"/>
    <w:rsid w:val="004C1D40"/>
    <w:rsid w:val="004E13EE"/>
    <w:rsid w:val="0052370B"/>
    <w:rsid w:val="00530223"/>
    <w:rsid w:val="005516E6"/>
    <w:rsid w:val="00553BA5"/>
    <w:rsid w:val="00557545"/>
    <w:rsid w:val="005652C9"/>
    <w:rsid w:val="00582585"/>
    <w:rsid w:val="0058710D"/>
    <w:rsid w:val="005C4E69"/>
    <w:rsid w:val="005C5A12"/>
    <w:rsid w:val="00606A70"/>
    <w:rsid w:val="00640461"/>
    <w:rsid w:val="00655EA5"/>
    <w:rsid w:val="006679AD"/>
    <w:rsid w:val="006907DC"/>
    <w:rsid w:val="006A0A2F"/>
    <w:rsid w:val="0070160E"/>
    <w:rsid w:val="00713761"/>
    <w:rsid w:val="00743335"/>
    <w:rsid w:val="007823D2"/>
    <w:rsid w:val="00791790"/>
    <w:rsid w:val="007D2860"/>
    <w:rsid w:val="007E656E"/>
    <w:rsid w:val="007F1B24"/>
    <w:rsid w:val="007F7378"/>
    <w:rsid w:val="008056C0"/>
    <w:rsid w:val="0083724B"/>
    <w:rsid w:val="00854437"/>
    <w:rsid w:val="008671E0"/>
    <w:rsid w:val="0089303E"/>
    <w:rsid w:val="008A79E2"/>
    <w:rsid w:val="008B3D34"/>
    <w:rsid w:val="008C7F12"/>
    <w:rsid w:val="008D0CC2"/>
    <w:rsid w:val="008D4752"/>
    <w:rsid w:val="008E25BB"/>
    <w:rsid w:val="008E42E0"/>
    <w:rsid w:val="008F70D5"/>
    <w:rsid w:val="0090372F"/>
    <w:rsid w:val="009107A3"/>
    <w:rsid w:val="00933ED4"/>
    <w:rsid w:val="009617EB"/>
    <w:rsid w:val="009651BE"/>
    <w:rsid w:val="009C319F"/>
    <w:rsid w:val="009E713A"/>
    <w:rsid w:val="009F33F1"/>
    <w:rsid w:val="009F3937"/>
    <w:rsid w:val="00A00E86"/>
    <w:rsid w:val="00A60EB7"/>
    <w:rsid w:val="00A6676C"/>
    <w:rsid w:val="00A67E22"/>
    <w:rsid w:val="00A95995"/>
    <w:rsid w:val="00AA3BA1"/>
    <w:rsid w:val="00AA5D6D"/>
    <w:rsid w:val="00AA63A1"/>
    <w:rsid w:val="00AB158A"/>
    <w:rsid w:val="00AD275C"/>
    <w:rsid w:val="00AF0389"/>
    <w:rsid w:val="00B023BA"/>
    <w:rsid w:val="00B37C41"/>
    <w:rsid w:val="00B37FCD"/>
    <w:rsid w:val="00B5366A"/>
    <w:rsid w:val="00B558E6"/>
    <w:rsid w:val="00B664BC"/>
    <w:rsid w:val="00B71D8A"/>
    <w:rsid w:val="00B80133"/>
    <w:rsid w:val="00B83562"/>
    <w:rsid w:val="00B863C7"/>
    <w:rsid w:val="00B87162"/>
    <w:rsid w:val="00B92837"/>
    <w:rsid w:val="00B9428A"/>
    <w:rsid w:val="00C42568"/>
    <w:rsid w:val="00C434B5"/>
    <w:rsid w:val="00C465E5"/>
    <w:rsid w:val="00C50DAA"/>
    <w:rsid w:val="00C54A6F"/>
    <w:rsid w:val="00C57E7B"/>
    <w:rsid w:val="00C6672B"/>
    <w:rsid w:val="00C77254"/>
    <w:rsid w:val="00C8634A"/>
    <w:rsid w:val="00CA36E2"/>
    <w:rsid w:val="00CB2F25"/>
    <w:rsid w:val="00CC34C3"/>
    <w:rsid w:val="00D04092"/>
    <w:rsid w:val="00D14A4A"/>
    <w:rsid w:val="00D309C1"/>
    <w:rsid w:val="00D5729A"/>
    <w:rsid w:val="00D745C1"/>
    <w:rsid w:val="00D8660A"/>
    <w:rsid w:val="00D91583"/>
    <w:rsid w:val="00DB3AC8"/>
    <w:rsid w:val="00E03411"/>
    <w:rsid w:val="00E12B61"/>
    <w:rsid w:val="00E27215"/>
    <w:rsid w:val="00E340C1"/>
    <w:rsid w:val="00E442E4"/>
    <w:rsid w:val="00E46568"/>
    <w:rsid w:val="00E508BD"/>
    <w:rsid w:val="00E515D2"/>
    <w:rsid w:val="00E61C74"/>
    <w:rsid w:val="00E73C97"/>
    <w:rsid w:val="00E77C29"/>
    <w:rsid w:val="00EB3D34"/>
    <w:rsid w:val="00EC0AFA"/>
    <w:rsid w:val="00EC73B5"/>
    <w:rsid w:val="00EE255D"/>
    <w:rsid w:val="00EF712F"/>
    <w:rsid w:val="00EF75D9"/>
    <w:rsid w:val="00F05698"/>
    <w:rsid w:val="00F10270"/>
    <w:rsid w:val="00F17D6D"/>
    <w:rsid w:val="00F35333"/>
    <w:rsid w:val="00F441CA"/>
    <w:rsid w:val="00F44A64"/>
    <w:rsid w:val="00F53203"/>
    <w:rsid w:val="00F811A9"/>
    <w:rsid w:val="00FD1C2D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516"/>
  </w:style>
  <w:style w:type="paragraph" w:styleId="Nagwek1">
    <w:name w:val="heading 1"/>
    <w:basedOn w:val="Normalny"/>
    <w:next w:val="Normalny"/>
    <w:link w:val="Nagwek1Znak"/>
    <w:qFormat/>
    <w:rsid w:val="00C6672B"/>
    <w:pPr>
      <w:keepNext/>
      <w:keepLines/>
      <w:spacing w:before="4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67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3B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BA1"/>
  </w:style>
  <w:style w:type="paragraph" w:styleId="Stopka">
    <w:name w:val="footer"/>
    <w:basedOn w:val="Normalny"/>
    <w:link w:val="StopkaZnak"/>
    <w:uiPriority w:val="99"/>
    <w:unhideWhenUsed/>
    <w:rsid w:val="00AA3B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BA1"/>
  </w:style>
  <w:style w:type="paragraph" w:styleId="Tekstdymka">
    <w:name w:val="Balloon Text"/>
    <w:basedOn w:val="Normalny"/>
    <w:link w:val="TekstdymkaZnak"/>
    <w:uiPriority w:val="99"/>
    <w:semiHidden/>
    <w:unhideWhenUsed/>
    <w:rsid w:val="00D866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60A"/>
    <w:rPr>
      <w:rFonts w:ascii="Tahoma" w:hAnsi="Tahoma" w:cs="Tahoma"/>
      <w:sz w:val="16"/>
      <w:szCs w:val="16"/>
    </w:rPr>
  </w:style>
  <w:style w:type="paragraph" w:customStyle="1" w:styleId="DBFORozdzial">
    <w:name w:val="DBFO Rozdzial"/>
    <w:basedOn w:val="Normalny"/>
    <w:link w:val="DBFORozdzialZnak"/>
    <w:qFormat/>
    <w:rsid w:val="00C6672B"/>
    <w:pPr>
      <w:numPr>
        <w:numId w:val="2"/>
      </w:numPr>
      <w:spacing w:line="360" w:lineRule="auto"/>
      <w:jc w:val="left"/>
    </w:pPr>
    <w:rPr>
      <w:rFonts w:ascii="Arial" w:eastAsia="Times New Roman" w:hAnsi="Arial" w:cs="Arial"/>
      <w:b/>
      <w:sz w:val="28"/>
      <w:szCs w:val="28"/>
      <w:lang w:eastAsia="pl-PL"/>
    </w:rPr>
  </w:style>
  <w:style w:type="character" w:customStyle="1" w:styleId="DBFORozdzialZnak">
    <w:name w:val="DBFO Rozdzial Znak"/>
    <w:link w:val="DBFORozdzial"/>
    <w:rsid w:val="00C6672B"/>
    <w:rPr>
      <w:rFonts w:ascii="Arial" w:eastAsia="Times New Roman" w:hAnsi="Arial" w:cs="Arial"/>
      <w:b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C6672B"/>
    <w:pPr>
      <w:spacing w:line="240" w:lineRule="auto"/>
      <w:ind w:left="72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Rozdzial1">
    <w:name w:val="Rozdzial 1"/>
    <w:basedOn w:val="Normalny"/>
    <w:link w:val="Rozdzial1Znak"/>
    <w:qFormat/>
    <w:rsid w:val="00C6672B"/>
    <w:pPr>
      <w:spacing w:line="360" w:lineRule="auto"/>
      <w:ind w:firstLine="0"/>
      <w:jc w:val="center"/>
    </w:pPr>
    <w:rPr>
      <w:rFonts w:ascii="Arial" w:eastAsia="Times New Roman" w:hAnsi="Arial" w:cs="Arial"/>
      <w:b/>
      <w:sz w:val="28"/>
      <w:lang w:eastAsia="pl-PL"/>
    </w:rPr>
  </w:style>
  <w:style w:type="character" w:customStyle="1" w:styleId="Rozdzial1Znak">
    <w:name w:val="Rozdzial 1 Znak"/>
    <w:link w:val="Rozdzial1"/>
    <w:rsid w:val="00C6672B"/>
    <w:rPr>
      <w:rFonts w:ascii="Arial" w:eastAsia="Times New Roman" w:hAnsi="Arial" w:cs="Arial"/>
      <w:b/>
      <w:sz w:val="28"/>
      <w:lang w:eastAsia="pl-PL"/>
    </w:rPr>
  </w:style>
  <w:style w:type="paragraph" w:styleId="Lista">
    <w:name w:val="List"/>
    <w:basedOn w:val="Normalny"/>
    <w:rsid w:val="00C6672B"/>
    <w:pPr>
      <w:spacing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C6672B"/>
    <w:pPr>
      <w:pBdr>
        <w:bottom w:val="single" w:sz="8" w:space="4" w:color="4F81BD" w:themeColor="accent1"/>
      </w:pBdr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rsid w:val="00C667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customStyle="1" w:styleId="Rozdzia2">
    <w:name w:val="Rozdział 2"/>
    <w:basedOn w:val="Normalny"/>
    <w:link w:val="Rozdzia2Znak"/>
    <w:qFormat/>
    <w:rsid w:val="008F70D5"/>
    <w:pPr>
      <w:spacing w:after="240" w:line="360" w:lineRule="auto"/>
      <w:ind w:firstLine="0"/>
      <w:jc w:val="center"/>
    </w:pPr>
    <w:rPr>
      <w:rFonts w:ascii="Arial" w:eastAsia="Times New Roman" w:hAnsi="Arial" w:cs="Arial"/>
      <w:b/>
      <w:sz w:val="20"/>
      <w:lang w:eastAsia="pl-PL"/>
    </w:rPr>
  </w:style>
  <w:style w:type="character" w:customStyle="1" w:styleId="Rozdzia2Znak">
    <w:name w:val="Rozdział 2 Znak"/>
    <w:link w:val="Rozdzia2"/>
    <w:rsid w:val="008F70D5"/>
    <w:rPr>
      <w:rFonts w:ascii="Arial" w:eastAsia="Times New Roman" w:hAnsi="Arial" w:cs="Arial"/>
      <w:b/>
      <w:sz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651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51BE"/>
    <w:rPr>
      <w:color w:val="800080"/>
      <w:u w:val="single"/>
    </w:rPr>
  </w:style>
  <w:style w:type="paragraph" w:customStyle="1" w:styleId="msonormal0">
    <w:name w:val="msonormal"/>
    <w:basedOn w:val="Normalny"/>
    <w:rsid w:val="009651B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9651BE"/>
    <w:pPr>
      <w:spacing w:before="100" w:beforeAutospacing="1" w:after="100" w:afterAutospacing="1" w:line="240" w:lineRule="auto"/>
      <w:ind w:firstLine="0"/>
      <w:jc w:val="left"/>
    </w:pPr>
    <w:rPr>
      <w:rFonts w:ascii="Czcionka tekstu podstawowego" w:eastAsia="Times New Roman" w:hAnsi="Czcionka tekstu podstawowego" w:cs="Times New Roman"/>
      <w:b/>
      <w:bCs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9651BE"/>
    <w:pPr>
      <w:spacing w:before="100" w:beforeAutospacing="1" w:after="100" w:afterAutospacing="1" w:line="240" w:lineRule="auto"/>
      <w:ind w:firstLine="0"/>
      <w:jc w:val="left"/>
    </w:pPr>
    <w:rPr>
      <w:rFonts w:ascii="Czcionka tekstu podstawowego" w:eastAsia="Times New Roman" w:hAnsi="Czcionka tekstu podstawowego" w:cs="Times New Roman"/>
      <w:color w:val="000000"/>
      <w:sz w:val="18"/>
      <w:szCs w:val="18"/>
      <w:lang w:eastAsia="pl-PL"/>
    </w:rPr>
  </w:style>
  <w:style w:type="paragraph" w:customStyle="1" w:styleId="font7">
    <w:name w:val="font7"/>
    <w:basedOn w:val="Normalny"/>
    <w:rsid w:val="009651BE"/>
    <w:pPr>
      <w:spacing w:before="100" w:beforeAutospacing="1" w:after="100" w:afterAutospacing="1" w:line="240" w:lineRule="auto"/>
      <w:ind w:firstLine="0"/>
      <w:jc w:val="left"/>
    </w:pPr>
    <w:rPr>
      <w:rFonts w:ascii="Czcionka tekstu podstawowego" w:eastAsia="Times New Roman" w:hAnsi="Czcionka tekstu podstawowego" w:cs="Times New Roman"/>
      <w:i/>
      <w:iCs/>
      <w:color w:val="000000"/>
      <w:sz w:val="18"/>
      <w:szCs w:val="18"/>
      <w:lang w:eastAsia="pl-PL"/>
    </w:rPr>
  </w:style>
  <w:style w:type="paragraph" w:customStyle="1" w:styleId="xl65">
    <w:name w:val="xl65"/>
    <w:basedOn w:val="Normalny"/>
    <w:rsid w:val="009651BE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651BE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9651BE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sz w:val="20"/>
      <w:szCs w:val="20"/>
      <w:u w:val="single"/>
      <w:lang w:eastAsia="pl-PL"/>
    </w:rPr>
  </w:style>
  <w:style w:type="paragraph" w:customStyle="1" w:styleId="xl68">
    <w:name w:val="xl68"/>
    <w:basedOn w:val="Normalny"/>
    <w:rsid w:val="009651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69">
    <w:name w:val="xl69"/>
    <w:basedOn w:val="Normalny"/>
    <w:rsid w:val="009651BE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70">
    <w:name w:val="xl70"/>
    <w:basedOn w:val="Normalny"/>
    <w:rsid w:val="009651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9651BE"/>
    <w:pPr>
      <w:pBdr>
        <w:top w:val="single" w:sz="8" w:space="0" w:color="auto"/>
        <w:lef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9651B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73">
    <w:name w:val="xl73"/>
    <w:basedOn w:val="Normalny"/>
    <w:rsid w:val="009651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74">
    <w:name w:val="xl74"/>
    <w:basedOn w:val="Normalny"/>
    <w:rsid w:val="009651BE"/>
    <w:pPr>
      <w:pBdr>
        <w:top w:val="single" w:sz="12" w:space="0" w:color="8DB4E2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9651BE"/>
    <w:pPr>
      <w:pBdr>
        <w:top w:val="single" w:sz="12" w:space="0" w:color="8DB4E2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9651BE"/>
    <w:pPr>
      <w:pBdr>
        <w:top w:val="single" w:sz="12" w:space="0" w:color="8DB4E2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9651BE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9651BE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9651BE"/>
    <w:pPr>
      <w:pBdr>
        <w:left w:val="single" w:sz="4" w:space="0" w:color="auto"/>
        <w:bottom w:val="single" w:sz="12" w:space="0" w:color="8DB4E2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9651B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965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9651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9651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i/>
      <w:iCs/>
      <w:sz w:val="18"/>
      <w:szCs w:val="18"/>
      <w:lang w:eastAsia="pl-PL"/>
    </w:rPr>
  </w:style>
  <w:style w:type="paragraph" w:customStyle="1" w:styleId="xl84">
    <w:name w:val="xl84"/>
    <w:basedOn w:val="Normalny"/>
    <w:rsid w:val="009651BE"/>
    <w:pPr>
      <w:pBdr>
        <w:top w:val="single" w:sz="12" w:space="0" w:color="8DB4E2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9651BE"/>
    <w:pPr>
      <w:pBdr>
        <w:top w:val="single" w:sz="12" w:space="0" w:color="8DB4E2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left"/>
      <w:textAlignment w:val="top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9651BE"/>
    <w:pPr>
      <w:pBdr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left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87">
    <w:name w:val="xl87"/>
    <w:basedOn w:val="Normalny"/>
    <w:rsid w:val="009651BE"/>
    <w:pPr>
      <w:pBdr>
        <w:top w:val="single" w:sz="12" w:space="0" w:color="8DB4E2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00B050"/>
      <w:sz w:val="18"/>
      <w:szCs w:val="18"/>
      <w:lang w:eastAsia="pl-PL"/>
    </w:rPr>
  </w:style>
  <w:style w:type="paragraph" w:customStyle="1" w:styleId="xl88">
    <w:name w:val="xl88"/>
    <w:basedOn w:val="Normalny"/>
    <w:rsid w:val="00965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00B050"/>
      <w:sz w:val="18"/>
      <w:szCs w:val="18"/>
      <w:lang w:eastAsia="pl-PL"/>
    </w:rPr>
  </w:style>
  <w:style w:type="paragraph" w:customStyle="1" w:styleId="xl89">
    <w:name w:val="xl89"/>
    <w:basedOn w:val="Normalny"/>
    <w:rsid w:val="009651BE"/>
    <w:pPr>
      <w:pBdr>
        <w:left w:val="single" w:sz="4" w:space="0" w:color="auto"/>
        <w:bottom w:val="single" w:sz="12" w:space="0" w:color="8DB4E2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00B050"/>
      <w:sz w:val="18"/>
      <w:szCs w:val="18"/>
      <w:lang w:eastAsia="pl-PL"/>
    </w:rPr>
  </w:style>
  <w:style w:type="paragraph" w:customStyle="1" w:styleId="xl90">
    <w:name w:val="xl90"/>
    <w:basedOn w:val="Normalny"/>
    <w:rsid w:val="009651BE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1">
    <w:name w:val="xl91"/>
    <w:basedOn w:val="Normalny"/>
    <w:rsid w:val="009651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92">
    <w:name w:val="xl92"/>
    <w:basedOn w:val="Normalny"/>
    <w:rsid w:val="009651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93">
    <w:name w:val="xl93"/>
    <w:basedOn w:val="Normalny"/>
    <w:rsid w:val="009651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color w:val="00B050"/>
      <w:sz w:val="20"/>
      <w:szCs w:val="20"/>
      <w:lang w:eastAsia="pl-PL"/>
    </w:rPr>
  </w:style>
  <w:style w:type="paragraph" w:customStyle="1" w:styleId="xl94">
    <w:name w:val="xl94"/>
    <w:basedOn w:val="Normalny"/>
    <w:rsid w:val="009651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9651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color w:val="FF0000"/>
      <w:sz w:val="20"/>
      <w:szCs w:val="20"/>
      <w:lang w:eastAsia="pl-PL"/>
    </w:rPr>
  </w:style>
  <w:style w:type="paragraph" w:customStyle="1" w:styleId="xl96">
    <w:name w:val="xl96"/>
    <w:basedOn w:val="Normalny"/>
    <w:rsid w:val="009651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color w:val="FF0000"/>
      <w:sz w:val="20"/>
      <w:szCs w:val="20"/>
      <w:lang w:eastAsia="pl-PL"/>
    </w:rPr>
  </w:style>
  <w:style w:type="paragraph" w:customStyle="1" w:styleId="xl97">
    <w:name w:val="xl97"/>
    <w:basedOn w:val="Normalny"/>
    <w:rsid w:val="009651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9651B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99">
    <w:name w:val="xl99"/>
    <w:basedOn w:val="Normalny"/>
    <w:rsid w:val="009651BE"/>
    <w:pPr>
      <w:pBdr>
        <w:top w:val="single" w:sz="12" w:space="0" w:color="8DB4E2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100">
    <w:name w:val="xl100"/>
    <w:basedOn w:val="Normalny"/>
    <w:rsid w:val="009651BE"/>
    <w:pPr>
      <w:pBdr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9651BE"/>
    <w:pPr>
      <w:pBdr>
        <w:left w:val="single" w:sz="4" w:space="0" w:color="auto"/>
        <w:bottom w:val="single" w:sz="12" w:space="0" w:color="8DB4E2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02">
    <w:name w:val="xl102"/>
    <w:basedOn w:val="Normalny"/>
    <w:rsid w:val="009651BE"/>
    <w:pPr>
      <w:pBdr>
        <w:left w:val="single" w:sz="8" w:space="0" w:color="auto"/>
        <w:bottom w:val="single" w:sz="12" w:space="0" w:color="8DB4E2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03">
    <w:name w:val="xl103"/>
    <w:basedOn w:val="Normalny"/>
    <w:rsid w:val="009651BE"/>
    <w:pPr>
      <w:pBdr>
        <w:top w:val="single" w:sz="12" w:space="0" w:color="8DB4E2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FF0000"/>
      <w:sz w:val="18"/>
      <w:szCs w:val="18"/>
      <w:lang w:eastAsia="pl-PL"/>
    </w:rPr>
  </w:style>
  <w:style w:type="paragraph" w:customStyle="1" w:styleId="xl104">
    <w:name w:val="xl104"/>
    <w:basedOn w:val="Normalny"/>
    <w:rsid w:val="009651BE"/>
    <w:pPr>
      <w:pBdr>
        <w:left w:val="single" w:sz="4" w:space="0" w:color="auto"/>
        <w:bottom w:val="single" w:sz="12" w:space="0" w:color="8DB4E2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FF0000"/>
      <w:sz w:val="18"/>
      <w:szCs w:val="18"/>
      <w:lang w:eastAsia="pl-PL"/>
    </w:rPr>
  </w:style>
  <w:style w:type="paragraph" w:customStyle="1" w:styleId="xl105">
    <w:name w:val="xl105"/>
    <w:basedOn w:val="Normalny"/>
    <w:rsid w:val="009651BE"/>
    <w:pPr>
      <w:pBdr>
        <w:left w:val="single" w:sz="4" w:space="0" w:color="auto"/>
        <w:bottom w:val="single" w:sz="12" w:space="0" w:color="8DB4E2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06">
    <w:name w:val="xl106"/>
    <w:basedOn w:val="Normalny"/>
    <w:rsid w:val="009651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07">
    <w:name w:val="xl107"/>
    <w:basedOn w:val="Normalny"/>
    <w:rsid w:val="009651B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08">
    <w:name w:val="xl108"/>
    <w:basedOn w:val="Normalny"/>
    <w:rsid w:val="009651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09">
    <w:name w:val="xl109"/>
    <w:basedOn w:val="Normalny"/>
    <w:rsid w:val="009651BE"/>
    <w:pPr>
      <w:pBdr>
        <w:top w:val="single" w:sz="12" w:space="0" w:color="8DB4E2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10">
    <w:name w:val="xl110"/>
    <w:basedOn w:val="Normalny"/>
    <w:rsid w:val="009651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11">
    <w:name w:val="xl111"/>
    <w:basedOn w:val="Normalny"/>
    <w:rsid w:val="009651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FF0000"/>
      <w:sz w:val="18"/>
      <w:szCs w:val="18"/>
      <w:lang w:eastAsia="pl-PL"/>
    </w:rPr>
  </w:style>
  <w:style w:type="paragraph" w:customStyle="1" w:styleId="xl112">
    <w:name w:val="xl112"/>
    <w:basedOn w:val="Normalny"/>
    <w:rsid w:val="009651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FF0000"/>
      <w:sz w:val="18"/>
      <w:szCs w:val="18"/>
      <w:lang w:eastAsia="pl-PL"/>
    </w:rPr>
  </w:style>
  <w:style w:type="paragraph" w:customStyle="1" w:styleId="xl113">
    <w:name w:val="xl113"/>
    <w:basedOn w:val="Normalny"/>
    <w:rsid w:val="009651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9651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00B050"/>
      <w:sz w:val="18"/>
      <w:szCs w:val="18"/>
      <w:lang w:eastAsia="pl-PL"/>
    </w:rPr>
  </w:style>
  <w:style w:type="paragraph" w:customStyle="1" w:styleId="xl115">
    <w:name w:val="xl115"/>
    <w:basedOn w:val="Normalny"/>
    <w:rsid w:val="009651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00B050"/>
      <w:sz w:val="18"/>
      <w:szCs w:val="18"/>
      <w:lang w:eastAsia="pl-PL"/>
    </w:rPr>
  </w:style>
  <w:style w:type="paragraph" w:customStyle="1" w:styleId="xl116">
    <w:name w:val="xl116"/>
    <w:basedOn w:val="Normalny"/>
    <w:rsid w:val="009651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17">
    <w:name w:val="xl117"/>
    <w:basedOn w:val="Normalny"/>
    <w:rsid w:val="009651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FF0000"/>
      <w:sz w:val="18"/>
      <w:szCs w:val="18"/>
      <w:lang w:eastAsia="pl-PL"/>
    </w:rPr>
  </w:style>
  <w:style w:type="paragraph" w:customStyle="1" w:styleId="xl118">
    <w:name w:val="xl118"/>
    <w:basedOn w:val="Normalny"/>
    <w:rsid w:val="009651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FF0000"/>
      <w:sz w:val="18"/>
      <w:szCs w:val="18"/>
      <w:lang w:eastAsia="pl-PL"/>
    </w:rPr>
  </w:style>
  <w:style w:type="paragraph" w:customStyle="1" w:styleId="xl119">
    <w:name w:val="xl119"/>
    <w:basedOn w:val="Normalny"/>
    <w:rsid w:val="009651BE"/>
    <w:pPr>
      <w:pBdr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120">
    <w:name w:val="xl120"/>
    <w:basedOn w:val="Normalny"/>
    <w:rsid w:val="009651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21">
    <w:name w:val="xl121"/>
    <w:basedOn w:val="Normalny"/>
    <w:rsid w:val="009651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00B050"/>
      <w:sz w:val="18"/>
      <w:szCs w:val="18"/>
      <w:lang w:eastAsia="pl-PL"/>
    </w:rPr>
  </w:style>
  <w:style w:type="paragraph" w:customStyle="1" w:styleId="xl122">
    <w:name w:val="xl122"/>
    <w:basedOn w:val="Normalny"/>
    <w:rsid w:val="009651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00B050"/>
      <w:sz w:val="18"/>
      <w:szCs w:val="18"/>
      <w:lang w:eastAsia="pl-PL"/>
    </w:rPr>
  </w:style>
  <w:style w:type="paragraph" w:customStyle="1" w:styleId="xl123">
    <w:name w:val="xl123"/>
    <w:basedOn w:val="Normalny"/>
    <w:rsid w:val="009651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00B050"/>
      <w:sz w:val="18"/>
      <w:szCs w:val="18"/>
      <w:lang w:eastAsia="pl-PL"/>
    </w:rPr>
  </w:style>
  <w:style w:type="paragraph" w:customStyle="1" w:styleId="xl124">
    <w:name w:val="xl124"/>
    <w:basedOn w:val="Normalny"/>
    <w:rsid w:val="009651BE"/>
    <w:pPr>
      <w:pBdr>
        <w:top w:val="single" w:sz="4" w:space="0" w:color="auto"/>
        <w:left w:val="single" w:sz="4" w:space="0" w:color="auto"/>
        <w:bottom w:val="single" w:sz="12" w:space="0" w:color="8DB4E2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25">
    <w:name w:val="xl125"/>
    <w:basedOn w:val="Normalny"/>
    <w:rsid w:val="009651B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26">
    <w:name w:val="xl126"/>
    <w:basedOn w:val="Normalny"/>
    <w:rsid w:val="009651BE"/>
    <w:pPr>
      <w:pBdr>
        <w:left w:val="single" w:sz="4" w:space="0" w:color="auto"/>
        <w:bottom w:val="single" w:sz="12" w:space="0" w:color="8DB4E2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127">
    <w:name w:val="xl127"/>
    <w:basedOn w:val="Normalny"/>
    <w:rsid w:val="009651B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128">
    <w:name w:val="xl128"/>
    <w:basedOn w:val="Normalny"/>
    <w:rsid w:val="009651B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29">
    <w:name w:val="xl129"/>
    <w:basedOn w:val="Normalny"/>
    <w:rsid w:val="009651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30">
    <w:name w:val="xl130"/>
    <w:basedOn w:val="Normalny"/>
    <w:rsid w:val="009651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00B050"/>
      <w:sz w:val="18"/>
      <w:szCs w:val="18"/>
      <w:lang w:eastAsia="pl-PL"/>
    </w:rPr>
  </w:style>
  <w:style w:type="paragraph" w:customStyle="1" w:styleId="xl131">
    <w:name w:val="xl131"/>
    <w:basedOn w:val="Normalny"/>
    <w:rsid w:val="009651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132">
    <w:name w:val="xl132"/>
    <w:basedOn w:val="Normalny"/>
    <w:rsid w:val="009651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33">
    <w:name w:val="xl133"/>
    <w:basedOn w:val="Normalny"/>
    <w:rsid w:val="009651BE"/>
    <w:pPr>
      <w:pBdr>
        <w:left w:val="single" w:sz="4" w:space="0" w:color="auto"/>
        <w:bottom w:val="single" w:sz="12" w:space="0" w:color="8DB4E2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9651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35">
    <w:name w:val="xl135"/>
    <w:basedOn w:val="Normalny"/>
    <w:rsid w:val="009651B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36">
    <w:name w:val="xl136"/>
    <w:basedOn w:val="Normalny"/>
    <w:rsid w:val="009651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9651BE"/>
    <w:pPr>
      <w:pBdr>
        <w:left w:val="single" w:sz="8" w:space="0" w:color="auto"/>
        <w:bottom w:val="single" w:sz="12" w:space="0" w:color="8DB4E2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9651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9651BE"/>
    <w:pPr>
      <w:pBdr>
        <w:top w:val="single" w:sz="8" w:space="0" w:color="auto"/>
        <w:left w:val="single" w:sz="8" w:space="0" w:color="auto"/>
      </w:pBdr>
      <w:shd w:val="clear" w:color="000000" w:fill="8DB4E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9651BE"/>
    <w:pPr>
      <w:pBdr>
        <w:top w:val="single" w:sz="8" w:space="0" w:color="auto"/>
      </w:pBdr>
      <w:shd w:val="clear" w:color="000000" w:fill="8DB4E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9651BE"/>
    <w:pPr>
      <w:pBdr>
        <w:top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9651BE"/>
    <w:pPr>
      <w:pBdr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9651BE"/>
    <w:pPr>
      <w:pBdr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9651BE"/>
    <w:pPr>
      <w:pBdr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9651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FF0000"/>
      <w:sz w:val="24"/>
      <w:szCs w:val="24"/>
      <w:lang w:eastAsia="pl-PL"/>
    </w:rPr>
  </w:style>
  <w:style w:type="paragraph" w:customStyle="1" w:styleId="xl146">
    <w:name w:val="xl146"/>
    <w:basedOn w:val="Normalny"/>
    <w:rsid w:val="009651BE"/>
    <w:pPr>
      <w:pBdr>
        <w:left w:val="single" w:sz="4" w:space="0" w:color="auto"/>
        <w:bottom w:val="single" w:sz="12" w:space="0" w:color="8DB4E2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FF0000"/>
      <w:sz w:val="24"/>
      <w:szCs w:val="24"/>
      <w:lang w:eastAsia="pl-PL"/>
    </w:rPr>
  </w:style>
  <w:style w:type="paragraph" w:customStyle="1" w:styleId="xl147">
    <w:name w:val="xl147"/>
    <w:basedOn w:val="Normalny"/>
    <w:rsid w:val="009651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8">
    <w:name w:val="xl148"/>
    <w:basedOn w:val="Normalny"/>
    <w:rsid w:val="009651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9">
    <w:name w:val="xl149"/>
    <w:basedOn w:val="Normalny"/>
    <w:rsid w:val="009651BE"/>
    <w:pPr>
      <w:pBdr>
        <w:left w:val="single" w:sz="4" w:space="0" w:color="auto"/>
        <w:bottom w:val="single" w:sz="12" w:space="0" w:color="8DB4E2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9651BE"/>
    <w:pPr>
      <w:pBdr>
        <w:top w:val="single" w:sz="12" w:space="0" w:color="8DB4E2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51">
    <w:name w:val="xl151"/>
    <w:basedOn w:val="Normalny"/>
    <w:rsid w:val="009651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2">
    <w:name w:val="xl152"/>
    <w:basedOn w:val="Normalny"/>
    <w:rsid w:val="009651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53">
    <w:name w:val="xl153"/>
    <w:basedOn w:val="Normalny"/>
    <w:rsid w:val="009651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54">
    <w:name w:val="xl154"/>
    <w:basedOn w:val="Normalny"/>
    <w:rsid w:val="009651BE"/>
    <w:pPr>
      <w:pBdr>
        <w:left w:val="single" w:sz="4" w:space="0" w:color="auto"/>
        <w:bottom w:val="single" w:sz="12" w:space="0" w:color="8DB4E2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55">
    <w:name w:val="xl155"/>
    <w:basedOn w:val="Normalny"/>
    <w:rsid w:val="009651BE"/>
    <w:pPr>
      <w:pBdr>
        <w:top w:val="single" w:sz="12" w:space="0" w:color="8DB4E2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56">
    <w:name w:val="xl156"/>
    <w:basedOn w:val="Normalny"/>
    <w:rsid w:val="009651B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57">
    <w:name w:val="xl157"/>
    <w:basedOn w:val="Normalny"/>
    <w:rsid w:val="009651BE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58">
    <w:name w:val="xl158"/>
    <w:basedOn w:val="Normalny"/>
    <w:rsid w:val="00965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FF0000"/>
      <w:sz w:val="18"/>
      <w:szCs w:val="18"/>
      <w:lang w:eastAsia="pl-PL"/>
    </w:rPr>
  </w:style>
  <w:style w:type="paragraph" w:customStyle="1" w:styleId="xl159">
    <w:name w:val="xl159"/>
    <w:basedOn w:val="Normalny"/>
    <w:rsid w:val="009651B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9"/>
      <w:szCs w:val="19"/>
      <w:lang w:eastAsia="pl-PL"/>
    </w:rPr>
  </w:style>
  <w:style w:type="paragraph" w:customStyle="1" w:styleId="xl160">
    <w:name w:val="xl160"/>
    <w:basedOn w:val="Normalny"/>
    <w:rsid w:val="009651BE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sz w:val="19"/>
      <w:szCs w:val="19"/>
      <w:lang w:eastAsia="pl-PL"/>
    </w:rPr>
  </w:style>
  <w:style w:type="paragraph" w:customStyle="1" w:styleId="xl161">
    <w:name w:val="xl161"/>
    <w:basedOn w:val="Normalny"/>
    <w:rsid w:val="009651B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sz w:val="19"/>
      <w:szCs w:val="19"/>
      <w:lang w:eastAsia="pl-PL"/>
    </w:rPr>
  </w:style>
  <w:style w:type="paragraph" w:customStyle="1" w:styleId="xl162">
    <w:name w:val="xl162"/>
    <w:basedOn w:val="Normalny"/>
    <w:rsid w:val="009651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sz w:val="19"/>
      <w:szCs w:val="19"/>
      <w:lang w:eastAsia="pl-PL"/>
    </w:rPr>
  </w:style>
  <w:style w:type="paragraph" w:customStyle="1" w:styleId="xl163">
    <w:name w:val="xl163"/>
    <w:basedOn w:val="Normalny"/>
    <w:rsid w:val="009651BE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sz w:val="19"/>
      <w:szCs w:val="19"/>
      <w:lang w:eastAsia="pl-PL"/>
    </w:rPr>
  </w:style>
  <w:style w:type="paragraph" w:customStyle="1" w:styleId="xl164">
    <w:name w:val="xl164"/>
    <w:basedOn w:val="Normalny"/>
    <w:rsid w:val="009651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sz w:val="19"/>
      <w:szCs w:val="19"/>
      <w:lang w:eastAsia="pl-PL"/>
    </w:rPr>
  </w:style>
  <w:style w:type="paragraph" w:customStyle="1" w:styleId="xl165">
    <w:name w:val="xl165"/>
    <w:basedOn w:val="Normalny"/>
    <w:rsid w:val="009651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66">
    <w:name w:val="xl166"/>
    <w:basedOn w:val="Normalny"/>
    <w:rsid w:val="009651BE"/>
    <w:pPr>
      <w:pBdr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7">
    <w:name w:val="xl167"/>
    <w:basedOn w:val="Normalny"/>
    <w:rsid w:val="009651BE"/>
    <w:pPr>
      <w:pBdr>
        <w:left w:val="single" w:sz="4" w:space="0" w:color="auto"/>
        <w:bottom w:val="single" w:sz="12" w:space="0" w:color="8DB4E2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8">
    <w:name w:val="xl168"/>
    <w:basedOn w:val="Normalny"/>
    <w:rsid w:val="009651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9651BE"/>
    <w:pPr>
      <w:pBdr>
        <w:top w:val="single" w:sz="8" w:space="0" w:color="auto"/>
        <w:left w:val="single" w:sz="8" w:space="0" w:color="auto"/>
      </w:pBdr>
      <w:shd w:val="clear" w:color="000000" w:fill="8DB4E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9651BE"/>
    <w:pPr>
      <w:pBdr>
        <w:top w:val="single" w:sz="8" w:space="0" w:color="auto"/>
      </w:pBdr>
      <w:shd w:val="clear" w:color="000000" w:fill="8DB4E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71">
    <w:name w:val="xl171"/>
    <w:basedOn w:val="Normalny"/>
    <w:rsid w:val="009651BE"/>
    <w:pPr>
      <w:pBdr>
        <w:top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72">
    <w:name w:val="xl172"/>
    <w:basedOn w:val="Normalny"/>
    <w:rsid w:val="009651BE"/>
    <w:pPr>
      <w:pBdr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73">
    <w:name w:val="xl173"/>
    <w:basedOn w:val="Normalny"/>
    <w:rsid w:val="009651BE"/>
    <w:pPr>
      <w:pBdr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74">
    <w:name w:val="xl174"/>
    <w:basedOn w:val="Normalny"/>
    <w:rsid w:val="009651BE"/>
    <w:pPr>
      <w:pBdr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75">
    <w:name w:val="xl175"/>
    <w:basedOn w:val="Normalny"/>
    <w:rsid w:val="009651B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76">
    <w:name w:val="xl176"/>
    <w:basedOn w:val="Normalny"/>
    <w:rsid w:val="009651B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7">
    <w:name w:val="xl177"/>
    <w:basedOn w:val="Normalny"/>
    <w:rsid w:val="009651BE"/>
    <w:pPr>
      <w:pBdr>
        <w:top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78">
    <w:name w:val="xl178"/>
    <w:basedOn w:val="Normalny"/>
    <w:rsid w:val="009651BE"/>
    <w:pPr>
      <w:pBdr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79">
    <w:name w:val="xl179"/>
    <w:basedOn w:val="Normalny"/>
    <w:rsid w:val="009651BE"/>
    <w:pPr>
      <w:pBdr>
        <w:bottom w:val="single" w:sz="12" w:space="0" w:color="8DB4E2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80">
    <w:name w:val="xl180"/>
    <w:basedOn w:val="Normalny"/>
    <w:rsid w:val="009651B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1">
    <w:name w:val="xl181"/>
    <w:basedOn w:val="Normalny"/>
    <w:rsid w:val="009651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82">
    <w:name w:val="xl182"/>
    <w:basedOn w:val="Normalny"/>
    <w:rsid w:val="009651B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83">
    <w:name w:val="xl183"/>
    <w:basedOn w:val="Normalny"/>
    <w:rsid w:val="009651BE"/>
    <w:pPr>
      <w:pBdr>
        <w:left w:val="single" w:sz="4" w:space="0" w:color="auto"/>
        <w:bottom w:val="single" w:sz="12" w:space="0" w:color="8DB4E2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00B050"/>
      <w:sz w:val="24"/>
      <w:szCs w:val="24"/>
      <w:lang w:eastAsia="pl-PL"/>
    </w:rPr>
  </w:style>
  <w:style w:type="paragraph" w:customStyle="1" w:styleId="xl184">
    <w:name w:val="xl184"/>
    <w:basedOn w:val="Normalny"/>
    <w:rsid w:val="009651B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185">
    <w:name w:val="xl185"/>
    <w:basedOn w:val="Normalny"/>
    <w:rsid w:val="009651BE"/>
    <w:pPr>
      <w:pBdr>
        <w:top w:val="single" w:sz="12" w:space="0" w:color="8DB4E2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00B050"/>
      <w:sz w:val="18"/>
      <w:szCs w:val="18"/>
      <w:lang w:eastAsia="pl-PL"/>
    </w:rPr>
  </w:style>
  <w:style w:type="paragraph" w:customStyle="1" w:styleId="xl186">
    <w:name w:val="xl186"/>
    <w:basedOn w:val="Normalny"/>
    <w:rsid w:val="009651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color w:val="00B050"/>
      <w:sz w:val="24"/>
      <w:szCs w:val="24"/>
      <w:lang w:eastAsia="pl-PL"/>
    </w:rPr>
  </w:style>
  <w:style w:type="paragraph" w:customStyle="1" w:styleId="xl187">
    <w:name w:val="xl187"/>
    <w:basedOn w:val="Normalny"/>
    <w:rsid w:val="009651BE"/>
    <w:pPr>
      <w:pBdr>
        <w:top w:val="single" w:sz="12" w:space="0" w:color="8DB4E2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88">
    <w:name w:val="xl188"/>
    <w:basedOn w:val="Normalny"/>
    <w:rsid w:val="009651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189">
    <w:name w:val="xl189"/>
    <w:basedOn w:val="Normalny"/>
    <w:rsid w:val="009651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D4F65-B442-44ED-B5B7-FADFE7EC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42</Pages>
  <Words>5893</Words>
  <Characters>35364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vsobierajska</dc:creator>
  <cp:lastModifiedBy>Alicja Maciaszczyk</cp:lastModifiedBy>
  <cp:revision>124</cp:revision>
  <cp:lastPrinted>2021-04-02T07:39:00Z</cp:lastPrinted>
  <dcterms:created xsi:type="dcterms:W3CDTF">2021-04-01T12:10:00Z</dcterms:created>
  <dcterms:modified xsi:type="dcterms:W3CDTF">2022-05-13T05:42:00Z</dcterms:modified>
</cp:coreProperties>
</file>