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C6" w:rsidRPr="00D949C7" w:rsidRDefault="00D00D2F" w:rsidP="002A1723">
      <w:pPr>
        <w:spacing w:after="120" w:line="360" w:lineRule="auto"/>
        <w:jc w:val="both"/>
        <w:rPr>
          <w:b/>
          <w:sz w:val="32"/>
          <w:szCs w:val="32"/>
        </w:rPr>
      </w:pPr>
      <w:bookmarkStart w:id="0" w:name="_Hlk70322187"/>
      <w:r w:rsidRPr="00D949C7">
        <w:rPr>
          <w:b/>
          <w:sz w:val="32"/>
          <w:szCs w:val="32"/>
        </w:rPr>
        <w:t>REALIZACJA ZADAŃ POWIATU GLIWICKIEGO W OBSZARACH KOMPETENCYJNYCH</w:t>
      </w:r>
    </w:p>
    <w:p w:rsidR="00DB7EC6" w:rsidRPr="008629C5" w:rsidRDefault="00DB7EC6" w:rsidP="009F1955">
      <w:pPr>
        <w:spacing w:line="276" w:lineRule="auto"/>
        <w:ind w:left="1418" w:hanging="709"/>
        <w:jc w:val="both"/>
        <w:rPr>
          <w:b/>
          <w:sz w:val="24"/>
          <w:szCs w:val="24"/>
        </w:rPr>
      </w:pPr>
      <w:r w:rsidRPr="008629C5">
        <w:rPr>
          <w:b/>
          <w:sz w:val="24"/>
          <w:szCs w:val="24"/>
        </w:rPr>
        <w:t>1.</w:t>
      </w:r>
      <w:r w:rsidRPr="008629C5">
        <w:rPr>
          <w:b/>
          <w:sz w:val="24"/>
          <w:szCs w:val="24"/>
        </w:rPr>
        <w:tab/>
        <w:t>Edukacja publiczna</w:t>
      </w:r>
    </w:p>
    <w:p w:rsidR="00DB7EC6" w:rsidRDefault="00DB7EC6" w:rsidP="009F1955">
      <w:pPr>
        <w:keepLines/>
        <w:spacing w:after="120" w:line="276" w:lineRule="auto"/>
        <w:ind w:firstLine="708"/>
        <w:jc w:val="both"/>
        <w:rPr>
          <w:rFonts w:cstheme="minorHAnsi"/>
          <w:sz w:val="24"/>
          <w:szCs w:val="24"/>
        </w:rPr>
      </w:pPr>
      <w:r>
        <w:rPr>
          <w:rFonts w:cstheme="minorHAnsi"/>
          <w:sz w:val="24"/>
          <w:szCs w:val="24"/>
        </w:rPr>
        <w:t xml:space="preserve">Zadaniem powiatu wynikającym z ustawy </w:t>
      </w:r>
      <w:r w:rsidRPr="009E5427">
        <w:rPr>
          <w:rFonts w:cstheme="minorHAnsi"/>
          <w:sz w:val="24"/>
          <w:szCs w:val="24"/>
        </w:rPr>
        <w:t xml:space="preserve">z dnia 14 grudnia 2016 r. </w:t>
      </w:r>
      <w:r w:rsidRPr="009E5427">
        <w:rPr>
          <w:rFonts w:cstheme="minorHAnsi"/>
          <w:i/>
          <w:iCs/>
          <w:sz w:val="24"/>
          <w:szCs w:val="24"/>
        </w:rPr>
        <w:t>P</w:t>
      </w:r>
      <w:r w:rsidRPr="000D2390">
        <w:rPr>
          <w:rFonts w:cstheme="minorHAnsi"/>
          <w:i/>
          <w:iCs/>
          <w:sz w:val="24"/>
          <w:szCs w:val="24"/>
        </w:rPr>
        <w:t>rawo oświatowe</w:t>
      </w:r>
      <w:r>
        <w:rPr>
          <w:rFonts w:cstheme="minorHAnsi"/>
          <w:sz w:val="24"/>
          <w:szCs w:val="24"/>
        </w:rPr>
        <w:t xml:space="preserve"> jest zapewnienie kształcenia, wychowania i opieki, </w:t>
      </w:r>
      <w:r w:rsidR="008B4229">
        <w:rPr>
          <w:rFonts w:cstheme="minorHAnsi"/>
          <w:sz w:val="24"/>
          <w:szCs w:val="24"/>
        </w:rPr>
        <w:t>w tym kształcenia specjalnego i </w:t>
      </w:r>
      <w:r>
        <w:rPr>
          <w:rFonts w:cstheme="minorHAnsi"/>
          <w:sz w:val="24"/>
          <w:szCs w:val="24"/>
        </w:rPr>
        <w:t>profilaktyki społecznej w publicznych szkołach podstawowych specjalnych, szkołach ponadpodstawowych, w tym integracyjnych oraz z oddziałami integracyjnymi lub specjalnymi, szkołach sportowych i mistrzostwa sportowego oraz poradniach psychologiczno-pedagogicznych.</w:t>
      </w:r>
    </w:p>
    <w:p w:rsidR="00DB7EC6" w:rsidRDefault="00DB7EC6" w:rsidP="009F1955">
      <w:pPr>
        <w:keepLines/>
        <w:spacing w:after="0" w:line="276" w:lineRule="auto"/>
        <w:jc w:val="both"/>
        <w:rPr>
          <w:rFonts w:cstheme="minorHAnsi"/>
          <w:sz w:val="24"/>
          <w:szCs w:val="24"/>
        </w:rPr>
      </w:pPr>
      <w:r>
        <w:rPr>
          <w:rFonts w:cstheme="minorHAnsi"/>
          <w:sz w:val="24"/>
          <w:szCs w:val="24"/>
        </w:rPr>
        <w:t xml:space="preserve">Zadaniem własnym powiatu jest również </w:t>
      </w:r>
      <w:r w:rsidR="00F630D8">
        <w:rPr>
          <w:rFonts w:cstheme="minorHAnsi"/>
          <w:sz w:val="24"/>
          <w:szCs w:val="24"/>
        </w:rPr>
        <w:t xml:space="preserve">prowadzenie </w:t>
      </w:r>
      <w:r>
        <w:rPr>
          <w:rFonts w:cstheme="minorHAnsi"/>
          <w:sz w:val="24"/>
          <w:szCs w:val="24"/>
        </w:rPr>
        <w:t>placówek oświatowo– wychowawczych, umożliwiających rozwijanie zainteresowań i uzdolnień oraz korzystanie z różnych form wypoczynku i organizacji czasu wolnego dla dzieci i młodzieży. Coroczn</w:t>
      </w:r>
      <w:r w:rsidR="00466D50">
        <w:rPr>
          <w:rFonts w:cstheme="minorHAnsi"/>
          <w:sz w:val="24"/>
          <w:szCs w:val="24"/>
        </w:rPr>
        <w:t>i</w:t>
      </w:r>
      <w:r>
        <w:rPr>
          <w:rFonts w:cstheme="minorHAnsi"/>
          <w:sz w:val="24"/>
          <w:szCs w:val="24"/>
        </w:rPr>
        <w:t xml:space="preserve">e zawierane są porozumienia dotyczące finansowania przez Powiat ognisk zleconych gminom do prowadzenia i są to Miejskie Ognisko Pracy Pozaszkolnej w Knurowie dla części południowej powiatu gliwickiego i Ognisko Pracy Pozaszkolnej w Pyskowicach dla północnej. </w:t>
      </w:r>
    </w:p>
    <w:p w:rsidR="00DB7EC6" w:rsidRDefault="00DB7EC6" w:rsidP="009F1955">
      <w:pPr>
        <w:spacing w:before="240" w:after="0" w:line="276" w:lineRule="auto"/>
        <w:jc w:val="both"/>
        <w:rPr>
          <w:rFonts w:eastAsia="Times New Roman" w:cstheme="minorHAnsi"/>
          <w:bCs/>
          <w:color w:val="000000"/>
          <w:sz w:val="24"/>
          <w:szCs w:val="24"/>
        </w:rPr>
      </w:pPr>
    </w:p>
    <w:p w:rsidR="00DB7EC6" w:rsidRPr="005323D4" w:rsidRDefault="00DB7EC6" w:rsidP="009F1955">
      <w:pPr>
        <w:spacing w:after="120" w:line="276" w:lineRule="auto"/>
        <w:jc w:val="center"/>
        <w:rPr>
          <w:rFonts w:eastAsia="Times New Roman" w:cstheme="minorHAnsi"/>
          <w:b/>
          <w:bCs/>
          <w:color w:val="000000"/>
          <w:sz w:val="24"/>
          <w:szCs w:val="24"/>
        </w:rPr>
      </w:pPr>
      <w:r w:rsidRPr="005323D4">
        <w:rPr>
          <w:rFonts w:eastAsia="Times New Roman" w:cstheme="minorHAnsi"/>
          <w:b/>
          <w:bCs/>
          <w:color w:val="000000"/>
          <w:sz w:val="24"/>
          <w:szCs w:val="24"/>
        </w:rPr>
        <w:t>JEDNOSTKI OŚWIATOWE</w:t>
      </w:r>
    </w:p>
    <w:p w:rsidR="00DB7EC6" w:rsidRDefault="00DB7EC6" w:rsidP="009F1955">
      <w:pPr>
        <w:keepLines/>
        <w:spacing w:after="0" w:line="276" w:lineRule="auto"/>
        <w:ind w:firstLine="708"/>
        <w:jc w:val="both"/>
        <w:rPr>
          <w:rFonts w:cstheme="minorHAnsi"/>
          <w:sz w:val="24"/>
          <w:szCs w:val="24"/>
        </w:rPr>
      </w:pPr>
      <w:r>
        <w:rPr>
          <w:rFonts w:cstheme="minorHAnsi"/>
          <w:sz w:val="24"/>
          <w:szCs w:val="24"/>
        </w:rPr>
        <w:t>Powiat Gliwicki jest organem prowadzącym dla poniższych zespołów szkół ponadpodstawowych i specjalnych oraz poradni psychologiczno-pedagogicznych:</w:t>
      </w:r>
    </w:p>
    <w:p w:rsidR="00DB7EC6" w:rsidRDefault="00DB7EC6" w:rsidP="005C4D81">
      <w:pPr>
        <w:pStyle w:val="Akapitzlist"/>
        <w:keepLines/>
        <w:numPr>
          <w:ilvl w:val="0"/>
          <w:numId w:val="91"/>
        </w:numPr>
        <w:spacing w:after="0" w:line="276" w:lineRule="auto"/>
        <w:ind w:left="709" w:hanging="567"/>
        <w:jc w:val="both"/>
        <w:rPr>
          <w:rFonts w:cstheme="minorHAnsi"/>
          <w:sz w:val="24"/>
          <w:szCs w:val="24"/>
        </w:rPr>
      </w:pPr>
      <w:r>
        <w:rPr>
          <w:rFonts w:cstheme="minorHAnsi"/>
          <w:sz w:val="24"/>
          <w:szCs w:val="24"/>
        </w:rPr>
        <w:t>Zespół Szkół im. Ignacego Jana Paderewskiego w Knurowie przy ulicy 1 Maja 21,</w:t>
      </w:r>
    </w:p>
    <w:p w:rsidR="00DB7EC6" w:rsidRDefault="00DB7EC6" w:rsidP="005C4D81">
      <w:pPr>
        <w:pStyle w:val="Akapitzlist"/>
        <w:keepLines/>
        <w:numPr>
          <w:ilvl w:val="0"/>
          <w:numId w:val="91"/>
        </w:numPr>
        <w:spacing w:after="0" w:line="276" w:lineRule="auto"/>
        <w:ind w:left="709" w:hanging="567"/>
        <w:jc w:val="both"/>
        <w:rPr>
          <w:rFonts w:cstheme="minorHAnsi"/>
          <w:sz w:val="24"/>
          <w:szCs w:val="24"/>
        </w:rPr>
      </w:pPr>
      <w:r>
        <w:rPr>
          <w:rFonts w:cstheme="minorHAnsi"/>
          <w:sz w:val="24"/>
          <w:szCs w:val="24"/>
        </w:rPr>
        <w:t>Zespół Szkół Zawodowych nr 2 w Knurowie przy ulicy Szpitalnej 29,</w:t>
      </w:r>
    </w:p>
    <w:p w:rsidR="00DB7EC6" w:rsidRDefault="00DB7EC6" w:rsidP="005C4D81">
      <w:pPr>
        <w:pStyle w:val="Akapitzlist"/>
        <w:keepLines/>
        <w:numPr>
          <w:ilvl w:val="0"/>
          <w:numId w:val="91"/>
        </w:numPr>
        <w:spacing w:after="0" w:line="276" w:lineRule="auto"/>
        <w:ind w:left="709" w:hanging="567"/>
        <w:jc w:val="both"/>
        <w:rPr>
          <w:rFonts w:cstheme="minorHAnsi"/>
          <w:sz w:val="24"/>
          <w:szCs w:val="24"/>
        </w:rPr>
      </w:pPr>
      <w:r>
        <w:rPr>
          <w:rFonts w:cstheme="minorHAnsi"/>
          <w:sz w:val="24"/>
          <w:szCs w:val="24"/>
        </w:rPr>
        <w:t>Zespół Szkół im. Marii Konopnickiej w Pyskowicach przy ulicy Kardynała Stefana Wyszyńskiego 37,</w:t>
      </w:r>
    </w:p>
    <w:p w:rsidR="00DB7EC6" w:rsidRDefault="00DB7EC6" w:rsidP="005C4D81">
      <w:pPr>
        <w:pStyle w:val="Akapitzlist"/>
        <w:keepLines/>
        <w:numPr>
          <w:ilvl w:val="0"/>
          <w:numId w:val="91"/>
        </w:numPr>
        <w:spacing w:after="0" w:line="276" w:lineRule="auto"/>
        <w:ind w:left="709" w:hanging="567"/>
        <w:jc w:val="both"/>
        <w:rPr>
          <w:rFonts w:cstheme="minorHAnsi"/>
          <w:sz w:val="24"/>
          <w:szCs w:val="24"/>
        </w:rPr>
      </w:pPr>
      <w:r>
        <w:rPr>
          <w:rFonts w:cstheme="minorHAnsi"/>
          <w:sz w:val="24"/>
          <w:szCs w:val="24"/>
        </w:rPr>
        <w:t>Zespół Szkół Specjalnych w Knurowie przy ulicy Szpitalnej 25,</w:t>
      </w:r>
    </w:p>
    <w:p w:rsidR="00DB7EC6" w:rsidRDefault="00DB7EC6" w:rsidP="005C4D81">
      <w:pPr>
        <w:pStyle w:val="Akapitzlist"/>
        <w:keepLines/>
        <w:numPr>
          <w:ilvl w:val="0"/>
          <w:numId w:val="91"/>
        </w:numPr>
        <w:spacing w:after="0" w:line="276" w:lineRule="auto"/>
        <w:ind w:left="709" w:hanging="567"/>
        <w:jc w:val="both"/>
        <w:rPr>
          <w:rFonts w:cstheme="minorHAnsi"/>
          <w:sz w:val="24"/>
          <w:szCs w:val="24"/>
        </w:rPr>
      </w:pPr>
      <w:r>
        <w:rPr>
          <w:rFonts w:cstheme="minorHAnsi"/>
          <w:sz w:val="24"/>
          <w:szCs w:val="24"/>
        </w:rPr>
        <w:t>Zespół Szkół Specjalnych w Pyskowicach przy ulicy Poniatowskiego 2,</w:t>
      </w:r>
    </w:p>
    <w:p w:rsidR="00DB7EC6" w:rsidRDefault="00DB7EC6" w:rsidP="005C4D81">
      <w:pPr>
        <w:pStyle w:val="Akapitzlist"/>
        <w:keepLines/>
        <w:numPr>
          <w:ilvl w:val="0"/>
          <w:numId w:val="91"/>
        </w:numPr>
        <w:spacing w:after="0" w:line="276" w:lineRule="auto"/>
        <w:ind w:left="709" w:hanging="567"/>
        <w:jc w:val="both"/>
        <w:rPr>
          <w:rFonts w:cstheme="minorHAnsi"/>
          <w:sz w:val="24"/>
          <w:szCs w:val="24"/>
        </w:rPr>
      </w:pPr>
      <w:r>
        <w:rPr>
          <w:rFonts w:cstheme="minorHAnsi"/>
          <w:sz w:val="24"/>
          <w:szCs w:val="24"/>
        </w:rPr>
        <w:t>Poradnia Psychologiczno-Pedagogiczna w Knurowie przy ulicy Kosmonautów 5a,</w:t>
      </w:r>
    </w:p>
    <w:p w:rsidR="00DB7EC6" w:rsidRDefault="00DB7EC6" w:rsidP="005C4D81">
      <w:pPr>
        <w:pStyle w:val="Akapitzlist"/>
        <w:keepLines/>
        <w:numPr>
          <w:ilvl w:val="0"/>
          <w:numId w:val="91"/>
        </w:numPr>
        <w:spacing w:after="0" w:line="276" w:lineRule="auto"/>
        <w:ind w:left="709" w:hanging="567"/>
        <w:jc w:val="both"/>
        <w:rPr>
          <w:rFonts w:cstheme="minorHAnsi"/>
          <w:sz w:val="24"/>
          <w:szCs w:val="24"/>
        </w:rPr>
      </w:pPr>
      <w:r>
        <w:rPr>
          <w:rFonts w:cstheme="minorHAnsi"/>
          <w:sz w:val="24"/>
          <w:szCs w:val="24"/>
        </w:rPr>
        <w:t>Poradnia Psychologiczno-Pedagogiczna w Pyskowicach przy ulicy Kardynała Stefana Wyszyńskiego 37.</w:t>
      </w:r>
    </w:p>
    <w:p w:rsidR="00DB7EC6" w:rsidRDefault="00DB7EC6" w:rsidP="009F1955">
      <w:pPr>
        <w:pStyle w:val="Akapitzlist"/>
        <w:keepLines/>
        <w:spacing w:after="0" w:line="276" w:lineRule="auto"/>
        <w:ind w:left="709"/>
        <w:jc w:val="both"/>
        <w:rPr>
          <w:rFonts w:cstheme="minorHAnsi"/>
          <w:sz w:val="24"/>
          <w:szCs w:val="24"/>
        </w:rPr>
      </w:pPr>
    </w:p>
    <w:p w:rsidR="00DB7EC6" w:rsidRDefault="00DB7EC6" w:rsidP="009F1955">
      <w:pPr>
        <w:keepLines/>
        <w:spacing w:after="0" w:line="276" w:lineRule="auto"/>
        <w:jc w:val="both"/>
        <w:rPr>
          <w:rFonts w:cstheme="minorHAnsi"/>
          <w:sz w:val="24"/>
          <w:szCs w:val="24"/>
        </w:rPr>
      </w:pPr>
      <w:r>
        <w:rPr>
          <w:rFonts w:cstheme="minorHAnsi"/>
          <w:sz w:val="24"/>
          <w:szCs w:val="24"/>
        </w:rPr>
        <w:t>Oferta edukacyjna ww. placówek obejmuje:</w:t>
      </w:r>
    </w:p>
    <w:p w:rsidR="00DB7EC6" w:rsidRDefault="00DB7EC6" w:rsidP="005C4D81">
      <w:pPr>
        <w:pStyle w:val="Akapitzlist"/>
        <w:keepLines/>
        <w:numPr>
          <w:ilvl w:val="0"/>
          <w:numId w:val="92"/>
        </w:numPr>
        <w:spacing w:after="0" w:line="276" w:lineRule="auto"/>
        <w:ind w:left="567" w:hanging="425"/>
        <w:jc w:val="both"/>
        <w:rPr>
          <w:rFonts w:cstheme="minorHAnsi"/>
          <w:sz w:val="24"/>
          <w:szCs w:val="24"/>
        </w:rPr>
      </w:pPr>
      <w:r>
        <w:rPr>
          <w:rFonts w:cstheme="minorHAnsi"/>
          <w:sz w:val="24"/>
          <w:szCs w:val="24"/>
        </w:rPr>
        <w:t>licea ogólnokształcące,</w:t>
      </w:r>
    </w:p>
    <w:p w:rsidR="00DB7EC6" w:rsidRDefault="00DB7EC6" w:rsidP="005C4D81">
      <w:pPr>
        <w:pStyle w:val="Akapitzlist"/>
        <w:keepLines/>
        <w:numPr>
          <w:ilvl w:val="0"/>
          <w:numId w:val="92"/>
        </w:numPr>
        <w:spacing w:after="0" w:line="276" w:lineRule="auto"/>
        <w:ind w:left="567" w:hanging="425"/>
        <w:jc w:val="both"/>
        <w:rPr>
          <w:rFonts w:cstheme="minorHAnsi"/>
          <w:sz w:val="24"/>
          <w:szCs w:val="24"/>
        </w:rPr>
      </w:pPr>
      <w:r>
        <w:rPr>
          <w:rFonts w:cstheme="minorHAnsi"/>
          <w:sz w:val="24"/>
          <w:szCs w:val="24"/>
        </w:rPr>
        <w:t>technika,</w:t>
      </w:r>
    </w:p>
    <w:p w:rsidR="00DB7EC6" w:rsidRDefault="00DB7EC6" w:rsidP="005C4D81">
      <w:pPr>
        <w:pStyle w:val="Akapitzlist"/>
        <w:keepLines/>
        <w:numPr>
          <w:ilvl w:val="0"/>
          <w:numId w:val="92"/>
        </w:numPr>
        <w:spacing w:after="0" w:line="276" w:lineRule="auto"/>
        <w:ind w:left="567" w:hanging="425"/>
        <w:jc w:val="both"/>
        <w:rPr>
          <w:rFonts w:cstheme="minorHAnsi"/>
          <w:sz w:val="24"/>
          <w:szCs w:val="24"/>
        </w:rPr>
      </w:pPr>
      <w:r>
        <w:rPr>
          <w:rFonts w:cstheme="minorHAnsi"/>
          <w:sz w:val="24"/>
          <w:szCs w:val="24"/>
        </w:rPr>
        <w:t>szkoły branżowe I stopnia,</w:t>
      </w:r>
    </w:p>
    <w:p w:rsidR="00DB7EC6" w:rsidRDefault="00DB7EC6" w:rsidP="005C4D81">
      <w:pPr>
        <w:pStyle w:val="Akapitzlist"/>
        <w:keepLines/>
        <w:numPr>
          <w:ilvl w:val="0"/>
          <w:numId w:val="92"/>
        </w:numPr>
        <w:spacing w:after="0" w:line="276" w:lineRule="auto"/>
        <w:ind w:left="567" w:hanging="425"/>
        <w:jc w:val="both"/>
        <w:rPr>
          <w:rFonts w:cstheme="minorHAnsi"/>
          <w:sz w:val="24"/>
          <w:szCs w:val="24"/>
        </w:rPr>
      </w:pPr>
      <w:r>
        <w:rPr>
          <w:rFonts w:cstheme="minorHAnsi"/>
          <w:sz w:val="24"/>
          <w:szCs w:val="24"/>
        </w:rPr>
        <w:t>szkoły podstawowe specjalne, do których uczęszczają uczniowie na podstawie orzeczenia o potrzebie kształcenia specjalnego, wydawanego przez poradnie psychologiczno-pedagogiczne,</w:t>
      </w:r>
    </w:p>
    <w:p w:rsidR="00DB7EC6" w:rsidRDefault="00DB7EC6" w:rsidP="005C4D81">
      <w:pPr>
        <w:pStyle w:val="Akapitzlist"/>
        <w:keepLines/>
        <w:numPr>
          <w:ilvl w:val="0"/>
          <w:numId w:val="92"/>
        </w:numPr>
        <w:spacing w:after="0" w:line="276" w:lineRule="auto"/>
        <w:ind w:left="567" w:hanging="425"/>
        <w:jc w:val="both"/>
        <w:rPr>
          <w:rFonts w:cstheme="minorHAnsi"/>
          <w:sz w:val="24"/>
          <w:szCs w:val="24"/>
        </w:rPr>
      </w:pPr>
      <w:r>
        <w:rPr>
          <w:rFonts w:cstheme="minorHAnsi"/>
          <w:sz w:val="24"/>
          <w:szCs w:val="24"/>
        </w:rPr>
        <w:lastRenderedPageBreak/>
        <w:t>szkoły przysposabiające do pracy, do których uczęszczają uczniowie do 24 r. życia, z</w:t>
      </w:r>
      <w:r w:rsidR="00DA391A">
        <w:rPr>
          <w:rFonts w:cstheme="minorHAnsi"/>
          <w:sz w:val="24"/>
          <w:szCs w:val="24"/>
        </w:rPr>
        <w:t> </w:t>
      </w:r>
      <w:r>
        <w:rPr>
          <w:rFonts w:cstheme="minorHAnsi"/>
          <w:sz w:val="24"/>
          <w:szCs w:val="24"/>
        </w:rPr>
        <w:t>niepełnosprawnościami sprzężonymi oraz z niepełnosprawnością intelektualną w stopniu umiarkowanym i znacznym, a których głównym celem jest efektywne przygotowanie uczniów do dorosłości, w tym w praktyczne przysposobienie do podjęcia zatrudnienia na otwartym/chronionym rynku pracy,</w:t>
      </w:r>
    </w:p>
    <w:p w:rsidR="00DB7EC6" w:rsidRDefault="00DB7EC6" w:rsidP="005C4D81">
      <w:pPr>
        <w:pStyle w:val="Akapitzlist"/>
        <w:keepLines/>
        <w:numPr>
          <w:ilvl w:val="0"/>
          <w:numId w:val="92"/>
        </w:numPr>
        <w:spacing w:after="0" w:line="276" w:lineRule="auto"/>
        <w:ind w:left="567" w:hanging="425"/>
        <w:jc w:val="both"/>
        <w:rPr>
          <w:rFonts w:cstheme="minorHAnsi"/>
          <w:sz w:val="24"/>
          <w:szCs w:val="24"/>
        </w:rPr>
      </w:pPr>
      <w:r>
        <w:rPr>
          <w:rFonts w:cstheme="minorHAnsi"/>
          <w:sz w:val="24"/>
          <w:szCs w:val="24"/>
        </w:rPr>
        <w:t>poradnie psychologiczno-pedagogiczne, świadczące pomoc dzieciom i młodzieży do 19 roku życia oraz ich rodzicom i nauczycielom,</w:t>
      </w:r>
    </w:p>
    <w:p w:rsidR="00DB7EC6" w:rsidRDefault="00DB7EC6" w:rsidP="005C4D81">
      <w:pPr>
        <w:pStyle w:val="Akapitzlist"/>
        <w:keepLines/>
        <w:numPr>
          <w:ilvl w:val="0"/>
          <w:numId w:val="92"/>
        </w:numPr>
        <w:spacing w:after="120" w:line="276" w:lineRule="auto"/>
        <w:ind w:left="567" w:hanging="425"/>
        <w:jc w:val="both"/>
        <w:rPr>
          <w:rFonts w:cstheme="minorHAnsi"/>
          <w:sz w:val="24"/>
          <w:szCs w:val="24"/>
        </w:rPr>
      </w:pPr>
      <w:r>
        <w:rPr>
          <w:rFonts w:cstheme="minorHAnsi"/>
          <w:sz w:val="24"/>
          <w:szCs w:val="24"/>
        </w:rPr>
        <w:t>W</w:t>
      </w:r>
      <w:r w:rsidRPr="009E5427">
        <w:rPr>
          <w:rFonts w:cstheme="minorHAnsi"/>
          <w:sz w:val="24"/>
          <w:szCs w:val="24"/>
        </w:rPr>
        <w:t xml:space="preserve">iodący Ośrodek Koordynacyjno-Rehabilitacyjno-Opiekuńczy </w:t>
      </w:r>
      <w:r>
        <w:rPr>
          <w:rFonts w:cstheme="minorHAnsi"/>
          <w:sz w:val="24"/>
          <w:szCs w:val="24"/>
        </w:rPr>
        <w:t>działający w ramach Poradni Psychologiczno-Pedagogicznej w Knurowie (na mocy porozumienia zawartego 28 listopada 2017 r. pomiędzy Ministrem Edukacji Narodowej a Powiatem Gliwickim). Do zadań Wiodącego Ośrodka należy m. in. organizowanie wczesnego wspomagania rozwoju dziecka w wymiarze do 5 godzin tygodniowo oraz – w zależności od potrzeb dziecka – dodatkowych usług terapeutów, fizjoterapeutów, psychologów, pedagogów, logopedów i innych specjalistów.</w:t>
      </w:r>
    </w:p>
    <w:p w:rsidR="00DB7EC6" w:rsidRDefault="00DB7EC6" w:rsidP="009F1955">
      <w:pPr>
        <w:spacing w:after="0" w:line="240" w:lineRule="auto"/>
        <w:jc w:val="both"/>
        <w:rPr>
          <w:rFonts w:eastAsia="Times New Roman" w:cstheme="minorHAnsi"/>
          <w:b/>
          <w:color w:val="000000"/>
          <w:sz w:val="24"/>
          <w:szCs w:val="24"/>
          <w:u w:val="single"/>
        </w:rPr>
      </w:pPr>
    </w:p>
    <w:p w:rsidR="00DB7EC6" w:rsidRPr="005323D4" w:rsidRDefault="00DB7EC6" w:rsidP="009F1955">
      <w:pPr>
        <w:spacing w:line="276" w:lineRule="auto"/>
        <w:jc w:val="center"/>
        <w:rPr>
          <w:rFonts w:eastAsia="Times New Roman" w:cstheme="minorHAnsi"/>
          <w:b/>
          <w:bCs/>
          <w:color w:val="000000"/>
          <w:sz w:val="24"/>
          <w:szCs w:val="24"/>
        </w:rPr>
      </w:pPr>
      <w:r w:rsidRPr="005323D4">
        <w:rPr>
          <w:rFonts w:eastAsia="Times New Roman" w:cstheme="minorHAnsi"/>
          <w:b/>
          <w:bCs/>
          <w:color w:val="000000"/>
          <w:sz w:val="24"/>
          <w:szCs w:val="24"/>
        </w:rPr>
        <w:t>PORADNIE PSYCHOLOGICZNO - PEDAGOGICZNE</w:t>
      </w:r>
    </w:p>
    <w:p w:rsidR="00DB7EC6" w:rsidRPr="00B21A14" w:rsidRDefault="00DB7EC6" w:rsidP="009F1955">
      <w:pPr>
        <w:pStyle w:val="Akapitzlist"/>
        <w:spacing w:after="120" w:line="276" w:lineRule="auto"/>
        <w:ind w:left="0"/>
        <w:rPr>
          <w:sz w:val="24"/>
          <w:szCs w:val="24"/>
        </w:rPr>
      </w:pPr>
      <w:r w:rsidRPr="00B21A14">
        <w:rPr>
          <w:b/>
          <w:bCs/>
          <w:sz w:val="24"/>
          <w:szCs w:val="24"/>
        </w:rPr>
        <w:t>Poradnia Psychologiczno - Pedagogiczna w Knurowie</w:t>
      </w:r>
      <w:r w:rsidRPr="00B21A14">
        <w:rPr>
          <w:sz w:val="24"/>
          <w:szCs w:val="24"/>
        </w:rPr>
        <w:t xml:space="preserve"> obejmuje swym działaniem </w:t>
      </w:r>
      <w:r>
        <w:rPr>
          <w:sz w:val="24"/>
          <w:szCs w:val="24"/>
        </w:rPr>
        <w:t>g</w:t>
      </w:r>
      <w:r w:rsidRPr="00B21A14">
        <w:rPr>
          <w:sz w:val="24"/>
          <w:szCs w:val="24"/>
        </w:rPr>
        <w:t>miny: Knurów, Gierałtowice, Pilchowice, Sośnicowice.</w:t>
      </w:r>
    </w:p>
    <w:p w:rsidR="00DB7EC6" w:rsidRPr="002B55A4" w:rsidRDefault="0070092F" w:rsidP="009F1955">
      <w:pPr>
        <w:pStyle w:val="Tekstpodstawowy"/>
        <w:spacing w:after="120"/>
        <w:jc w:val="both"/>
        <w:rPr>
          <w:rFonts w:asciiTheme="minorHAnsi" w:hAnsiTheme="minorHAnsi" w:cstheme="minorHAnsi"/>
        </w:rPr>
      </w:pPr>
      <w:r>
        <w:rPr>
          <w:rFonts w:asciiTheme="minorHAnsi" w:hAnsiTheme="minorHAnsi" w:cstheme="minorHAnsi"/>
        </w:rPr>
        <w:t>D</w:t>
      </w:r>
      <w:r w:rsidR="00DB7EC6" w:rsidRPr="002B55A4">
        <w:rPr>
          <w:rFonts w:asciiTheme="minorHAnsi" w:hAnsiTheme="minorHAnsi" w:cstheme="minorHAnsi"/>
        </w:rPr>
        <w:t>ziałalność diagnostyczna obejm</w:t>
      </w:r>
      <w:r>
        <w:rPr>
          <w:rFonts w:asciiTheme="minorHAnsi" w:hAnsiTheme="minorHAnsi" w:cstheme="minorHAnsi"/>
        </w:rPr>
        <w:t>uje</w:t>
      </w:r>
      <w:r w:rsidR="00DB7EC6" w:rsidRPr="002B55A4">
        <w:rPr>
          <w:rFonts w:asciiTheme="minorHAnsi" w:hAnsiTheme="minorHAnsi" w:cstheme="minorHAnsi"/>
        </w:rPr>
        <w:t>:</w:t>
      </w:r>
    </w:p>
    <w:p w:rsidR="00DB7EC6" w:rsidRDefault="00DB7EC6" w:rsidP="005C4D81">
      <w:pPr>
        <w:pStyle w:val="Tekstpodstawowy"/>
        <w:numPr>
          <w:ilvl w:val="0"/>
          <w:numId w:val="127"/>
        </w:numPr>
        <w:spacing w:after="0"/>
        <w:ind w:left="426" w:hanging="426"/>
        <w:jc w:val="both"/>
        <w:rPr>
          <w:rFonts w:asciiTheme="minorHAnsi" w:hAnsiTheme="minorHAnsi" w:cstheme="minorHAnsi"/>
        </w:rPr>
      </w:pPr>
      <w:r w:rsidRPr="002B55A4">
        <w:rPr>
          <w:rFonts w:asciiTheme="minorHAnsi" w:hAnsiTheme="minorHAnsi" w:cstheme="minorHAnsi"/>
        </w:rPr>
        <w:t>badania psychologiczne, </w:t>
      </w:r>
    </w:p>
    <w:p w:rsidR="00DB7EC6" w:rsidRDefault="00DB7EC6" w:rsidP="005C4D81">
      <w:pPr>
        <w:pStyle w:val="Tekstpodstawowy"/>
        <w:numPr>
          <w:ilvl w:val="0"/>
          <w:numId w:val="127"/>
        </w:numPr>
        <w:spacing w:after="0"/>
        <w:ind w:left="426" w:hanging="426"/>
        <w:jc w:val="both"/>
        <w:rPr>
          <w:rFonts w:asciiTheme="minorHAnsi" w:hAnsiTheme="minorHAnsi" w:cstheme="minorHAnsi"/>
        </w:rPr>
      </w:pPr>
      <w:r w:rsidRPr="002B55A4">
        <w:rPr>
          <w:rFonts w:asciiTheme="minorHAnsi" w:hAnsiTheme="minorHAnsi" w:cstheme="minorHAnsi"/>
        </w:rPr>
        <w:t>badania pedagogiczne, </w:t>
      </w:r>
    </w:p>
    <w:p w:rsidR="00DB7EC6" w:rsidRPr="002B55A4" w:rsidRDefault="00DB7EC6" w:rsidP="005C4D81">
      <w:pPr>
        <w:pStyle w:val="Tekstpodstawowy"/>
        <w:numPr>
          <w:ilvl w:val="0"/>
          <w:numId w:val="127"/>
        </w:numPr>
        <w:spacing w:after="0"/>
        <w:ind w:left="426" w:hanging="426"/>
        <w:jc w:val="both"/>
        <w:rPr>
          <w:rFonts w:asciiTheme="minorHAnsi" w:hAnsiTheme="minorHAnsi" w:cstheme="minorHAnsi"/>
        </w:rPr>
      </w:pPr>
      <w:r w:rsidRPr="002B55A4">
        <w:rPr>
          <w:rFonts w:asciiTheme="minorHAnsi" w:hAnsiTheme="minorHAnsi" w:cstheme="minorHAnsi"/>
        </w:rPr>
        <w:t>badania logopedyczne</w:t>
      </w:r>
      <w:r w:rsidR="0070092F">
        <w:rPr>
          <w:rFonts w:asciiTheme="minorHAnsi" w:hAnsiTheme="minorHAnsi" w:cstheme="minorHAnsi"/>
        </w:rPr>
        <w:t>.</w:t>
      </w:r>
    </w:p>
    <w:p w:rsidR="00DB7EC6" w:rsidRDefault="00DB7EC6" w:rsidP="009F1955">
      <w:pPr>
        <w:pStyle w:val="Tekstpodstawowy"/>
        <w:spacing w:after="120"/>
        <w:jc w:val="both"/>
        <w:rPr>
          <w:rFonts w:asciiTheme="minorHAnsi" w:hAnsiTheme="minorHAnsi" w:cstheme="minorHAnsi"/>
        </w:rPr>
      </w:pPr>
    </w:p>
    <w:p w:rsidR="00DB7EC6" w:rsidRDefault="00DB7EC6" w:rsidP="009F1955">
      <w:pPr>
        <w:pStyle w:val="Tekstpodstawowy"/>
        <w:spacing w:after="120"/>
        <w:jc w:val="both"/>
        <w:rPr>
          <w:rFonts w:asciiTheme="minorHAnsi" w:hAnsiTheme="minorHAnsi" w:cstheme="minorHAnsi"/>
        </w:rPr>
      </w:pPr>
      <w:r w:rsidRPr="002B55A4">
        <w:rPr>
          <w:rFonts w:asciiTheme="minorHAnsi" w:hAnsiTheme="minorHAnsi" w:cstheme="minorHAnsi"/>
        </w:rPr>
        <w:t>Zajęcia prowadzone na terenie Poradni Psychologiczno-Pedagogicznej w Knurowie to:</w:t>
      </w:r>
    </w:p>
    <w:p w:rsidR="00DB7EC6" w:rsidRPr="002B55A4" w:rsidRDefault="00DB7EC6" w:rsidP="005C4D81">
      <w:pPr>
        <w:pStyle w:val="Tekstpodstawowy"/>
        <w:numPr>
          <w:ilvl w:val="0"/>
          <w:numId w:val="128"/>
        </w:numPr>
        <w:spacing w:after="0"/>
        <w:ind w:left="426" w:hanging="426"/>
        <w:jc w:val="both"/>
        <w:rPr>
          <w:rFonts w:asciiTheme="minorHAnsi" w:hAnsiTheme="minorHAnsi" w:cstheme="minorHAnsi"/>
        </w:rPr>
      </w:pPr>
      <w:r w:rsidRPr="002B55A4">
        <w:rPr>
          <w:rFonts w:asciiTheme="minorHAnsi" w:hAnsiTheme="minorHAnsi" w:cstheme="minorHAnsi"/>
        </w:rPr>
        <w:t>terapia logopedyczna, </w:t>
      </w:r>
    </w:p>
    <w:p w:rsidR="00DB7EC6" w:rsidRPr="002B55A4" w:rsidRDefault="00DB7EC6" w:rsidP="005C4D81">
      <w:pPr>
        <w:pStyle w:val="Tekstpodstawowy"/>
        <w:numPr>
          <w:ilvl w:val="0"/>
          <w:numId w:val="128"/>
        </w:numPr>
        <w:spacing w:after="0"/>
        <w:ind w:left="426" w:hanging="426"/>
        <w:jc w:val="both"/>
        <w:rPr>
          <w:rFonts w:asciiTheme="minorHAnsi" w:hAnsiTheme="minorHAnsi" w:cstheme="minorHAnsi"/>
        </w:rPr>
      </w:pPr>
      <w:r w:rsidRPr="002B55A4">
        <w:rPr>
          <w:rFonts w:asciiTheme="minorHAnsi" w:hAnsiTheme="minorHAnsi" w:cstheme="minorHAnsi"/>
        </w:rPr>
        <w:t xml:space="preserve">terapia psychologiczna, </w:t>
      </w:r>
    </w:p>
    <w:p w:rsidR="00DB7EC6" w:rsidRDefault="00DB7EC6" w:rsidP="005C4D81">
      <w:pPr>
        <w:pStyle w:val="Tekstpodstawowy"/>
        <w:numPr>
          <w:ilvl w:val="0"/>
          <w:numId w:val="128"/>
        </w:numPr>
        <w:spacing w:after="0"/>
        <w:ind w:left="426" w:hanging="426"/>
        <w:jc w:val="both"/>
        <w:rPr>
          <w:rFonts w:asciiTheme="minorHAnsi" w:hAnsiTheme="minorHAnsi" w:cstheme="minorHAnsi"/>
        </w:rPr>
      </w:pPr>
      <w:r w:rsidRPr="002B55A4">
        <w:rPr>
          <w:rFonts w:asciiTheme="minorHAnsi" w:hAnsiTheme="minorHAnsi" w:cstheme="minorHAnsi"/>
        </w:rPr>
        <w:t>zajęcia korekcyjno-kompensacyjne, </w:t>
      </w:r>
    </w:p>
    <w:p w:rsidR="00DB7EC6" w:rsidRPr="002B55A4" w:rsidRDefault="00DB7EC6" w:rsidP="005C4D81">
      <w:pPr>
        <w:pStyle w:val="Tekstpodstawowy"/>
        <w:numPr>
          <w:ilvl w:val="0"/>
          <w:numId w:val="128"/>
        </w:numPr>
        <w:spacing w:after="0"/>
        <w:ind w:left="426" w:hanging="426"/>
        <w:jc w:val="both"/>
        <w:rPr>
          <w:rFonts w:asciiTheme="minorHAnsi" w:hAnsiTheme="minorHAnsi" w:cstheme="minorHAnsi"/>
        </w:rPr>
      </w:pPr>
      <w:r w:rsidRPr="002B55A4">
        <w:rPr>
          <w:rFonts w:asciiTheme="minorHAnsi" w:hAnsiTheme="minorHAnsi" w:cstheme="minorHAnsi"/>
        </w:rPr>
        <w:t>terapia grupowa/socjoterapia, </w:t>
      </w:r>
    </w:p>
    <w:p w:rsidR="00DB7EC6" w:rsidRPr="002B55A4" w:rsidRDefault="00DB7EC6" w:rsidP="005C4D81">
      <w:pPr>
        <w:pStyle w:val="Tekstpodstawowy"/>
        <w:numPr>
          <w:ilvl w:val="0"/>
          <w:numId w:val="128"/>
        </w:numPr>
        <w:spacing w:after="0"/>
        <w:ind w:left="426" w:hanging="426"/>
        <w:jc w:val="both"/>
        <w:rPr>
          <w:rFonts w:asciiTheme="minorHAnsi" w:hAnsiTheme="minorHAnsi" w:cstheme="minorHAnsi"/>
        </w:rPr>
      </w:pPr>
      <w:r w:rsidRPr="002B55A4">
        <w:rPr>
          <w:rFonts w:asciiTheme="minorHAnsi" w:hAnsiTheme="minorHAnsi" w:cstheme="minorHAnsi"/>
        </w:rPr>
        <w:t xml:space="preserve">inne zajęcia o charakterze terapeutycznym, </w:t>
      </w:r>
    </w:p>
    <w:p w:rsidR="00DB7EC6" w:rsidRPr="002B55A4" w:rsidRDefault="00DB7EC6" w:rsidP="005C4D81">
      <w:pPr>
        <w:pStyle w:val="Tekstpodstawowy"/>
        <w:numPr>
          <w:ilvl w:val="0"/>
          <w:numId w:val="128"/>
        </w:numPr>
        <w:spacing w:after="0"/>
        <w:ind w:left="426" w:hanging="426"/>
        <w:jc w:val="both"/>
        <w:rPr>
          <w:rFonts w:asciiTheme="minorHAnsi" w:hAnsiTheme="minorHAnsi" w:cstheme="minorHAnsi"/>
        </w:rPr>
      </w:pPr>
      <w:r w:rsidRPr="002B55A4">
        <w:rPr>
          <w:rFonts w:asciiTheme="minorHAnsi" w:hAnsiTheme="minorHAnsi" w:cstheme="minorHAnsi"/>
        </w:rPr>
        <w:t xml:space="preserve">wczesne wspomaganie rozwoju dziecka (WWRD), </w:t>
      </w:r>
    </w:p>
    <w:p w:rsidR="00DB7EC6" w:rsidRPr="002B55A4" w:rsidRDefault="00DB7EC6" w:rsidP="005C4D81">
      <w:pPr>
        <w:pStyle w:val="Tekstpodstawowy"/>
        <w:numPr>
          <w:ilvl w:val="0"/>
          <w:numId w:val="128"/>
        </w:numPr>
        <w:tabs>
          <w:tab w:val="left" w:pos="6045"/>
        </w:tabs>
        <w:spacing w:after="0"/>
        <w:ind w:left="426" w:hanging="426"/>
        <w:jc w:val="both"/>
        <w:rPr>
          <w:rFonts w:asciiTheme="minorHAnsi" w:hAnsiTheme="minorHAnsi" w:cstheme="minorHAnsi"/>
        </w:rPr>
      </w:pPr>
      <w:r w:rsidRPr="002B55A4">
        <w:rPr>
          <w:rFonts w:asciiTheme="minorHAnsi" w:hAnsiTheme="minorHAnsi" w:cstheme="minorHAnsi"/>
        </w:rPr>
        <w:t xml:space="preserve">wczesne wspomaganie rozwoju realizowane w ramach wiodącego ośrodka koordynacyjno-rehabilitacyjno-opiekuńczego, </w:t>
      </w:r>
    </w:p>
    <w:p w:rsidR="00DB7EC6" w:rsidRPr="002B55A4" w:rsidRDefault="00DB7EC6" w:rsidP="005C4D81">
      <w:pPr>
        <w:pStyle w:val="Tekstpodstawowy"/>
        <w:numPr>
          <w:ilvl w:val="0"/>
          <w:numId w:val="128"/>
        </w:numPr>
        <w:tabs>
          <w:tab w:val="left" w:pos="6045"/>
        </w:tabs>
        <w:spacing w:after="0"/>
        <w:ind w:left="426" w:hanging="426"/>
        <w:jc w:val="both"/>
        <w:rPr>
          <w:rFonts w:asciiTheme="minorHAnsi" w:hAnsiTheme="minorHAnsi" w:cstheme="minorHAnsi"/>
        </w:rPr>
      </w:pPr>
      <w:r w:rsidRPr="002B55A4">
        <w:rPr>
          <w:rFonts w:asciiTheme="minorHAnsi" w:hAnsiTheme="minorHAnsi" w:cstheme="minorHAnsi"/>
        </w:rPr>
        <w:t>indywidualne porady zawodowe.</w:t>
      </w:r>
    </w:p>
    <w:p w:rsidR="00DB7EC6" w:rsidRPr="00B21A14" w:rsidRDefault="00DB7EC6" w:rsidP="009F1955">
      <w:pPr>
        <w:spacing w:before="240" w:after="0" w:line="276" w:lineRule="auto"/>
        <w:jc w:val="both"/>
        <w:rPr>
          <w:rFonts w:eastAsia="Times New Roman" w:cstheme="minorHAnsi"/>
          <w:bCs/>
          <w:color w:val="000000"/>
          <w:sz w:val="24"/>
          <w:szCs w:val="24"/>
        </w:rPr>
      </w:pPr>
      <w:r>
        <w:rPr>
          <w:rFonts w:eastAsia="Times New Roman" w:cstheme="minorHAnsi"/>
          <w:color w:val="000000"/>
          <w:sz w:val="24"/>
          <w:szCs w:val="24"/>
        </w:rPr>
        <w:t>W ramach Poradni Psychologiczno-Pedagogicznej w Knurowie działa</w:t>
      </w:r>
      <w:r>
        <w:rPr>
          <w:rFonts w:eastAsia="Times New Roman" w:cstheme="minorHAnsi"/>
          <w:b/>
          <w:bCs/>
          <w:color w:val="000000"/>
          <w:sz w:val="24"/>
          <w:szCs w:val="24"/>
        </w:rPr>
        <w:t xml:space="preserve"> Wiodący Ośrodek Koordynacyjno-Rehabilitacyjno-Opiekuńczy</w:t>
      </w:r>
      <w:r>
        <w:rPr>
          <w:rFonts w:eastAsia="Times New Roman" w:cstheme="minorHAnsi"/>
          <w:bCs/>
          <w:color w:val="000000"/>
          <w:sz w:val="24"/>
          <w:szCs w:val="24"/>
        </w:rPr>
        <w:t>.</w:t>
      </w:r>
    </w:p>
    <w:p w:rsidR="00DB7EC6" w:rsidRDefault="00DB7EC6" w:rsidP="009F1955">
      <w:pPr>
        <w:tabs>
          <w:tab w:val="left" w:pos="2127"/>
        </w:tabs>
        <w:spacing w:line="276" w:lineRule="auto"/>
        <w:jc w:val="both"/>
        <w:rPr>
          <w:rFonts w:cstheme="minorHAnsi"/>
          <w:sz w:val="24"/>
          <w:szCs w:val="24"/>
        </w:rPr>
      </w:pPr>
      <w:r>
        <w:rPr>
          <w:rFonts w:cstheme="minorHAnsi"/>
          <w:sz w:val="24"/>
          <w:szCs w:val="24"/>
        </w:rPr>
        <w:t xml:space="preserve">Różne formy terapii prowadzą następujący specjaliści: psycholodzy, pedagodzy, logopedzi, </w:t>
      </w:r>
      <w:proofErr w:type="spellStart"/>
      <w:r>
        <w:rPr>
          <w:rFonts w:cstheme="minorHAnsi"/>
          <w:sz w:val="24"/>
          <w:szCs w:val="24"/>
        </w:rPr>
        <w:t>neurologopedzi</w:t>
      </w:r>
      <w:proofErr w:type="spellEnd"/>
      <w:r>
        <w:rPr>
          <w:rFonts w:cstheme="minorHAnsi"/>
          <w:sz w:val="24"/>
          <w:szCs w:val="24"/>
        </w:rPr>
        <w:t xml:space="preserve">, </w:t>
      </w:r>
      <w:proofErr w:type="spellStart"/>
      <w:r>
        <w:rPr>
          <w:rFonts w:cstheme="minorHAnsi"/>
          <w:sz w:val="24"/>
          <w:szCs w:val="24"/>
        </w:rPr>
        <w:t>tyflopedagodzy</w:t>
      </w:r>
      <w:proofErr w:type="spellEnd"/>
      <w:r>
        <w:rPr>
          <w:rFonts w:cstheme="minorHAnsi"/>
          <w:sz w:val="24"/>
          <w:szCs w:val="24"/>
        </w:rPr>
        <w:t xml:space="preserve">, </w:t>
      </w:r>
      <w:proofErr w:type="spellStart"/>
      <w:r>
        <w:rPr>
          <w:rFonts w:cstheme="minorHAnsi"/>
          <w:sz w:val="24"/>
          <w:szCs w:val="24"/>
        </w:rPr>
        <w:t>surdopedagodzy</w:t>
      </w:r>
      <w:proofErr w:type="spellEnd"/>
      <w:r>
        <w:rPr>
          <w:rFonts w:cstheme="minorHAnsi"/>
          <w:sz w:val="24"/>
          <w:szCs w:val="24"/>
        </w:rPr>
        <w:t xml:space="preserve">, </w:t>
      </w:r>
      <w:proofErr w:type="spellStart"/>
      <w:r>
        <w:rPr>
          <w:rFonts w:cstheme="minorHAnsi"/>
          <w:sz w:val="24"/>
          <w:szCs w:val="24"/>
        </w:rPr>
        <w:t>oligofrenopedagodzy</w:t>
      </w:r>
      <w:proofErr w:type="spellEnd"/>
      <w:r>
        <w:rPr>
          <w:rFonts w:cstheme="minorHAnsi"/>
          <w:sz w:val="24"/>
          <w:szCs w:val="24"/>
        </w:rPr>
        <w:t>, fizjoterapeuta posiadający uprawnienia do prowadzenia terapii SI.</w:t>
      </w:r>
    </w:p>
    <w:p w:rsidR="00DB7EC6" w:rsidRPr="00B21A14" w:rsidRDefault="00DB7EC6" w:rsidP="009F1955">
      <w:pPr>
        <w:pStyle w:val="Akapitzlist"/>
        <w:spacing w:before="240" w:line="276" w:lineRule="auto"/>
        <w:ind w:left="0"/>
        <w:rPr>
          <w:sz w:val="24"/>
          <w:szCs w:val="24"/>
        </w:rPr>
      </w:pPr>
      <w:r w:rsidRPr="00B21A14">
        <w:rPr>
          <w:b/>
          <w:bCs/>
          <w:sz w:val="24"/>
          <w:szCs w:val="24"/>
        </w:rPr>
        <w:lastRenderedPageBreak/>
        <w:t>Poradnia Psychologiczno-Pedagogiczna w Pyskowicach</w:t>
      </w:r>
      <w:r w:rsidRPr="00B21A14">
        <w:rPr>
          <w:sz w:val="24"/>
          <w:szCs w:val="24"/>
        </w:rPr>
        <w:t xml:space="preserve"> obejmuje swym zasięgiem Gminy: Pyskowice, Wielowieś, Toszek, Rudziniec.</w:t>
      </w:r>
    </w:p>
    <w:p w:rsidR="00DB7EC6" w:rsidRDefault="00DB7EC6" w:rsidP="009F1955">
      <w:pPr>
        <w:pStyle w:val="Lista2"/>
        <w:spacing w:line="276" w:lineRule="auto"/>
        <w:ind w:left="0" w:firstLine="0"/>
        <w:jc w:val="both"/>
        <w:rPr>
          <w:rFonts w:asciiTheme="minorHAnsi" w:hAnsiTheme="minorHAnsi" w:cstheme="minorHAnsi"/>
        </w:rPr>
      </w:pPr>
      <w:r>
        <w:rPr>
          <w:rFonts w:asciiTheme="minorHAnsi" w:hAnsiTheme="minorHAnsi" w:cstheme="minorHAnsi"/>
        </w:rPr>
        <w:t>Działalność diagnostyczna:</w:t>
      </w:r>
    </w:p>
    <w:p w:rsidR="00DB7EC6" w:rsidRDefault="00DB7EC6" w:rsidP="005C4D81">
      <w:pPr>
        <w:numPr>
          <w:ilvl w:val="0"/>
          <w:numId w:val="129"/>
        </w:numPr>
        <w:spacing w:after="0" w:line="276" w:lineRule="auto"/>
        <w:jc w:val="both"/>
        <w:rPr>
          <w:rFonts w:cstheme="minorHAnsi"/>
          <w:sz w:val="24"/>
          <w:szCs w:val="24"/>
        </w:rPr>
      </w:pPr>
      <w:r>
        <w:rPr>
          <w:rFonts w:cstheme="minorHAnsi"/>
          <w:sz w:val="24"/>
          <w:szCs w:val="24"/>
        </w:rPr>
        <w:t xml:space="preserve">badania psychologiczne, </w:t>
      </w:r>
    </w:p>
    <w:p w:rsidR="00DB7EC6" w:rsidRDefault="00DB7EC6" w:rsidP="005C4D81">
      <w:pPr>
        <w:numPr>
          <w:ilvl w:val="0"/>
          <w:numId w:val="129"/>
        </w:numPr>
        <w:spacing w:after="0" w:line="276" w:lineRule="auto"/>
        <w:jc w:val="both"/>
        <w:rPr>
          <w:rFonts w:cstheme="minorHAnsi"/>
          <w:sz w:val="24"/>
          <w:szCs w:val="24"/>
        </w:rPr>
      </w:pPr>
      <w:r>
        <w:rPr>
          <w:rFonts w:cstheme="minorHAnsi"/>
          <w:sz w:val="24"/>
          <w:szCs w:val="24"/>
        </w:rPr>
        <w:t xml:space="preserve">badania pedagogiczne, </w:t>
      </w:r>
    </w:p>
    <w:p w:rsidR="00DB7EC6" w:rsidRDefault="00DB7EC6" w:rsidP="005C4D81">
      <w:pPr>
        <w:numPr>
          <w:ilvl w:val="0"/>
          <w:numId w:val="129"/>
        </w:numPr>
        <w:spacing w:after="0" w:line="276" w:lineRule="auto"/>
        <w:jc w:val="both"/>
        <w:rPr>
          <w:rFonts w:cstheme="minorHAnsi"/>
          <w:sz w:val="24"/>
          <w:szCs w:val="24"/>
        </w:rPr>
      </w:pPr>
      <w:r>
        <w:rPr>
          <w:rFonts w:cstheme="minorHAnsi"/>
          <w:sz w:val="24"/>
          <w:szCs w:val="24"/>
        </w:rPr>
        <w:t xml:space="preserve">badania logopedyczne, </w:t>
      </w:r>
    </w:p>
    <w:p w:rsidR="00DB7EC6" w:rsidRPr="0070092F" w:rsidRDefault="00DB7EC6" w:rsidP="0070092F">
      <w:pPr>
        <w:numPr>
          <w:ilvl w:val="0"/>
          <w:numId w:val="129"/>
        </w:numPr>
        <w:spacing w:after="0" w:line="276" w:lineRule="auto"/>
        <w:jc w:val="both"/>
        <w:rPr>
          <w:rFonts w:cstheme="minorHAnsi"/>
          <w:sz w:val="24"/>
          <w:szCs w:val="24"/>
        </w:rPr>
      </w:pPr>
      <w:r>
        <w:rPr>
          <w:rFonts w:cstheme="minorHAnsi"/>
          <w:sz w:val="24"/>
          <w:szCs w:val="24"/>
        </w:rPr>
        <w:t>b</w:t>
      </w:r>
      <w:r w:rsidR="001B472E">
        <w:rPr>
          <w:rFonts w:cstheme="minorHAnsi"/>
          <w:sz w:val="24"/>
          <w:szCs w:val="24"/>
        </w:rPr>
        <w:t>adania predyspozycji zawodowych,</w:t>
      </w:r>
    </w:p>
    <w:p w:rsidR="00DB7EC6" w:rsidRDefault="00DB7EC6" w:rsidP="005C4D81">
      <w:pPr>
        <w:numPr>
          <w:ilvl w:val="0"/>
          <w:numId w:val="130"/>
        </w:numPr>
        <w:spacing w:after="0" w:line="276" w:lineRule="auto"/>
        <w:jc w:val="both"/>
        <w:rPr>
          <w:rFonts w:cstheme="minorHAnsi"/>
          <w:sz w:val="24"/>
          <w:szCs w:val="24"/>
        </w:rPr>
      </w:pPr>
      <w:r>
        <w:rPr>
          <w:rFonts w:cstheme="minorHAnsi"/>
          <w:sz w:val="24"/>
          <w:szCs w:val="24"/>
        </w:rPr>
        <w:t>badania dzieci słabosłyszących,</w:t>
      </w:r>
    </w:p>
    <w:p w:rsidR="00DB7EC6" w:rsidRDefault="00DB7EC6" w:rsidP="005C4D81">
      <w:pPr>
        <w:numPr>
          <w:ilvl w:val="0"/>
          <w:numId w:val="130"/>
        </w:numPr>
        <w:spacing w:after="0" w:line="276" w:lineRule="auto"/>
        <w:jc w:val="both"/>
        <w:rPr>
          <w:rFonts w:cstheme="minorHAnsi"/>
          <w:sz w:val="24"/>
          <w:szCs w:val="24"/>
        </w:rPr>
      </w:pPr>
      <w:r>
        <w:rPr>
          <w:rFonts w:cstheme="minorHAnsi"/>
          <w:sz w:val="24"/>
          <w:szCs w:val="24"/>
        </w:rPr>
        <w:t xml:space="preserve">badania dzieci słabowidzących, </w:t>
      </w:r>
    </w:p>
    <w:p w:rsidR="00DB7EC6" w:rsidRDefault="00DB7EC6" w:rsidP="005C4D81">
      <w:pPr>
        <w:numPr>
          <w:ilvl w:val="0"/>
          <w:numId w:val="130"/>
        </w:numPr>
        <w:spacing w:line="276" w:lineRule="auto"/>
        <w:jc w:val="both"/>
        <w:rPr>
          <w:rFonts w:cstheme="minorHAnsi"/>
          <w:sz w:val="24"/>
          <w:szCs w:val="24"/>
        </w:rPr>
      </w:pPr>
      <w:r>
        <w:rPr>
          <w:rFonts w:cstheme="minorHAnsi"/>
          <w:sz w:val="24"/>
          <w:szCs w:val="24"/>
        </w:rPr>
        <w:t xml:space="preserve">badania dzieci autystycznych. </w:t>
      </w:r>
    </w:p>
    <w:p w:rsidR="00DB7EC6" w:rsidRPr="00B95418" w:rsidRDefault="00DB7EC6" w:rsidP="005323D4">
      <w:pPr>
        <w:spacing w:after="0" w:line="276" w:lineRule="auto"/>
        <w:jc w:val="both"/>
        <w:rPr>
          <w:sz w:val="24"/>
          <w:szCs w:val="24"/>
        </w:rPr>
      </w:pPr>
      <w:bookmarkStart w:id="1" w:name="_Hlk72821375"/>
    </w:p>
    <w:p w:rsidR="00DB7EC6" w:rsidRPr="005323D4" w:rsidRDefault="00DB7EC6" w:rsidP="009F1955">
      <w:pPr>
        <w:spacing w:line="276" w:lineRule="auto"/>
        <w:jc w:val="both"/>
        <w:rPr>
          <w:b/>
          <w:sz w:val="24"/>
          <w:szCs w:val="24"/>
        </w:rPr>
      </w:pPr>
      <w:r>
        <w:rPr>
          <w:sz w:val="24"/>
          <w:szCs w:val="24"/>
        </w:rPr>
        <w:tab/>
      </w:r>
      <w:r w:rsidRPr="005323D4">
        <w:rPr>
          <w:b/>
          <w:sz w:val="24"/>
          <w:szCs w:val="24"/>
        </w:rPr>
        <w:t>2.</w:t>
      </w:r>
      <w:r w:rsidRPr="005323D4">
        <w:rPr>
          <w:b/>
          <w:sz w:val="24"/>
          <w:szCs w:val="24"/>
        </w:rPr>
        <w:tab/>
        <w:t xml:space="preserve">Promocja i ochrona zdrowia </w:t>
      </w:r>
    </w:p>
    <w:p w:rsidR="00DB7EC6" w:rsidRDefault="00DB7EC6" w:rsidP="009F1955">
      <w:pPr>
        <w:spacing w:after="120"/>
        <w:jc w:val="both"/>
        <w:rPr>
          <w:rFonts w:cstheme="minorHAnsi"/>
          <w:sz w:val="24"/>
          <w:szCs w:val="24"/>
        </w:rPr>
      </w:pPr>
      <w:r>
        <w:rPr>
          <w:rFonts w:cstheme="minorHAnsi"/>
          <w:sz w:val="24"/>
          <w:szCs w:val="24"/>
        </w:rPr>
        <w:t xml:space="preserve">Powiat Gliwicki odpowiada za zaspokajanie potrzeb na usługi zdrowotne na swoim terenie oraz realizuje zadania w dziedzinie promocji zdrowia zarządzając dwoma szpitalami powiatowymi – Szpitalem w Knurowie Sp. z o.o., Szpitalem w Pyskowicach sp. z o.o.  oraz Zespołem Opieki Zdrowotnej w Knurowie. </w:t>
      </w:r>
    </w:p>
    <w:p w:rsidR="00DB7EC6" w:rsidRDefault="00DB7EC6" w:rsidP="009F1955">
      <w:pPr>
        <w:spacing w:after="120"/>
        <w:jc w:val="both"/>
        <w:rPr>
          <w:rFonts w:cstheme="minorHAnsi"/>
          <w:sz w:val="24"/>
          <w:szCs w:val="24"/>
        </w:rPr>
      </w:pPr>
      <w:r>
        <w:rPr>
          <w:rFonts w:cstheme="minorHAnsi"/>
          <w:color w:val="000000" w:themeColor="text1"/>
          <w:sz w:val="24"/>
          <w:szCs w:val="24"/>
        </w:rPr>
        <w:t xml:space="preserve">W trosce o zdrowie swoich mieszkańców Powiat Gliwicki aktywnie angażuje się w działania ukierunkowane na poprawę kondycji zdrowotnej oraz popularyzację zdrowego stylu życia wśród społeczeństwa podejmując wszelkie działania </w:t>
      </w:r>
      <w:r>
        <w:rPr>
          <w:rFonts w:cstheme="minorHAnsi"/>
          <w:sz w:val="24"/>
          <w:szCs w:val="24"/>
        </w:rPr>
        <w:t>mające na celu wprowadzanie ulepszeń w funkcjonowaniu podległych mu jednostek, rozwoju infrastruktury medycznej, a także samej jakości udzielanych świadczeń.</w:t>
      </w:r>
    </w:p>
    <w:p w:rsidR="00DA306E" w:rsidRDefault="00DA306E" w:rsidP="009F1955">
      <w:pPr>
        <w:jc w:val="center"/>
        <w:rPr>
          <w:b/>
          <w:sz w:val="24"/>
          <w:szCs w:val="24"/>
        </w:rPr>
      </w:pPr>
    </w:p>
    <w:p w:rsidR="00DB7EC6" w:rsidRPr="00740F18" w:rsidRDefault="00DB7EC6" w:rsidP="009F1955">
      <w:pPr>
        <w:jc w:val="center"/>
        <w:rPr>
          <w:b/>
          <w:sz w:val="24"/>
          <w:szCs w:val="24"/>
        </w:rPr>
      </w:pPr>
      <w:r w:rsidRPr="00740F18">
        <w:rPr>
          <w:b/>
          <w:sz w:val="24"/>
          <w:szCs w:val="24"/>
        </w:rPr>
        <w:t>SZPITALE POWIATOWE</w:t>
      </w:r>
    </w:p>
    <w:p w:rsidR="00DB7EC6" w:rsidRDefault="00DB7EC6" w:rsidP="009F1955">
      <w:pPr>
        <w:spacing w:after="120"/>
        <w:jc w:val="both"/>
        <w:rPr>
          <w:rFonts w:eastAsia="Times New Roman" w:cstheme="minorHAnsi"/>
          <w:sz w:val="24"/>
          <w:szCs w:val="24"/>
          <w:lang w:eastAsia="pl-PL"/>
        </w:rPr>
      </w:pPr>
      <w:r>
        <w:rPr>
          <w:rFonts w:eastAsia="Times New Roman" w:cstheme="minorHAnsi"/>
          <w:sz w:val="24"/>
          <w:szCs w:val="24"/>
          <w:lang w:eastAsia="pl-PL"/>
        </w:rPr>
        <w:t>Działania lecznictwa zamkniętego realizowane są przez Szpital w Knurowie Sp. z o.o. i Szpital w Pyskowicach sp. z o.o. - spółki prawa handlowego, w których powiat posiada większościowe udziały.</w:t>
      </w:r>
    </w:p>
    <w:p w:rsidR="00DB7EC6" w:rsidRDefault="00DB7EC6" w:rsidP="009F1955">
      <w:pPr>
        <w:jc w:val="both"/>
        <w:rPr>
          <w:rFonts w:cstheme="minorHAnsi"/>
          <w:color w:val="000000" w:themeColor="text1"/>
          <w:sz w:val="24"/>
          <w:szCs w:val="24"/>
        </w:rPr>
      </w:pPr>
      <w:r>
        <w:rPr>
          <w:rFonts w:cstheme="minorHAnsi"/>
          <w:color w:val="000000" w:themeColor="text1"/>
          <w:sz w:val="24"/>
          <w:szCs w:val="24"/>
        </w:rPr>
        <w:t>Struktura działalności szpitali powiatowych obejmuje lecznictwo stacjonarne, ambulatoryjne, opiekę specjalistyczną, ratownictwo medyczne i rehabilitację leczniczą.</w:t>
      </w:r>
    </w:p>
    <w:p w:rsidR="00DB7EC6" w:rsidRDefault="00DB7EC6" w:rsidP="009F1955">
      <w:pPr>
        <w:jc w:val="both"/>
        <w:rPr>
          <w:rFonts w:cstheme="minorHAnsi"/>
          <w:color w:val="000000" w:themeColor="text1"/>
          <w:sz w:val="24"/>
          <w:szCs w:val="24"/>
        </w:rPr>
      </w:pPr>
      <w:r>
        <w:rPr>
          <w:rFonts w:cstheme="minorHAnsi"/>
          <w:color w:val="000000" w:themeColor="text1"/>
          <w:sz w:val="24"/>
          <w:szCs w:val="24"/>
        </w:rPr>
        <w:t>W lecznictwie stacjonarnym szpitale powiatowe,  działając na  pierwszym poziomie referencyjności klasyfikowanym zgodnie z Rozporządzeniem Ministra Zdrowia i Opieki Społecznej z dnia 22 grudnia 1998 r. w sprawie krajowej sieci szpitali oraz ich poziomów referencyjnych, świadczą usługi z zakresu czterech podstawowych specjalnościach medycznych tj.: chorób wewnętrznych, chirurgii ogólnej, położnictwa i ginekologii, pediatrii (neonatologii), a także z zakresu anestezjologii i intensywnej terapii.</w:t>
      </w:r>
    </w:p>
    <w:p w:rsidR="00DB7EC6" w:rsidRDefault="00DB7EC6" w:rsidP="009F1955">
      <w:pPr>
        <w:spacing w:line="276" w:lineRule="auto"/>
        <w:jc w:val="both"/>
        <w:rPr>
          <w:rFonts w:cstheme="minorHAnsi"/>
          <w:color w:val="000000" w:themeColor="text1"/>
          <w:sz w:val="24"/>
          <w:szCs w:val="24"/>
        </w:rPr>
      </w:pPr>
      <w:r>
        <w:rPr>
          <w:rFonts w:cstheme="minorHAnsi"/>
          <w:color w:val="000000" w:themeColor="text1"/>
          <w:sz w:val="24"/>
          <w:szCs w:val="24"/>
        </w:rPr>
        <w:t>Uzupełnieniem działalności szpitalnej jest całodobowa izba przyjęć oraz diagnostyka laboratoryjna i obrazowa.</w:t>
      </w:r>
    </w:p>
    <w:p w:rsidR="00DB7EC6" w:rsidRDefault="00DB7EC6" w:rsidP="009F1955">
      <w:pPr>
        <w:spacing w:line="276" w:lineRule="auto"/>
        <w:jc w:val="both"/>
        <w:rPr>
          <w:rFonts w:cstheme="minorHAnsi"/>
          <w:color w:val="000000" w:themeColor="text1"/>
          <w:sz w:val="24"/>
          <w:szCs w:val="24"/>
        </w:rPr>
      </w:pPr>
      <w:r>
        <w:rPr>
          <w:rFonts w:cstheme="minorHAnsi"/>
          <w:color w:val="000000" w:themeColor="text1"/>
          <w:sz w:val="24"/>
          <w:szCs w:val="24"/>
        </w:rPr>
        <w:lastRenderedPageBreak/>
        <w:t>Zgodnie z obranym kierunkiem działań Powiat Gliwicki wspiera rozwój infrastruktury zdrowotnej szpitali w odniesieniu do zdiagnozowanych potrzeb. Modernizacja budynków oraz zakup niezbędnej aparatury medycznej przyczyniają się do wzrostu poczucia bezpieczeństwa, poprawy stanu specjalistycznego wyposażenia oraz zwiększenia dostępu do szybszej diagnostyki pacjentów, usprawniając tym samym pracę personelu medycznego.</w:t>
      </w:r>
    </w:p>
    <w:p w:rsidR="00DA306E" w:rsidRDefault="00DA306E" w:rsidP="009F1955">
      <w:pPr>
        <w:spacing w:before="240" w:after="120"/>
        <w:jc w:val="both"/>
        <w:rPr>
          <w:rFonts w:cstheme="minorHAnsi"/>
          <w:b/>
          <w:bCs/>
          <w:color w:val="000000" w:themeColor="text1"/>
          <w:sz w:val="24"/>
          <w:szCs w:val="24"/>
        </w:rPr>
      </w:pPr>
    </w:p>
    <w:p w:rsidR="00DB7EC6" w:rsidRPr="004C682E" w:rsidRDefault="00DB7EC6" w:rsidP="009F1955">
      <w:pPr>
        <w:spacing w:before="240" w:after="120"/>
        <w:jc w:val="both"/>
        <w:rPr>
          <w:rFonts w:cstheme="minorHAnsi"/>
          <w:b/>
          <w:bCs/>
          <w:color w:val="000000" w:themeColor="text1"/>
          <w:sz w:val="24"/>
          <w:szCs w:val="24"/>
        </w:rPr>
      </w:pPr>
      <w:r w:rsidRPr="004C682E">
        <w:rPr>
          <w:rFonts w:cstheme="minorHAnsi"/>
          <w:b/>
          <w:bCs/>
          <w:color w:val="000000" w:themeColor="text1"/>
          <w:sz w:val="24"/>
          <w:szCs w:val="24"/>
        </w:rPr>
        <w:t>SZPITAL W KNUROWIE</w:t>
      </w:r>
    </w:p>
    <w:p w:rsidR="00DB7EC6" w:rsidRDefault="00DB7EC6" w:rsidP="009F1955">
      <w:pPr>
        <w:spacing w:after="120" w:line="276" w:lineRule="auto"/>
        <w:jc w:val="both"/>
        <w:rPr>
          <w:rFonts w:ascii="Calibri" w:eastAsia="Calibri" w:hAnsi="Calibri" w:cs="Times New Roman"/>
          <w:sz w:val="24"/>
          <w:szCs w:val="24"/>
        </w:rPr>
      </w:pPr>
      <w:r w:rsidRPr="006062EC">
        <w:rPr>
          <w:rFonts w:ascii="Calibri" w:eastAsia="Calibri" w:hAnsi="Calibri" w:cs="Times New Roman"/>
          <w:sz w:val="24"/>
          <w:szCs w:val="24"/>
        </w:rPr>
        <w:t xml:space="preserve">Spółka </w:t>
      </w:r>
      <w:r>
        <w:rPr>
          <w:rFonts w:ascii="Calibri" w:eastAsia="Calibri" w:hAnsi="Calibri" w:cs="Times New Roman"/>
          <w:sz w:val="24"/>
          <w:szCs w:val="24"/>
        </w:rPr>
        <w:t xml:space="preserve">Szpital w Knurowie </w:t>
      </w:r>
      <w:r w:rsidR="00F630D8">
        <w:rPr>
          <w:rFonts w:ascii="Calibri" w:eastAsia="Calibri" w:hAnsi="Calibri" w:cs="Times New Roman"/>
          <w:sz w:val="24"/>
          <w:szCs w:val="24"/>
        </w:rPr>
        <w:t>sp</w:t>
      </w:r>
      <w:r>
        <w:rPr>
          <w:rFonts w:ascii="Calibri" w:eastAsia="Calibri" w:hAnsi="Calibri" w:cs="Times New Roman"/>
          <w:sz w:val="24"/>
          <w:szCs w:val="24"/>
        </w:rPr>
        <w:t>. z o.o. została utworzona na podstawie art. 4 ust. 1 pkt 2, art. 12 ust. 8 lit g ustawy z dnia 5 czerwca 1998 r</w:t>
      </w:r>
      <w:r w:rsidRPr="00AB35BE">
        <w:rPr>
          <w:rFonts w:ascii="Calibri" w:eastAsia="Calibri" w:hAnsi="Calibri" w:cs="Times New Roman"/>
          <w:i/>
          <w:iCs/>
          <w:sz w:val="24"/>
          <w:szCs w:val="24"/>
        </w:rPr>
        <w:t xml:space="preserve">. </w:t>
      </w:r>
      <w:r w:rsidRPr="008B4229">
        <w:rPr>
          <w:rFonts w:ascii="Calibri" w:eastAsia="Calibri" w:hAnsi="Calibri" w:cs="Times New Roman"/>
          <w:iCs/>
          <w:sz w:val="24"/>
          <w:szCs w:val="24"/>
        </w:rPr>
        <w:t>o samorządzie powiatowym</w:t>
      </w:r>
      <w:r w:rsidRPr="008B4229">
        <w:rPr>
          <w:rFonts w:ascii="Calibri" w:eastAsia="Calibri" w:hAnsi="Calibri" w:cs="Times New Roman"/>
          <w:sz w:val="24"/>
          <w:szCs w:val="24"/>
        </w:rPr>
        <w:t xml:space="preserve">, art. 9 ustawy z dnia 20 grudnia 1996 r. </w:t>
      </w:r>
      <w:r w:rsidRPr="008B4229">
        <w:rPr>
          <w:rFonts w:ascii="Calibri" w:eastAsia="Calibri" w:hAnsi="Calibri" w:cs="Times New Roman"/>
          <w:iCs/>
          <w:sz w:val="24"/>
          <w:szCs w:val="24"/>
        </w:rPr>
        <w:t>o gospodarce komunalnej</w:t>
      </w:r>
      <w:r w:rsidRPr="008B4229">
        <w:rPr>
          <w:rFonts w:ascii="Calibri" w:eastAsia="Calibri" w:hAnsi="Calibri" w:cs="Times New Roman"/>
          <w:sz w:val="24"/>
          <w:szCs w:val="24"/>
        </w:rPr>
        <w:t xml:space="preserve"> oraz Uchwały Nr XXX/217/2008 z dnia 18 grudnia 2008 r. </w:t>
      </w:r>
      <w:r w:rsidR="00F630D8" w:rsidRPr="008B4229">
        <w:rPr>
          <w:rFonts w:ascii="Calibri" w:eastAsia="Calibri" w:hAnsi="Calibri" w:cs="Times New Roman"/>
          <w:sz w:val="24"/>
          <w:szCs w:val="24"/>
        </w:rPr>
        <w:t>Rad</w:t>
      </w:r>
      <w:r w:rsidR="00F630D8">
        <w:rPr>
          <w:rFonts w:ascii="Calibri" w:eastAsia="Calibri" w:hAnsi="Calibri" w:cs="Times New Roman"/>
          <w:sz w:val="24"/>
          <w:szCs w:val="24"/>
        </w:rPr>
        <w:t>y</w:t>
      </w:r>
      <w:r w:rsidR="00F630D8" w:rsidRPr="008B4229">
        <w:rPr>
          <w:rFonts w:ascii="Calibri" w:eastAsia="Calibri" w:hAnsi="Calibri" w:cs="Times New Roman"/>
          <w:sz w:val="24"/>
          <w:szCs w:val="24"/>
        </w:rPr>
        <w:t xml:space="preserve"> </w:t>
      </w:r>
      <w:r w:rsidRPr="008B4229">
        <w:rPr>
          <w:rFonts w:ascii="Calibri" w:eastAsia="Calibri" w:hAnsi="Calibri" w:cs="Times New Roman"/>
          <w:sz w:val="24"/>
          <w:szCs w:val="24"/>
        </w:rPr>
        <w:t xml:space="preserve">Powiatu Gliwickiego </w:t>
      </w:r>
      <w:r w:rsidRPr="008B4229">
        <w:rPr>
          <w:rFonts w:ascii="Calibri" w:eastAsia="Calibri" w:hAnsi="Calibri" w:cs="Times New Roman"/>
          <w:iCs/>
          <w:sz w:val="24"/>
          <w:szCs w:val="24"/>
        </w:rPr>
        <w:t>w sprawie utworzenia spółki z ograniczoną odpowiedzialnością działającej pod firmą: „Szpital w Knurowie spółka z ograniczoną odpowiedzialnością”</w:t>
      </w:r>
      <w:r w:rsidRPr="008B4229">
        <w:rPr>
          <w:rFonts w:ascii="Calibri" w:eastAsia="Calibri" w:hAnsi="Calibri" w:cs="Times New Roman"/>
          <w:sz w:val="24"/>
          <w:szCs w:val="24"/>
        </w:rPr>
        <w:t>. Akt notarialny Repertorium A. nr 23916/2008 podpisano w dniu 29 grudnia 2008 r. Powiat Gliwicki utworzył spółkę wspólnie z pracownikami</w:t>
      </w:r>
      <w:r>
        <w:rPr>
          <w:rFonts w:ascii="Calibri" w:eastAsia="Calibri" w:hAnsi="Calibri" w:cs="Times New Roman"/>
          <w:sz w:val="24"/>
          <w:szCs w:val="24"/>
        </w:rPr>
        <w:t xml:space="preserve"> samodzielnego publicznego zakładu opieki zdrowotnej Zespół Opieki Zdrowotnej w Knurowie.</w:t>
      </w:r>
    </w:p>
    <w:p w:rsidR="00852182" w:rsidRDefault="00852182" w:rsidP="009F1955">
      <w:pPr>
        <w:spacing w:after="120" w:line="276" w:lineRule="auto"/>
        <w:jc w:val="both"/>
        <w:rPr>
          <w:rFonts w:ascii="Calibri" w:eastAsia="Calibri" w:hAnsi="Calibri" w:cs="Times New Roman"/>
          <w:sz w:val="24"/>
          <w:szCs w:val="24"/>
        </w:rPr>
      </w:pPr>
      <w:r>
        <w:rPr>
          <w:rFonts w:ascii="Calibri" w:eastAsia="Calibri" w:hAnsi="Calibri" w:cs="Times New Roman"/>
          <w:sz w:val="24"/>
          <w:szCs w:val="24"/>
        </w:rPr>
        <w:t xml:space="preserve">Ponadto szpital posiada spółkę zależną w postaci Zakładu Opiekuńczo–Leczniczego </w:t>
      </w:r>
      <w:r w:rsidR="00F83F58">
        <w:rPr>
          <w:rFonts w:ascii="Calibri" w:eastAsia="Calibri" w:hAnsi="Calibri" w:cs="Times New Roman"/>
          <w:sz w:val="24"/>
          <w:szCs w:val="24"/>
        </w:rPr>
        <w:t>w </w:t>
      </w:r>
      <w:r>
        <w:rPr>
          <w:rFonts w:ascii="Calibri" w:eastAsia="Calibri" w:hAnsi="Calibri" w:cs="Times New Roman"/>
          <w:sz w:val="24"/>
          <w:szCs w:val="24"/>
        </w:rPr>
        <w:t>Knurowie, w którym szpital jest jedynym udziałowcem. ZOL dysponuje 51 łóżkami w pełni zakontraktowanymi w NFZ.</w:t>
      </w:r>
    </w:p>
    <w:p w:rsidR="00F83F58" w:rsidRDefault="00F83F58" w:rsidP="009F1955">
      <w:pPr>
        <w:spacing w:before="240" w:after="120"/>
        <w:jc w:val="both"/>
        <w:rPr>
          <w:rFonts w:cstheme="minorHAnsi"/>
          <w:b/>
          <w:bCs/>
          <w:sz w:val="24"/>
          <w:szCs w:val="24"/>
        </w:rPr>
      </w:pPr>
    </w:p>
    <w:p w:rsidR="00DB7EC6" w:rsidRPr="004C682E" w:rsidRDefault="00DB7EC6" w:rsidP="009F1955">
      <w:pPr>
        <w:spacing w:before="240" w:after="120"/>
        <w:jc w:val="both"/>
        <w:rPr>
          <w:rFonts w:cstheme="minorHAnsi"/>
          <w:b/>
          <w:bCs/>
          <w:sz w:val="24"/>
          <w:szCs w:val="24"/>
        </w:rPr>
      </w:pPr>
      <w:r w:rsidRPr="004C682E">
        <w:rPr>
          <w:rFonts w:cstheme="minorHAnsi"/>
          <w:b/>
          <w:bCs/>
          <w:sz w:val="24"/>
          <w:szCs w:val="24"/>
        </w:rPr>
        <w:t>SZPITAL W PYSKOWICACH</w:t>
      </w:r>
    </w:p>
    <w:p w:rsidR="00DB7EC6" w:rsidRDefault="00DB7EC6" w:rsidP="009F1955">
      <w:pPr>
        <w:spacing w:after="120" w:line="276" w:lineRule="auto"/>
        <w:jc w:val="both"/>
        <w:rPr>
          <w:rFonts w:ascii="Calibri" w:eastAsia="Calibri" w:hAnsi="Calibri" w:cs="Times New Roman"/>
          <w:b/>
          <w:sz w:val="24"/>
          <w:szCs w:val="24"/>
        </w:rPr>
      </w:pPr>
      <w:r w:rsidRPr="00C57654">
        <w:rPr>
          <w:rFonts w:ascii="Calibri" w:eastAsia="Calibri" w:hAnsi="Calibri" w:cs="Times New Roman"/>
          <w:sz w:val="24"/>
          <w:szCs w:val="24"/>
        </w:rPr>
        <w:t xml:space="preserve">Spółka </w:t>
      </w:r>
      <w:r>
        <w:rPr>
          <w:rFonts w:ascii="Calibri" w:eastAsia="Calibri" w:hAnsi="Calibri" w:cs="Times New Roman"/>
          <w:sz w:val="24"/>
          <w:szCs w:val="24"/>
        </w:rPr>
        <w:t>Szpital w Pyskowicach sp.</w:t>
      </w:r>
      <w:r>
        <w:rPr>
          <w:sz w:val="24"/>
          <w:szCs w:val="24"/>
        </w:rPr>
        <w:t xml:space="preserve"> </w:t>
      </w:r>
      <w:r>
        <w:rPr>
          <w:rFonts w:ascii="Calibri" w:eastAsia="Calibri" w:hAnsi="Calibri" w:cs="Times New Roman"/>
          <w:sz w:val="24"/>
          <w:szCs w:val="24"/>
        </w:rPr>
        <w:t>z o.o. została utworzona</w:t>
      </w:r>
      <w:r>
        <w:rPr>
          <w:sz w:val="24"/>
          <w:szCs w:val="24"/>
        </w:rPr>
        <w:t xml:space="preserve"> </w:t>
      </w:r>
      <w:r>
        <w:rPr>
          <w:rFonts w:ascii="Calibri" w:eastAsia="Calibri" w:hAnsi="Calibri" w:cs="Times New Roman"/>
          <w:sz w:val="24"/>
          <w:szCs w:val="24"/>
        </w:rPr>
        <w:t xml:space="preserve">26 czerwca 2013 r. poprzez przekształcenie Samodzielnego Publicznego Zakładu Opieki Zdrowotnej w </w:t>
      </w:r>
      <w:r w:rsidR="00F630D8">
        <w:rPr>
          <w:rFonts w:ascii="Calibri" w:eastAsia="Calibri" w:hAnsi="Calibri" w:cs="Times New Roman"/>
          <w:sz w:val="24"/>
          <w:szCs w:val="24"/>
        </w:rPr>
        <w:t xml:space="preserve">spółkę </w:t>
      </w:r>
      <w:r>
        <w:rPr>
          <w:rFonts w:ascii="Calibri" w:eastAsia="Calibri" w:hAnsi="Calibri" w:cs="Times New Roman"/>
          <w:sz w:val="24"/>
          <w:szCs w:val="24"/>
        </w:rPr>
        <w:t>z </w:t>
      </w:r>
      <w:r w:rsidR="00F630D8">
        <w:rPr>
          <w:rFonts w:ascii="Calibri" w:eastAsia="Calibri" w:hAnsi="Calibri" w:cs="Times New Roman"/>
          <w:sz w:val="24"/>
          <w:szCs w:val="24"/>
        </w:rPr>
        <w:t xml:space="preserve">ograniczoną </w:t>
      </w:r>
      <w:r>
        <w:rPr>
          <w:rFonts w:ascii="Calibri" w:eastAsia="Calibri" w:hAnsi="Calibri" w:cs="Times New Roman"/>
          <w:sz w:val="24"/>
          <w:szCs w:val="24"/>
        </w:rPr>
        <w:t>odpowiedzialnością ze 100% udziałem Powiatu Gliwickiego.</w:t>
      </w:r>
    </w:p>
    <w:p w:rsidR="00062BF5" w:rsidRDefault="00062BF5" w:rsidP="009F1955">
      <w:pPr>
        <w:spacing w:before="240" w:line="276" w:lineRule="auto"/>
        <w:jc w:val="center"/>
        <w:rPr>
          <w:b/>
          <w:sz w:val="24"/>
          <w:szCs w:val="24"/>
        </w:rPr>
      </w:pPr>
    </w:p>
    <w:p w:rsidR="00DB7EC6" w:rsidRPr="00601F09" w:rsidRDefault="00DB7EC6" w:rsidP="009F1955">
      <w:pPr>
        <w:spacing w:before="240" w:line="276" w:lineRule="auto"/>
        <w:jc w:val="center"/>
        <w:rPr>
          <w:b/>
          <w:sz w:val="24"/>
          <w:szCs w:val="24"/>
        </w:rPr>
      </w:pPr>
      <w:r w:rsidRPr="00601F09">
        <w:rPr>
          <w:b/>
          <w:sz w:val="24"/>
          <w:szCs w:val="24"/>
        </w:rPr>
        <w:t>PODSTAWOWA OPIEKA ZDROWOTNA</w:t>
      </w:r>
    </w:p>
    <w:p w:rsidR="00DB7EC6" w:rsidRDefault="00AA6099" w:rsidP="009F1955">
      <w:pPr>
        <w:spacing w:after="0" w:line="276" w:lineRule="auto"/>
        <w:jc w:val="both"/>
        <w:rPr>
          <w:rFonts w:eastAsia="Times New Roman" w:cstheme="minorHAnsi"/>
          <w:sz w:val="24"/>
          <w:szCs w:val="24"/>
          <w:lang w:eastAsia="pl-PL"/>
        </w:rPr>
      </w:pPr>
      <w:r>
        <w:rPr>
          <w:rFonts w:eastAsia="Times New Roman" w:cstheme="minorHAnsi"/>
          <w:sz w:val="24"/>
          <w:szCs w:val="24"/>
          <w:lang w:eastAsia="pl-PL"/>
        </w:rPr>
        <w:t>Działalność lecznicza Samodzielnego Publicznego Zespołu Opieki Zdrowotnej w Knurowie (SP ZOZ) i realizacja wynikających z tej działalności zadań, na podstawie umowy z NFZ, odbywa się w zakresie :</w:t>
      </w:r>
    </w:p>
    <w:p w:rsidR="00AA6099" w:rsidRDefault="009E0892" w:rsidP="00AA6099">
      <w:pPr>
        <w:pStyle w:val="Akapitzlist"/>
        <w:numPr>
          <w:ilvl w:val="0"/>
          <w:numId w:val="179"/>
        </w:numPr>
        <w:spacing w:after="0" w:line="276" w:lineRule="auto"/>
        <w:ind w:left="426" w:hanging="426"/>
        <w:jc w:val="both"/>
        <w:rPr>
          <w:rFonts w:eastAsia="Calibri" w:cstheme="minorHAnsi"/>
          <w:sz w:val="24"/>
          <w:szCs w:val="24"/>
        </w:rPr>
      </w:pPr>
      <w:r>
        <w:rPr>
          <w:rFonts w:eastAsia="Calibri" w:cstheme="minorHAnsi"/>
          <w:sz w:val="24"/>
          <w:szCs w:val="24"/>
        </w:rPr>
        <w:t>podstawowej opieki zdrowotnej (POZ),</w:t>
      </w:r>
    </w:p>
    <w:p w:rsidR="009E0892" w:rsidRDefault="009E0892" w:rsidP="00AA6099">
      <w:pPr>
        <w:pStyle w:val="Akapitzlist"/>
        <w:numPr>
          <w:ilvl w:val="0"/>
          <w:numId w:val="179"/>
        </w:numPr>
        <w:spacing w:after="0" w:line="276" w:lineRule="auto"/>
        <w:ind w:left="426" w:hanging="426"/>
        <w:jc w:val="both"/>
        <w:rPr>
          <w:rFonts w:eastAsia="Calibri" w:cstheme="minorHAnsi"/>
          <w:sz w:val="24"/>
          <w:szCs w:val="24"/>
        </w:rPr>
      </w:pPr>
      <w:r>
        <w:rPr>
          <w:rFonts w:eastAsia="Calibri" w:cstheme="minorHAnsi"/>
          <w:sz w:val="24"/>
          <w:szCs w:val="24"/>
        </w:rPr>
        <w:t>ambulatoryjnej opieki specjalistycznej (fizjoterapia dla dzieci, ginekologia, okulistyka, diabetologia, urologia, dermatologia, neurologia, laryngologia),</w:t>
      </w:r>
    </w:p>
    <w:p w:rsidR="009E0892" w:rsidRDefault="009E0892" w:rsidP="00AA6099">
      <w:pPr>
        <w:pStyle w:val="Akapitzlist"/>
        <w:numPr>
          <w:ilvl w:val="0"/>
          <w:numId w:val="179"/>
        </w:numPr>
        <w:spacing w:after="0" w:line="276" w:lineRule="auto"/>
        <w:ind w:left="426" w:hanging="426"/>
        <w:jc w:val="both"/>
        <w:rPr>
          <w:rFonts w:eastAsia="Calibri" w:cstheme="minorHAnsi"/>
          <w:sz w:val="24"/>
          <w:szCs w:val="24"/>
        </w:rPr>
      </w:pPr>
      <w:r>
        <w:rPr>
          <w:rFonts w:eastAsia="Calibri" w:cstheme="minorHAnsi"/>
          <w:sz w:val="24"/>
          <w:szCs w:val="24"/>
        </w:rPr>
        <w:t>diagnostyki laboratoryjnej.</w:t>
      </w:r>
    </w:p>
    <w:p w:rsidR="009E0892" w:rsidRPr="00AA6099" w:rsidRDefault="009E0892" w:rsidP="009E0892">
      <w:pPr>
        <w:pStyle w:val="Akapitzlist"/>
        <w:spacing w:after="0" w:line="276" w:lineRule="auto"/>
        <w:ind w:left="0"/>
        <w:jc w:val="both"/>
        <w:rPr>
          <w:rFonts w:eastAsia="Calibri" w:cstheme="minorHAnsi"/>
          <w:sz w:val="24"/>
          <w:szCs w:val="24"/>
        </w:rPr>
      </w:pPr>
      <w:r>
        <w:rPr>
          <w:rFonts w:eastAsia="Calibri" w:cstheme="minorHAnsi"/>
          <w:sz w:val="24"/>
          <w:szCs w:val="24"/>
        </w:rPr>
        <w:t>Ś</w:t>
      </w:r>
      <w:r w:rsidR="00524050">
        <w:rPr>
          <w:rFonts w:eastAsia="Calibri" w:cstheme="minorHAnsi"/>
          <w:sz w:val="24"/>
          <w:szCs w:val="24"/>
        </w:rPr>
        <w:t>wiadczenia medyczne udzielane są w 5 Poradniach Podstawowej Opieki Zdrowotnej znajdujących się na terenie miasta Knurowa i tworzonych przez doświadczony zespół lekarsko–pielęgniarski, przyjmujący pacjentów z Knurowa i okolic.</w:t>
      </w:r>
    </w:p>
    <w:p w:rsidR="00DB7EC6" w:rsidRPr="00DE2CB4" w:rsidRDefault="00DB7EC6" w:rsidP="009F1955">
      <w:pPr>
        <w:spacing w:before="240"/>
        <w:jc w:val="center"/>
        <w:rPr>
          <w:rFonts w:cstheme="minorHAnsi"/>
          <w:b/>
          <w:sz w:val="24"/>
          <w:szCs w:val="24"/>
        </w:rPr>
      </w:pPr>
      <w:r w:rsidRPr="00DE2CB4">
        <w:rPr>
          <w:rFonts w:cstheme="minorHAnsi"/>
          <w:b/>
          <w:sz w:val="24"/>
          <w:szCs w:val="24"/>
        </w:rPr>
        <w:lastRenderedPageBreak/>
        <w:t>PROMOCJA ZDROWIA</w:t>
      </w:r>
    </w:p>
    <w:p w:rsidR="00DB7EC6" w:rsidRDefault="00DB7EC6" w:rsidP="009F1955">
      <w:pPr>
        <w:spacing w:after="120" w:line="276" w:lineRule="auto"/>
        <w:jc w:val="both"/>
        <w:rPr>
          <w:rFonts w:cstheme="minorHAnsi"/>
          <w:color w:val="000000" w:themeColor="text1"/>
          <w:sz w:val="24"/>
          <w:szCs w:val="24"/>
        </w:rPr>
      </w:pPr>
      <w:r>
        <w:rPr>
          <w:rFonts w:cstheme="minorHAnsi"/>
          <w:color w:val="000000" w:themeColor="text1"/>
          <w:sz w:val="24"/>
          <w:szCs w:val="24"/>
        </w:rPr>
        <w:t>Jednym z kluczowych elementów działań przeprowadzanych w ramach poprawy kondycji zdrowotnej oraz popularyzacji zdrowego stylu życia wśród mieszkańców powiatu jest opracowywanie i realizacja oraz ocena efektów programów profilaktyki zdrowotnej wynikających z rozpoznanych potrzeb zdrowotnych i stanu zdrowia mieszkańców powiatu. Realizacja programów zdrowotnych odbywa się na różne sposoby m.in. poprzez badania diagnostyczne, porady psychologiczne, działania promocyjno-edukacyjne, w tym: kampanie i spotkania informacyjno-edukacyjne, ulotki, plakaty.</w:t>
      </w:r>
    </w:p>
    <w:p w:rsidR="00DB7EC6" w:rsidRDefault="00DB7EC6" w:rsidP="009F1955">
      <w:pPr>
        <w:spacing w:after="120" w:line="276" w:lineRule="auto"/>
        <w:jc w:val="both"/>
        <w:rPr>
          <w:rFonts w:cstheme="minorHAnsi"/>
          <w:color w:val="000000" w:themeColor="text1"/>
          <w:sz w:val="24"/>
          <w:szCs w:val="24"/>
        </w:rPr>
      </w:pPr>
      <w:r>
        <w:rPr>
          <w:rFonts w:cstheme="minorHAnsi"/>
          <w:color w:val="000000" w:themeColor="text1"/>
          <w:sz w:val="24"/>
          <w:szCs w:val="24"/>
        </w:rPr>
        <w:t>Na terenie powiatu gliwickiego w ciągu ostatnich lat zrealizowano następujące programy:</w:t>
      </w:r>
    </w:p>
    <w:p w:rsidR="00DB7EC6" w:rsidRDefault="00DB7EC6" w:rsidP="005C4D81">
      <w:pPr>
        <w:pStyle w:val="Akapitzlist"/>
        <w:numPr>
          <w:ilvl w:val="0"/>
          <w:numId w:val="121"/>
        </w:numPr>
        <w:spacing w:after="0" w:line="276" w:lineRule="auto"/>
        <w:ind w:left="426" w:hanging="426"/>
        <w:jc w:val="both"/>
        <w:rPr>
          <w:rFonts w:cstheme="minorHAnsi"/>
          <w:sz w:val="24"/>
          <w:szCs w:val="24"/>
        </w:rPr>
      </w:pPr>
      <w:r>
        <w:rPr>
          <w:rFonts w:eastAsia="Times New Roman" w:cstheme="minorHAnsi"/>
          <w:color w:val="000000"/>
          <w:sz w:val="24"/>
          <w:szCs w:val="24"/>
          <w:lang w:eastAsia="pl-PL"/>
        </w:rPr>
        <w:t>„Pierwsza pomoc” -</w:t>
      </w:r>
      <w:r>
        <w:rPr>
          <w:rFonts w:cstheme="minorHAnsi"/>
          <w:sz w:val="24"/>
          <w:szCs w:val="24"/>
        </w:rPr>
        <w:t xml:space="preserve"> </w:t>
      </w:r>
      <w:r>
        <w:rPr>
          <w:rFonts w:eastAsia="Times New Roman" w:cstheme="minorHAnsi"/>
          <w:color w:val="000000"/>
          <w:sz w:val="24"/>
          <w:szCs w:val="24"/>
          <w:lang w:eastAsia="pl-PL"/>
        </w:rPr>
        <w:t xml:space="preserve">program polityki zdrowotnej z zakresu udzielania pierwszej pomocy przeznaczony dla uczniów niepublicznych szkół średnich z terenu powiatu gliwickiego na lata 2018-2020. </w:t>
      </w:r>
      <w:r w:rsidR="004966D2">
        <w:rPr>
          <w:rFonts w:eastAsia="Times New Roman" w:cstheme="minorHAnsi"/>
          <w:color w:val="000000"/>
          <w:sz w:val="24"/>
          <w:szCs w:val="24"/>
          <w:lang w:eastAsia="pl-PL"/>
        </w:rPr>
        <w:t xml:space="preserve">Był to </w:t>
      </w:r>
      <w:r w:rsidR="004966D2">
        <w:rPr>
          <w:rFonts w:cstheme="minorHAnsi"/>
          <w:sz w:val="24"/>
          <w:szCs w:val="24"/>
        </w:rPr>
        <w:t xml:space="preserve">program </w:t>
      </w:r>
      <w:r>
        <w:rPr>
          <w:rFonts w:cstheme="minorHAnsi"/>
          <w:sz w:val="24"/>
          <w:szCs w:val="24"/>
        </w:rPr>
        <w:t>edukacyjno–szkoleniowy, mający na celu dostarczenie uczniom powiatowych szkół średnich wiedz</w:t>
      </w:r>
      <w:r w:rsidR="00830577">
        <w:rPr>
          <w:rFonts w:cstheme="minorHAnsi"/>
          <w:sz w:val="24"/>
          <w:szCs w:val="24"/>
        </w:rPr>
        <w:t>y i umiejętności praktycznych z </w:t>
      </w:r>
      <w:r>
        <w:rPr>
          <w:rFonts w:cstheme="minorHAnsi"/>
          <w:sz w:val="24"/>
          <w:szCs w:val="24"/>
        </w:rPr>
        <w:t>zakresu udzielania pierwszej pomocy przedmedycz</w:t>
      </w:r>
      <w:r w:rsidR="00830577">
        <w:rPr>
          <w:rFonts w:cstheme="minorHAnsi"/>
          <w:sz w:val="24"/>
          <w:szCs w:val="24"/>
        </w:rPr>
        <w:t>nej, a także wyposażający ich w </w:t>
      </w:r>
      <w:r>
        <w:rPr>
          <w:rFonts w:cstheme="minorHAnsi"/>
          <w:sz w:val="24"/>
          <w:szCs w:val="24"/>
        </w:rPr>
        <w:t>umiejętności działania w sytuacji trudnej, obniżający poziom lęku przed wykonywaniem działań ratowniczych oraz dający uczestnikom poczucie własnej skuteczności w zakresie udzielania pierwszej pomocy przedmedycznej. Program polega na realizacji szkoleń z zakresu pierwszej pomocy rokro</w:t>
      </w:r>
      <w:r w:rsidR="00830577">
        <w:rPr>
          <w:rFonts w:cstheme="minorHAnsi"/>
          <w:sz w:val="24"/>
          <w:szCs w:val="24"/>
        </w:rPr>
        <w:t>cznie przez 3 lata w okresie od </w:t>
      </w:r>
      <w:r>
        <w:rPr>
          <w:rFonts w:cstheme="minorHAnsi"/>
          <w:sz w:val="24"/>
          <w:szCs w:val="24"/>
        </w:rPr>
        <w:t>września 2018 do grudnia 2020.</w:t>
      </w:r>
    </w:p>
    <w:p w:rsidR="00DB7EC6" w:rsidRDefault="00DB7EC6" w:rsidP="005C4D81">
      <w:pPr>
        <w:pStyle w:val="Akapitzlist"/>
        <w:numPr>
          <w:ilvl w:val="0"/>
          <w:numId w:val="121"/>
        </w:numPr>
        <w:spacing w:after="120" w:line="276" w:lineRule="auto"/>
        <w:ind w:left="426" w:hanging="426"/>
        <w:jc w:val="both"/>
        <w:rPr>
          <w:rFonts w:cstheme="minorHAnsi"/>
          <w:color w:val="000000" w:themeColor="text1"/>
          <w:sz w:val="24"/>
          <w:szCs w:val="24"/>
        </w:rPr>
      </w:pPr>
      <w:r>
        <w:rPr>
          <w:rFonts w:cstheme="minorHAnsi"/>
          <w:color w:val="000000" w:themeColor="text1"/>
          <w:sz w:val="24"/>
          <w:szCs w:val="24"/>
        </w:rPr>
        <w:t>Program polityki zdrowotnej z zakresu przeciwdziałania boreliozie na rzecz mieszkańców powiatu gliwickiego na lata 2020-2021.</w:t>
      </w:r>
    </w:p>
    <w:p w:rsidR="003A12D7" w:rsidRPr="00016D6B" w:rsidRDefault="00DB7EC6" w:rsidP="003312FE">
      <w:pPr>
        <w:pStyle w:val="Akapitzlist"/>
        <w:numPr>
          <w:ilvl w:val="0"/>
          <w:numId w:val="121"/>
        </w:numPr>
        <w:spacing w:after="120" w:line="276" w:lineRule="auto"/>
        <w:ind w:left="426" w:hanging="426"/>
        <w:jc w:val="both"/>
        <w:rPr>
          <w:b/>
          <w:sz w:val="24"/>
          <w:szCs w:val="24"/>
        </w:rPr>
      </w:pPr>
      <w:r w:rsidRPr="00016D6B">
        <w:rPr>
          <w:rFonts w:cstheme="minorHAnsi"/>
          <w:sz w:val="24"/>
          <w:szCs w:val="24"/>
        </w:rPr>
        <w:t xml:space="preserve">Program pilotażowy „Standard szpitalnego żywienia kobiet w ciąży i w okresie poporodowym – Dieta dla Mamy” (1 lutego 2020 r. - 31 stycznia 2022 r.). </w:t>
      </w:r>
      <w:r w:rsidRPr="00016D6B">
        <w:rPr>
          <w:rFonts w:eastAsia="Times New Roman" w:cstheme="minorHAnsi"/>
          <w:color w:val="000000"/>
          <w:sz w:val="24"/>
          <w:szCs w:val="24"/>
        </w:rPr>
        <w:t xml:space="preserve">Cel główny programu to wdrożenie modelu żywienia zapewnianego kobietom w ciąży i w okresie poporodowym hospitalizowanym w oddziałach szpitalnych. Realizacja programu </w:t>
      </w:r>
      <w:r w:rsidR="00122057" w:rsidRPr="00016D6B">
        <w:rPr>
          <w:rFonts w:eastAsia="Times New Roman" w:cstheme="minorHAnsi"/>
          <w:color w:val="000000"/>
          <w:sz w:val="24"/>
          <w:szCs w:val="24"/>
        </w:rPr>
        <w:t xml:space="preserve">obejmuje </w:t>
      </w:r>
      <w:r w:rsidRPr="00016D6B">
        <w:rPr>
          <w:rFonts w:eastAsia="Times New Roman" w:cstheme="minorHAnsi"/>
          <w:color w:val="000000"/>
          <w:sz w:val="24"/>
          <w:szCs w:val="24"/>
        </w:rPr>
        <w:t>dopłatę (finansowanie NFZ) 18,20 zł do każdego osobodnia dla pacjentek zakwalifikowanych do pilotażu</w:t>
      </w:r>
      <w:r w:rsidRPr="00016D6B">
        <w:rPr>
          <w:rFonts w:cstheme="minorHAnsi"/>
          <w:b/>
          <w:bCs/>
          <w:i/>
          <w:iCs/>
          <w:color w:val="000000"/>
          <w:sz w:val="24"/>
          <w:szCs w:val="24"/>
        </w:rPr>
        <w:t>.</w:t>
      </w:r>
      <w:r w:rsidRPr="00016D6B">
        <w:rPr>
          <w:rFonts w:cstheme="minorHAnsi"/>
          <w:i/>
          <w:iCs/>
          <w:color w:val="000000"/>
          <w:sz w:val="24"/>
          <w:szCs w:val="24"/>
        </w:rPr>
        <w:t xml:space="preserve"> </w:t>
      </w:r>
      <w:r w:rsidRPr="00016D6B">
        <w:rPr>
          <w:rFonts w:cstheme="minorHAnsi"/>
          <w:iCs/>
          <w:color w:val="000000"/>
          <w:sz w:val="24"/>
          <w:szCs w:val="24"/>
        </w:rPr>
        <w:t xml:space="preserve">Program realizowany na podstawie umowy z NFZ. Dodatkowe środki finansowe z NFZ </w:t>
      </w:r>
      <w:r w:rsidR="00122057" w:rsidRPr="00016D6B">
        <w:rPr>
          <w:rFonts w:cstheme="minorHAnsi"/>
          <w:iCs/>
          <w:color w:val="000000"/>
          <w:sz w:val="24"/>
          <w:szCs w:val="24"/>
        </w:rPr>
        <w:t xml:space="preserve">przeznaczane są </w:t>
      </w:r>
      <w:r w:rsidRPr="00016D6B">
        <w:rPr>
          <w:rFonts w:cstheme="minorHAnsi"/>
          <w:iCs/>
          <w:color w:val="000000"/>
          <w:sz w:val="24"/>
          <w:szCs w:val="24"/>
        </w:rPr>
        <w:t>na poprawę jakości posiłków (zwiększenie liczby posiłków z 3 do 5, zapewnienie konsultacji dietetycznych, poradnictwo i edukacja pacjentek na temat prawidłowego żywienia, przeprowadzanie bieżącej weryfikacji posiłków oraz okresowych badań fizycznych, chemicznych oraz mikrobiologicznych żywności). Spodziewane efekty - podniesienie jakości</w:t>
      </w:r>
      <w:r w:rsidR="008B4229" w:rsidRPr="00016D6B">
        <w:rPr>
          <w:rFonts w:cstheme="minorHAnsi"/>
          <w:iCs/>
          <w:color w:val="000000"/>
          <w:sz w:val="24"/>
          <w:szCs w:val="24"/>
        </w:rPr>
        <w:t xml:space="preserve"> żywienia pacjentek w ciąży</w:t>
      </w:r>
      <w:r w:rsidR="00122057" w:rsidRPr="00016D6B">
        <w:rPr>
          <w:rFonts w:cstheme="minorHAnsi"/>
          <w:iCs/>
          <w:color w:val="000000"/>
          <w:sz w:val="24"/>
          <w:szCs w:val="24"/>
        </w:rPr>
        <w:t xml:space="preserve"> </w:t>
      </w:r>
      <w:r w:rsidR="008B4229" w:rsidRPr="00016D6B">
        <w:rPr>
          <w:rFonts w:cstheme="minorHAnsi"/>
          <w:iCs/>
          <w:color w:val="000000"/>
          <w:sz w:val="24"/>
          <w:szCs w:val="24"/>
        </w:rPr>
        <w:t>i w </w:t>
      </w:r>
      <w:r w:rsidRPr="00016D6B">
        <w:rPr>
          <w:rFonts w:cstheme="minorHAnsi"/>
          <w:iCs/>
          <w:color w:val="000000"/>
          <w:sz w:val="24"/>
          <w:szCs w:val="24"/>
        </w:rPr>
        <w:t xml:space="preserve">okresie poporodowym hospitalizowanych w oddziałach szpitalnych, zwiększenie satysfakcji z hospitalizacji, </w:t>
      </w:r>
      <w:r w:rsidR="00830577">
        <w:rPr>
          <w:rFonts w:cstheme="minorHAnsi"/>
          <w:iCs/>
          <w:color w:val="000000"/>
          <w:sz w:val="24"/>
          <w:szCs w:val="24"/>
        </w:rPr>
        <w:t>zwiększenie wiedzy pacjentek na </w:t>
      </w:r>
      <w:r w:rsidRPr="00016D6B">
        <w:rPr>
          <w:rFonts w:cstheme="minorHAnsi"/>
          <w:iCs/>
          <w:color w:val="000000"/>
          <w:sz w:val="24"/>
          <w:szCs w:val="24"/>
        </w:rPr>
        <w:t xml:space="preserve">temat zasad zdrowego żywienia, wyrobienie dobrych nawyków żywieniowych. (Rozporządzenie Ministra Zdrowia z dnia 9 sierpnia 2019 r. </w:t>
      </w:r>
      <w:r w:rsidRPr="00016D6B">
        <w:rPr>
          <w:rFonts w:cstheme="minorHAnsi"/>
          <w:color w:val="000000"/>
          <w:sz w:val="24"/>
          <w:szCs w:val="24"/>
        </w:rPr>
        <w:t>w sprawie programu pilotażowego „Standard szpitalnego żywienia kobiet w ciąży i w okresie poporodowym – Dieta Mamy”</w:t>
      </w:r>
      <w:r w:rsidRPr="00016D6B">
        <w:rPr>
          <w:rFonts w:cstheme="minorHAnsi"/>
          <w:iCs/>
          <w:color w:val="000000"/>
          <w:sz w:val="24"/>
          <w:szCs w:val="24"/>
        </w:rPr>
        <w:t xml:space="preserve">). </w:t>
      </w:r>
      <w:bookmarkEnd w:id="1"/>
    </w:p>
    <w:p w:rsidR="00016D6B" w:rsidRPr="00016D6B" w:rsidRDefault="00016D6B" w:rsidP="00016D6B">
      <w:pPr>
        <w:spacing w:after="120" w:line="276" w:lineRule="auto"/>
        <w:jc w:val="both"/>
        <w:rPr>
          <w:b/>
          <w:sz w:val="24"/>
          <w:szCs w:val="24"/>
        </w:rPr>
      </w:pPr>
    </w:p>
    <w:p w:rsidR="00DB7EC6" w:rsidRPr="001715BA" w:rsidRDefault="00DB7EC6" w:rsidP="009F1955">
      <w:pPr>
        <w:spacing w:line="276" w:lineRule="auto"/>
        <w:jc w:val="both"/>
        <w:rPr>
          <w:b/>
          <w:sz w:val="24"/>
          <w:szCs w:val="24"/>
        </w:rPr>
      </w:pPr>
      <w:r w:rsidRPr="001715BA">
        <w:rPr>
          <w:b/>
          <w:sz w:val="24"/>
          <w:szCs w:val="24"/>
        </w:rPr>
        <w:lastRenderedPageBreak/>
        <w:tab/>
        <w:t>3.</w:t>
      </w:r>
      <w:r w:rsidRPr="001715BA">
        <w:rPr>
          <w:b/>
          <w:sz w:val="24"/>
          <w:szCs w:val="24"/>
        </w:rPr>
        <w:tab/>
        <w:t xml:space="preserve">Pomoc społeczna i wspieranie osób z niepełnosprawnościami </w:t>
      </w:r>
    </w:p>
    <w:p w:rsidR="00DB7EC6" w:rsidRDefault="00DB7EC6" w:rsidP="009F1955">
      <w:pPr>
        <w:spacing w:before="240" w:after="120" w:line="276" w:lineRule="auto"/>
        <w:ind w:firstLine="708"/>
        <w:jc w:val="both"/>
        <w:rPr>
          <w:rFonts w:cstheme="minorHAnsi"/>
          <w:sz w:val="24"/>
          <w:szCs w:val="24"/>
        </w:rPr>
      </w:pPr>
      <w:r>
        <w:rPr>
          <w:rFonts w:cstheme="minorHAnsi"/>
          <w:bCs/>
          <w:sz w:val="24"/>
          <w:szCs w:val="24"/>
        </w:rPr>
        <w:t>Pomoc społeczna</w:t>
      </w:r>
      <w:r>
        <w:rPr>
          <w:rFonts w:cstheme="minorHAnsi"/>
          <w:sz w:val="24"/>
          <w:szCs w:val="24"/>
        </w:rPr>
        <w:t xml:space="preserve"> to obszar, którego głównym zadaniem jest pomoc osobom i rodzinom w radzeniu sobie z trudnościami i problemami, których nie mogą one samodzielnie rozwiązać przy wykorzystaniu własnych możliwości, uprawnień i środków. Świadczenie pomocy, niezależnie od jej formy, jest nieodpłatne i dobrowolne, a wsparcie sprawowane jest w oparciu o </w:t>
      </w:r>
      <w:r w:rsidR="00AB5030">
        <w:rPr>
          <w:rFonts w:cstheme="minorHAnsi"/>
          <w:sz w:val="24"/>
          <w:szCs w:val="24"/>
        </w:rPr>
        <w:t xml:space="preserve">zasadę </w:t>
      </w:r>
      <w:r>
        <w:rPr>
          <w:rFonts w:cstheme="minorHAnsi"/>
          <w:sz w:val="24"/>
          <w:szCs w:val="24"/>
        </w:rPr>
        <w:t>poszanowania wolności myśli, sumienia i religii.</w:t>
      </w:r>
    </w:p>
    <w:p w:rsidR="00DB7EC6" w:rsidRDefault="00DB7EC6" w:rsidP="009F1955">
      <w:pPr>
        <w:spacing w:after="0" w:line="276" w:lineRule="auto"/>
        <w:jc w:val="both"/>
        <w:rPr>
          <w:rFonts w:cstheme="minorHAnsi"/>
          <w:sz w:val="24"/>
          <w:szCs w:val="24"/>
        </w:rPr>
      </w:pPr>
      <w:r>
        <w:rPr>
          <w:rFonts w:cstheme="minorHAnsi"/>
          <w:sz w:val="24"/>
          <w:szCs w:val="24"/>
        </w:rPr>
        <w:t xml:space="preserve">W powiecie zadania z tego zakresu realizowane są przez Powiatowe Centrum Pomocy Rodzinie [PCPR] w Gliwicach i domy pomocy społecznej o charakterze ponadgminnym. PCPR jest jednostką organizacyjną powiatu zapewniającą wsparcie rodzinom i dzieciom będącym w trudnych sytuacjach życiowych, pomoc w usamodzielnianiu się wychowanków, pomoc i wsparcie osobom niepełnosprawnym oraz osobom znajdującym się sytuacjach kryzysowych. </w:t>
      </w:r>
    </w:p>
    <w:p w:rsidR="00DB7EC6" w:rsidRDefault="00DB7EC6" w:rsidP="009F1955">
      <w:pPr>
        <w:spacing w:after="120" w:line="240" w:lineRule="auto"/>
        <w:jc w:val="center"/>
        <w:rPr>
          <w:rFonts w:eastAsiaTheme="minorEastAsia" w:cstheme="minorHAnsi"/>
          <w:b/>
          <w:sz w:val="24"/>
          <w:szCs w:val="24"/>
          <w:lang w:eastAsia="pl-PL"/>
        </w:rPr>
      </w:pPr>
    </w:p>
    <w:p w:rsidR="00DB7EC6" w:rsidRPr="00826CC4" w:rsidRDefault="00DB7EC6" w:rsidP="009F1955">
      <w:pPr>
        <w:spacing w:after="120" w:line="276" w:lineRule="auto"/>
        <w:jc w:val="center"/>
        <w:rPr>
          <w:rFonts w:cstheme="minorHAnsi"/>
          <w:b/>
          <w:sz w:val="24"/>
          <w:szCs w:val="24"/>
        </w:rPr>
      </w:pPr>
      <w:r w:rsidRPr="00826CC4">
        <w:rPr>
          <w:rFonts w:cstheme="minorHAnsi"/>
          <w:b/>
          <w:sz w:val="24"/>
          <w:szCs w:val="24"/>
        </w:rPr>
        <w:t>DOMY POMOCY SPOŁECZNEJ</w:t>
      </w:r>
    </w:p>
    <w:p w:rsidR="00DB7EC6" w:rsidRDefault="00DB7EC6" w:rsidP="009F1955">
      <w:pPr>
        <w:spacing w:before="240" w:after="120" w:line="276" w:lineRule="auto"/>
        <w:ind w:firstLine="708"/>
        <w:jc w:val="both"/>
        <w:rPr>
          <w:rFonts w:cstheme="minorHAnsi"/>
          <w:color w:val="000000"/>
          <w:sz w:val="24"/>
          <w:szCs w:val="24"/>
        </w:rPr>
      </w:pPr>
      <w:r>
        <w:rPr>
          <w:rFonts w:cstheme="minorHAnsi"/>
          <w:color w:val="000000"/>
          <w:sz w:val="24"/>
          <w:szCs w:val="24"/>
        </w:rPr>
        <w:t xml:space="preserve">Zgodnie z art. 54 ust.1 ustawy z dnia 12 marca 2004 r. </w:t>
      </w:r>
      <w:r w:rsidRPr="009D2214">
        <w:rPr>
          <w:rFonts w:cstheme="minorHAnsi"/>
          <w:i/>
          <w:iCs/>
          <w:color w:val="000000"/>
          <w:sz w:val="24"/>
          <w:szCs w:val="24"/>
        </w:rPr>
        <w:t>o pomocy społecznej</w:t>
      </w:r>
      <w:r>
        <w:rPr>
          <w:rFonts w:cstheme="minorHAnsi"/>
          <w:color w:val="000000"/>
          <w:sz w:val="24"/>
          <w:szCs w:val="24"/>
        </w:rPr>
        <w:t>: „Osobie wymagającej całodobowej opieki z powodu wieku, choroby lub niepełnosprawności, niemogącej samodzielnie funkcjonować w codziennym życiu, której nie można zapewnić niezbędnej pomocy w formie usług opiekuńczych przysługuje prawo do umieszczenia w domu pomocy społecznej”. Domy Pomocy Społecznej zapewniają swoim mieszkańcom usługi bytowe, opiekuńcze, wspomagające i edukacyjne na poziomie obowiązującego standardu, w zakresie i formach wynikających z indywidualnych potrzeb osób w nich przebywających.</w:t>
      </w:r>
    </w:p>
    <w:p w:rsidR="00DA306E" w:rsidRDefault="00DA306E" w:rsidP="009F1955">
      <w:pPr>
        <w:spacing w:after="120" w:line="276" w:lineRule="auto"/>
        <w:jc w:val="center"/>
        <w:rPr>
          <w:rFonts w:cstheme="minorHAnsi"/>
          <w:b/>
          <w:sz w:val="24"/>
          <w:szCs w:val="24"/>
        </w:rPr>
      </w:pPr>
    </w:p>
    <w:p w:rsidR="00DB7EC6" w:rsidRPr="00826CC4" w:rsidRDefault="00DB7EC6" w:rsidP="009F1955">
      <w:pPr>
        <w:spacing w:after="120" w:line="276" w:lineRule="auto"/>
        <w:jc w:val="center"/>
        <w:rPr>
          <w:rFonts w:cstheme="minorHAnsi"/>
          <w:b/>
          <w:sz w:val="24"/>
          <w:szCs w:val="24"/>
        </w:rPr>
      </w:pPr>
      <w:r w:rsidRPr="00826CC4">
        <w:rPr>
          <w:rFonts w:cstheme="minorHAnsi"/>
          <w:b/>
          <w:sz w:val="24"/>
          <w:szCs w:val="24"/>
        </w:rPr>
        <w:t>OŚRODKI WSPARCIA</w:t>
      </w:r>
    </w:p>
    <w:p w:rsidR="00DB7EC6" w:rsidRDefault="00DB7EC6" w:rsidP="009F1955">
      <w:pPr>
        <w:spacing w:after="120" w:line="276" w:lineRule="auto"/>
        <w:jc w:val="both"/>
        <w:rPr>
          <w:rFonts w:cstheme="minorHAnsi"/>
          <w:sz w:val="24"/>
          <w:szCs w:val="24"/>
        </w:rPr>
      </w:pPr>
      <w:r>
        <w:rPr>
          <w:rFonts w:cstheme="minorHAnsi"/>
          <w:sz w:val="24"/>
          <w:szCs w:val="24"/>
        </w:rPr>
        <w:t>Zadania z zakresu pomocy społecznej realizowane były również przez ośrodek wsparcia dla osób z zaburzeniami psychicznymi - Środowiskowy Dom Samopomocy w Knurowie, ul. Szpitalna 29, prowadzony przez Caritas Archidiecezji Katowickiej, na podstawie umowy zawartej z powiatem (zadanie rządowe).</w:t>
      </w:r>
    </w:p>
    <w:p w:rsidR="00DB7EC6" w:rsidRDefault="00DB7EC6" w:rsidP="009F1955">
      <w:pPr>
        <w:spacing w:after="120" w:line="276" w:lineRule="auto"/>
        <w:jc w:val="both"/>
        <w:rPr>
          <w:rFonts w:cstheme="minorHAnsi"/>
          <w:sz w:val="24"/>
          <w:szCs w:val="24"/>
        </w:rPr>
      </w:pPr>
      <w:r>
        <w:rPr>
          <w:rFonts w:cstheme="minorHAnsi"/>
          <w:sz w:val="24"/>
          <w:szCs w:val="24"/>
        </w:rPr>
        <w:t>Jest to ośrodek wsparcia o zasięgu ponadlokalnym dla osób z zaburzeniami psychicznymi, które objęte są opieką psychologiczno-pedagogiczną oraz terapeutyczną.</w:t>
      </w:r>
    </w:p>
    <w:p w:rsidR="00DA306E" w:rsidRDefault="00DA306E" w:rsidP="00305371">
      <w:pPr>
        <w:spacing w:before="240" w:after="120" w:line="276" w:lineRule="auto"/>
        <w:jc w:val="center"/>
        <w:rPr>
          <w:rFonts w:cstheme="minorHAnsi"/>
          <w:b/>
          <w:bCs/>
          <w:sz w:val="24"/>
          <w:szCs w:val="24"/>
        </w:rPr>
      </w:pPr>
    </w:p>
    <w:p w:rsidR="00DB7EC6" w:rsidRDefault="00C514F6" w:rsidP="00305371">
      <w:pPr>
        <w:spacing w:before="240" w:after="120" w:line="276" w:lineRule="auto"/>
        <w:jc w:val="center"/>
        <w:rPr>
          <w:rFonts w:cstheme="minorHAnsi"/>
          <w:b/>
          <w:bCs/>
          <w:sz w:val="24"/>
          <w:szCs w:val="24"/>
        </w:rPr>
      </w:pPr>
      <w:r>
        <w:rPr>
          <w:rFonts w:cstheme="minorHAnsi"/>
          <w:b/>
          <w:bCs/>
          <w:sz w:val="24"/>
          <w:szCs w:val="24"/>
        </w:rPr>
        <w:t>WARSZTATY TERAPII ZAJĘCIOWEJ</w:t>
      </w:r>
    </w:p>
    <w:p w:rsidR="00DB7EC6" w:rsidRDefault="00DB7EC6" w:rsidP="009F1955">
      <w:pPr>
        <w:spacing w:after="120" w:line="276" w:lineRule="auto"/>
        <w:jc w:val="both"/>
        <w:rPr>
          <w:rFonts w:cstheme="minorHAnsi"/>
          <w:color w:val="000000"/>
          <w:sz w:val="24"/>
          <w:szCs w:val="24"/>
        </w:rPr>
      </w:pPr>
      <w:r>
        <w:rPr>
          <w:rFonts w:eastAsia="Times New Roman" w:cstheme="minorHAnsi"/>
          <w:color w:val="000000"/>
          <w:sz w:val="24"/>
          <w:szCs w:val="24"/>
          <w:lang w:eastAsia="pl-PL"/>
        </w:rPr>
        <w:t xml:space="preserve">Warsztaty terapii zajęciowej to placówki prowadzące zajęcia terapeutyczne dla osób z orzeczeniem o niepełnosprawności, stanowiące jedną z form aktywizacji zawodowej i społecznej tej grupy osób. </w:t>
      </w:r>
      <w:r>
        <w:rPr>
          <w:rFonts w:cstheme="minorHAnsi"/>
          <w:color w:val="000000"/>
          <w:sz w:val="24"/>
          <w:szCs w:val="24"/>
        </w:rPr>
        <w:t>W Powiecie Gliwickim funkcjonują dwa warsztaty terapii zajęciowej, które prowadzone są przez organizacje pożytku publicznego.</w:t>
      </w:r>
    </w:p>
    <w:p w:rsidR="00DB7EC6" w:rsidRDefault="00DB7EC6" w:rsidP="009F1955">
      <w:pPr>
        <w:spacing w:after="120" w:line="276" w:lineRule="auto"/>
        <w:jc w:val="both"/>
        <w:rPr>
          <w:rFonts w:eastAsia="Times New Roman" w:cstheme="minorHAnsi"/>
          <w:color w:val="000000"/>
          <w:sz w:val="24"/>
          <w:szCs w:val="24"/>
        </w:rPr>
      </w:pPr>
      <w:r>
        <w:rPr>
          <w:rFonts w:eastAsia="Times New Roman" w:cstheme="minorHAnsi"/>
          <w:color w:val="000000"/>
          <w:sz w:val="24"/>
          <w:szCs w:val="24"/>
        </w:rPr>
        <w:lastRenderedPageBreak/>
        <w:t xml:space="preserve">Uczestnictwo osób z niepełnosprawnością w zajęciach terapeutycznych prowadzonych w warsztatach terapii zajęciowej jest jedną z form aktywizacji zawodowej i społecznej. </w:t>
      </w:r>
    </w:p>
    <w:p w:rsidR="00DA306E" w:rsidRDefault="00DA306E" w:rsidP="009F1955">
      <w:pPr>
        <w:pStyle w:val="Akapitzlist"/>
        <w:spacing w:after="120" w:line="23" w:lineRule="atLeast"/>
        <w:ind w:left="0"/>
        <w:jc w:val="center"/>
        <w:rPr>
          <w:rFonts w:eastAsia="Times New Roman" w:cstheme="minorHAnsi"/>
          <w:b/>
          <w:color w:val="000000"/>
          <w:sz w:val="24"/>
          <w:szCs w:val="24"/>
        </w:rPr>
      </w:pPr>
    </w:p>
    <w:p w:rsidR="00DB7EC6" w:rsidRPr="008778A8" w:rsidRDefault="00DB7EC6" w:rsidP="009F1955">
      <w:pPr>
        <w:pStyle w:val="Akapitzlist"/>
        <w:spacing w:after="120" w:line="23" w:lineRule="atLeast"/>
        <w:ind w:left="0"/>
        <w:jc w:val="center"/>
        <w:rPr>
          <w:rFonts w:cstheme="minorHAnsi"/>
          <w:b/>
          <w:sz w:val="24"/>
          <w:szCs w:val="24"/>
        </w:rPr>
      </w:pPr>
      <w:r w:rsidRPr="008778A8">
        <w:rPr>
          <w:rFonts w:eastAsia="Times New Roman" w:cstheme="minorHAnsi"/>
          <w:b/>
          <w:color w:val="000000"/>
          <w:sz w:val="24"/>
          <w:szCs w:val="24"/>
        </w:rPr>
        <w:t>NIEPEŁNOSPRAWNOŚĆ</w:t>
      </w:r>
    </w:p>
    <w:p w:rsidR="00DB7EC6" w:rsidRDefault="00DB7EC6" w:rsidP="009F1955">
      <w:pPr>
        <w:rPr>
          <w:rFonts w:cstheme="minorHAnsi"/>
          <w:b/>
          <w:sz w:val="24"/>
          <w:szCs w:val="24"/>
        </w:rPr>
      </w:pPr>
      <w:r>
        <w:rPr>
          <w:rFonts w:cstheme="minorHAnsi"/>
          <w:b/>
          <w:sz w:val="24"/>
          <w:szCs w:val="24"/>
        </w:rPr>
        <w:t>Miejski Zespół do spraw Orzekania o Niepełnosprawności w Gliwicach</w:t>
      </w:r>
    </w:p>
    <w:p w:rsidR="00DB7EC6" w:rsidRDefault="00DB7EC6" w:rsidP="009F1955">
      <w:pPr>
        <w:pStyle w:val="Akapitzlist"/>
        <w:spacing w:line="276" w:lineRule="auto"/>
        <w:ind w:left="0"/>
        <w:jc w:val="both"/>
        <w:rPr>
          <w:rFonts w:cstheme="minorHAnsi"/>
          <w:color w:val="000000"/>
          <w:sz w:val="24"/>
          <w:szCs w:val="24"/>
        </w:rPr>
      </w:pPr>
      <w:r>
        <w:rPr>
          <w:rFonts w:cstheme="minorHAnsi"/>
          <w:color w:val="000000"/>
          <w:sz w:val="24"/>
          <w:szCs w:val="24"/>
        </w:rPr>
        <w:t>Na rzecz osób niepełnosprawnych z terenu Powiatu Gliwi</w:t>
      </w:r>
      <w:r w:rsidR="009A69CC">
        <w:rPr>
          <w:rFonts w:cstheme="minorHAnsi"/>
          <w:color w:val="000000"/>
          <w:sz w:val="24"/>
          <w:szCs w:val="24"/>
        </w:rPr>
        <w:t>ckiego działa Miejski Zespół do </w:t>
      </w:r>
      <w:r>
        <w:rPr>
          <w:rFonts w:cstheme="minorHAnsi"/>
          <w:color w:val="000000"/>
          <w:sz w:val="24"/>
          <w:szCs w:val="24"/>
        </w:rPr>
        <w:t>spraw Orzekania o Niepełnosprawności w Gliwicach. Zadanie to realizowane jest przez Miasto Gliwice, na podstawie porozumienia zawartego dnia 16 czerwca 2009 r. pomiędzy Miastem Gliwice a Powiatem Gliwickim. Koszty związane z funkcjonowaniem zespołu pokrywane są ze środków finansowych budżetu państwa, a w sytuacji niedoboru środków uzupełniająco przez Miasto Gliwice i Powiat Gliwicki.</w:t>
      </w:r>
    </w:p>
    <w:p w:rsidR="00DB7EC6" w:rsidRDefault="00DB7EC6" w:rsidP="009F1955">
      <w:pPr>
        <w:spacing w:after="120" w:line="276"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Zespół realizuje zadania w zakresie:</w:t>
      </w:r>
    </w:p>
    <w:p w:rsidR="00DB7EC6" w:rsidRPr="00A230CD" w:rsidRDefault="00DB7EC6" w:rsidP="005C4D81">
      <w:pPr>
        <w:pStyle w:val="Akapitzlist"/>
        <w:numPr>
          <w:ilvl w:val="0"/>
          <w:numId w:val="123"/>
        </w:numPr>
        <w:spacing w:after="120" w:line="276" w:lineRule="auto"/>
        <w:ind w:left="426" w:hanging="426"/>
        <w:jc w:val="both"/>
        <w:rPr>
          <w:rFonts w:eastAsia="Times New Roman" w:cstheme="minorHAnsi"/>
          <w:color w:val="000000" w:themeColor="text1"/>
          <w:sz w:val="24"/>
          <w:szCs w:val="24"/>
        </w:rPr>
      </w:pPr>
      <w:r w:rsidRPr="00A230CD">
        <w:rPr>
          <w:rFonts w:eastAsia="Times New Roman" w:cstheme="minorHAnsi"/>
          <w:color w:val="000000" w:themeColor="text1"/>
          <w:sz w:val="24"/>
          <w:szCs w:val="24"/>
        </w:rPr>
        <w:t>wydawania orzeczeń o stopniu niepełnosprawności osób, które ukończyły 16 rok życia,</w:t>
      </w:r>
    </w:p>
    <w:p w:rsidR="00DB7EC6" w:rsidRPr="00A230CD" w:rsidRDefault="00DB7EC6" w:rsidP="005C4D81">
      <w:pPr>
        <w:pStyle w:val="Akapitzlist"/>
        <w:numPr>
          <w:ilvl w:val="0"/>
          <w:numId w:val="123"/>
        </w:numPr>
        <w:spacing w:after="120" w:line="276" w:lineRule="auto"/>
        <w:ind w:left="426" w:hanging="426"/>
        <w:jc w:val="both"/>
        <w:rPr>
          <w:rFonts w:eastAsia="Times New Roman" w:cstheme="minorHAnsi"/>
          <w:color w:val="000000" w:themeColor="text1"/>
          <w:sz w:val="24"/>
          <w:szCs w:val="24"/>
        </w:rPr>
      </w:pPr>
      <w:r w:rsidRPr="00A230CD">
        <w:rPr>
          <w:rFonts w:eastAsia="Times New Roman" w:cstheme="minorHAnsi"/>
          <w:color w:val="000000" w:themeColor="text1"/>
          <w:sz w:val="24"/>
          <w:szCs w:val="24"/>
        </w:rPr>
        <w:t>wydawania orzeczeń o niepełnosprawności osób, które nie ukończyły 16 roku życia,</w:t>
      </w:r>
    </w:p>
    <w:p w:rsidR="00DB7EC6" w:rsidRDefault="00DB7EC6" w:rsidP="005C4D81">
      <w:pPr>
        <w:pStyle w:val="Akapitzlist"/>
        <w:numPr>
          <w:ilvl w:val="0"/>
          <w:numId w:val="123"/>
        </w:numPr>
        <w:spacing w:after="120" w:line="276" w:lineRule="auto"/>
        <w:ind w:left="426" w:hanging="426"/>
        <w:jc w:val="both"/>
        <w:rPr>
          <w:rFonts w:eastAsia="Times New Roman" w:cstheme="minorHAnsi"/>
          <w:color w:val="000000" w:themeColor="text1"/>
          <w:sz w:val="24"/>
          <w:szCs w:val="24"/>
        </w:rPr>
      </w:pPr>
      <w:r w:rsidRPr="00A230CD">
        <w:rPr>
          <w:rFonts w:eastAsia="Times New Roman" w:cstheme="minorHAnsi"/>
          <w:color w:val="000000" w:themeColor="text1"/>
          <w:sz w:val="24"/>
          <w:szCs w:val="24"/>
        </w:rPr>
        <w:t>wydawania orzeczeń o wskazaniach do ulg i uprawnień.</w:t>
      </w:r>
    </w:p>
    <w:p w:rsidR="005E765B" w:rsidRPr="00A230CD" w:rsidRDefault="005E765B" w:rsidP="005E765B">
      <w:pPr>
        <w:pStyle w:val="Akapitzlist"/>
        <w:spacing w:after="120" w:line="276" w:lineRule="auto"/>
        <w:ind w:left="426"/>
        <w:jc w:val="both"/>
        <w:rPr>
          <w:rFonts w:eastAsia="Times New Roman" w:cstheme="minorHAnsi"/>
          <w:color w:val="000000" w:themeColor="text1"/>
          <w:sz w:val="24"/>
          <w:szCs w:val="24"/>
        </w:rPr>
      </w:pPr>
    </w:p>
    <w:p w:rsidR="00DB7EC6" w:rsidRDefault="00DB7EC6" w:rsidP="009F1955">
      <w:pPr>
        <w:spacing w:line="276" w:lineRule="auto"/>
        <w:ind w:left="1418" w:hanging="709"/>
        <w:jc w:val="both"/>
        <w:rPr>
          <w:sz w:val="24"/>
          <w:szCs w:val="24"/>
        </w:rPr>
      </w:pPr>
      <w:r w:rsidRPr="008F7A4E">
        <w:rPr>
          <w:b/>
          <w:sz w:val="24"/>
          <w:szCs w:val="24"/>
        </w:rPr>
        <w:t>4.</w:t>
      </w:r>
      <w:r w:rsidRPr="008F7A4E">
        <w:rPr>
          <w:b/>
          <w:sz w:val="24"/>
          <w:szCs w:val="24"/>
        </w:rPr>
        <w:tab/>
      </w:r>
      <w:r w:rsidRPr="008778A8">
        <w:rPr>
          <w:b/>
          <w:sz w:val="24"/>
          <w:szCs w:val="24"/>
        </w:rPr>
        <w:t>Polityka prorodzinna, system pieczy zastępczej, interwencja kryzysowa i przeciwdziałanie przemocy</w:t>
      </w:r>
      <w:r w:rsidRPr="008778A8">
        <w:rPr>
          <w:b/>
          <w:sz w:val="24"/>
          <w:szCs w:val="24"/>
        </w:rPr>
        <w:tab/>
      </w:r>
    </w:p>
    <w:p w:rsidR="00DB7EC6" w:rsidRDefault="00DB7EC6" w:rsidP="0041677C">
      <w:pPr>
        <w:shd w:val="clear" w:color="auto" w:fill="FFFFFF"/>
        <w:spacing w:after="120" w:line="276" w:lineRule="auto"/>
        <w:ind w:firstLine="708"/>
        <w:jc w:val="both"/>
        <w:rPr>
          <w:rFonts w:eastAsia="Times New Roman" w:cstheme="minorHAnsi"/>
          <w:bCs/>
          <w:sz w:val="24"/>
          <w:szCs w:val="24"/>
          <w:lang w:eastAsia="pl-PL"/>
        </w:rPr>
      </w:pPr>
      <w:r>
        <w:rPr>
          <w:rFonts w:eastAsia="Times New Roman" w:cstheme="minorHAnsi"/>
          <w:bCs/>
          <w:sz w:val="24"/>
          <w:szCs w:val="24"/>
          <w:lang w:eastAsia="pl-PL"/>
        </w:rPr>
        <w:t>Polityka prorodzinna ukierunkowana jest na dobro rodziny i społeczeństwa. Jej przesłanki tkwią w założeniach światopoglądowych, uznających rodzinę za najważniejszą komórkę w społeczeństwie, która odgrywa podstawową rolę w procesie wychowywania dzieci i młodzieży.</w:t>
      </w:r>
    </w:p>
    <w:p w:rsidR="00DB7EC6" w:rsidRDefault="00DB7EC6" w:rsidP="009F1955">
      <w:pPr>
        <w:shd w:val="clear" w:color="auto" w:fill="FFFFFF"/>
        <w:spacing w:after="0" w:line="276" w:lineRule="auto"/>
        <w:jc w:val="both"/>
        <w:rPr>
          <w:rFonts w:eastAsia="Times New Roman" w:cstheme="minorHAnsi"/>
          <w:bCs/>
          <w:sz w:val="24"/>
          <w:szCs w:val="24"/>
          <w:lang w:eastAsia="pl-PL"/>
        </w:rPr>
      </w:pPr>
      <w:r>
        <w:rPr>
          <w:rFonts w:eastAsia="Times New Roman" w:cstheme="minorHAnsi"/>
          <w:bCs/>
          <w:sz w:val="24"/>
          <w:szCs w:val="24"/>
          <w:lang w:eastAsia="pl-PL"/>
        </w:rPr>
        <w:t xml:space="preserve">Piecza zastępcza sprawowana jest nad dzieckiem w przypadku niemożności zapewnienia mu opieki i wychowania przez rodziców.  </w:t>
      </w:r>
    </w:p>
    <w:p w:rsidR="00DB7EC6" w:rsidRDefault="00DB7EC6" w:rsidP="009F1955">
      <w:pPr>
        <w:spacing w:after="0" w:line="276" w:lineRule="auto"/>
        <w:jc w:val="both"/>
        <w:rPr>
          <w:rFonts w:eastAsia="Times New Roman" w:cstheme="minorHAnsi"/>
          <w:bCs/>
          <w:sz w:val="24"/>
          <w:szCs w:val="24"/>
          <w:lang w:eastAsia="pl-PL"/>
        </w:rPr>
      </w:pPr>
      <w:r>
        <w:rPr>
          <w:rFonts w:eastAsia="Times New Roman" w:cstheme="minorHAnsi"/>
          <w:bCs/>
          <w:sz w:val="24"/>
          <w:szCs w:val="24"/>
          <w:lang w:eastAsia="pl-PL"/>
        </w:rPr>
        <w:t>Obowiązek wspierania rodziny przeżywającej trudności w wypełnianiu funkcji opiekuńczo-wychowawczej oraz organizacji pieczy zastępczej spoczywa na jednostkach samorządu terytorialnego oraz na organach administracji rządowej. Ustawa o wspieraniu rodziny i systemie pieczy zastępczej określa ten obowiązek oraz definiuje organizację rodzinnej i instytucjonalnej pieczy zastępczej dla dzieci całkowicie pozbawionych wsparcia ze strony rodziny naturalnej.</w:t>
      </w:r>
    </w:p>
    <w:p w:rsidR="00DB7EC6" w:rsidRDefault="00DB7EC6" w:rsidP="009F1955">
      <w:pPr>
        <w:spacing w:after="0" w:line="276" w:lineRule="auto"/>
        <w:jc w:val="both"/>
        <w:rPr>
          <w:rFonts w:eastAsia="Times New Roman" w:cstheme="minorHAnsi"/>
          <w:bCs/>
          <w:sz w:val="24"/>
          <w:szCs w:val="24"/>
          <w:lang w:eastAsia="pl-PL"/>
        </w:rPr>
      </w:pPr>
      <w:r>
        <w:rPr>
          <w:rFonts w:eastAsia="Times New Roman" w:cstheme="minorHAnsi"/>
          <w:bCs/>
          <w:sz w:val="24"/>
          <w:szCs w:val="24"/>
          <w:lang w:eastAsia="pl-PL"/>
        </w:rPr>
        <w:t>Do zadań powiatu w ramach organizacji systemu pieczy zastępczej należy m.in. organizowanie pieczy zastępczej sprawowanej w formie rodzinnej (rodzina zastępcza spokrewniona, niezawodowa i zawodowa lub rodzinny dom dziecka) oraz instytucjonalnej (prowadzenie placówki opiekuńczo-wychowawczej).</w:t>
      </w:r>
    </w:p>
    <w:p w:rsidR="00DB7EC6" w:rsidRDefault="00DB7EC6" w:rsidP="009F1955">
      <w:pPr>
        <w:spacing w:after="120" w:line="276" w:lineRule="auto"/>
        <w:jc w:val="both"/>
        <w:rPr>
          <w:rFonts w:cstheme="minorHAnsi"/>
          <w:sz w:val="24"/>
          <w:szCs w:val="24"/>
        </w:rPr>
      </w:pPr>
      <w:r>
        <w:rPr>
          <w:rFonts w:cstheme="minorHAnsi"/>
          <w:sz w:val="24"/>
          <w:szCs w:val="24"/>
        </w:rPr>
        <w:t xml:space="preserve">Powyższe zadania określone są w ustawie z dnia 12 marca 2004 r. </w:t>
      </w:r>
      <w:r>
        <w:rPr>
          <w:rFonts w:cstheme="minorHAnsi"/>
          <w:i/>
          <w:iCs/>
          <w:sz w:val="24"/>
          <w:szCs w:val="24"/>
        </w:rPr>
        <w:t>o pomocy społecznej</w:t>
      </w:r>
      <w:r>
        <w:rPr>
          <w:rFonts w:cstheme="minorHAnsi"/>
          <w:sz w:val="24"/>
          <w:szCs w:val="24"/>
        </w:rPr>
        <w:t xml:space="preserve">, ustawie z dnia 29 lipca 2005 r. </w:t>
      </w:r>
      <w:r>
        <w:rPr>
          <w:rFonts w:cstheme="minorHAnsi"/>
          <w:i/>
          <w:iCs/>
          <w:sz w:val="24"/>
          <w:szCs w:val="24"/>
        </w:rPr>
        <w:t>o przeciwdziałaniu przemocy w rodzinie</w:t>
      </w:r>
      <w:r>
        <w:rPr>
          <w:rFonts w:cstheme="minorHAnsi"/>
          <w:sz w:val="24"/>
          <w:szCs w:val="24"/>
        </w:rPr>
        <w:t xml:space="preserve"> oraz ustawie z dnia 9 czerwca 2011 r. </w:t>
      </w:r>
      <w:r>
        <w:rPr>
          <w:rFonts w:cstheme="minorHAnsi"/>
          <w:i/>
          <w:iCs/>
          <w:sz w:val="24"/>
          <w:szCs w:val="24"/>
        </w:rPr>
        <w:t>o wspieraniu rodziny i systemie pieczy zastępczej</w:t>
      </w:r>
      <w:r>
        <w:rPr>
          <w:rFonts w:cstheme="minorHAnsi"/>
          <w:sz w:val="24"/>
          <w:szCs w:val="24"/>
        </w:rPr>
        <w:t>.</w:t>
      </w:r>
    </w:p>
    <w:p w:rsidR="00DB7EC6" w:rsidRPr="0014245D" w:rsidRDefault="00DB7EC6" w:rsidP="009F1955">
      <w:pPr>
        <w:spacing w:after="120" w:line="276" w:lineRule="auto"/>
        <w:jc w:val="both"/>
        <w:rPr>
          <w:rFonts w:cstheme="minorHAnsi"/>
          <w:sz w:val="24"/>
          <w:szCs w:val="24"/>
        </w:rPr>
      </w:pPr>
      <w:r w:rsidRPr="0014245D">
        <w:rPr>
          <w:rFonts w:eastAsia="Times New Roman" w:cstheme="minorHAnsi"/>
          <w:bCs/>
          <w:sz w:val="24"/>
          <w:szCs w:val="24"/>
          <w:lang w:eastAsia="pl-PL"/>
        </w:rPr>
        <w:lastRenderedPageBreak/>
        <w:t xml:space="preserve">Jednostką organizacyjną realizującą te zadania w powiecie gliwickim jest Powiatowe Centrum Pomocy Rodzinie w Gliwicach. </w:t>
      </w:r>
    </w:p>
    <w:p w:rsidR="00DB7EC6" w:rsidRPr="001600D0" w:rsidRDefault="00DB7EC6" w:rsidP="009F1955">
      <w:pPr>
        <w:spacing w:before="240" w:after="120" w:line="276" w:lineRule="auto"/>
        <w:jc w:val="center"/>
        <w:rPr>
          <w:rFonts w:cstheme="minorHAnsi"/>
          <w:b/>
          <w:bCs/>
          <w:sz w:val="24"/>
          <w:szCs w:val="24"/>
        </w:rPr>
      </w:pPr>
      <w:r w:rsidRPr="001600D0">
        <w:rPr>
          <w:rFonts w:cstheme="minorHAnsi"/>
          <w:b/>
          <w:bCs/>
          <w:sz w:val="24"/>
          <w:szCs w:val="24"/>
        </w:rPr>
        <w:t>PIECZA ZASTĘPCZA</w:t>
      </w:r>
    </w:p>
    <w:p w:rsidR="00DB7EC6" w:rsidRDefault="00DB7EC6" w:rsidP="009F1955">
      <w:pPr>
        <w:spacing w:before="240" w:after="120" w:line="276" w:lineRule="auto"/>
        <w:jc w:val="both"/>
        <w:rPr>
          <w:rFonts w:cstheme="minorHAnsi"/>
          <w:b/>
          <w:sz w:val="24"/>
          <w:szCs w:val="24"/>
        </w:rPr>
      </w:pPr>
      <w:r>
        <w:rPr>
          <w:rFonts w:cstheme="minorHAnsi"/>
          <w:b/>
          <w:sz w:val="24"/>
          <w:szCs w:val="24"/>
        </w:rPr>
        <w:t>Zadania PCPR w Gliwicach realizowane przez:</w:t>
      </w:r>
    </w:p>
    <w:p w:rsidR="00DB7EC6" w:rsidRDefault="00DB7EC6" w:rsidP="005C4D81">
      <w:pPr>
        <w:pStyle w:val="Akapitzlist"/>
        <w:numPr>
          <w:ilvl w:val="0"/>
          <w:numId w:val="176"/>
        </w:numPr>
        <w:spacing w:before="240" w:after="120" w:line="276" w:lineRule="auto"/>
        <w:ind w:left="284"/>
        <w:jc w:val="both"/>
        <w:rPr>
          <w:rFonts w:cstheme="minorHAnsi"/>
          <w:b/>
          <w:sz w:val="24"/>
          <w:szCs w:val="24"/>
        </w:rPr>
      </w:pPr>
      <w:r w:rsidRPr="00F129FB">
        <w:rPr>
          <w:rFonts w:cstheme="minorHAnsi"/>
          <w:b/>
          <w:sz w:val="24"/>
          <w:szCs w:val="24"/>
        </w:rPr>
        <w:t>Zespół ds. Rodzinnej Pieczy Zastępczej obejmują:</w:t>
      </w:r>
    </w:p>
    <w:p w:rsidR="00830577" w:rsidRPr="00F129FB" w:rsidRDefault="00830577" w:rsidP="00830577">
      <w:pPr>
        <w:pStyle w:val="Akapitzlist"/>
        <w:spacing w:before="240" w:after="120" w:line="276" w:lineRule="auto"/>
        <w:ind w:left="284"/>
        <w:jc w:val="both"/>
        <w:rPr>
          <w:rFonts w:cstheme="minorHAnsi"/>
          <w:b/>
          <w:sz w:val="24"/>
          <w:szCs w:val="24"/>
        </w:rPr>
      </w:pPr>
    </w:p>
    <w:p w:rsidR="00DB7EC6" w:rsidRDefault="00DB7EC6" w:rsidP="005C4D81">
      <w:pPr>
        <w:pStyle w:val="Akapitzlist"/>
        <w:numPr>
          <w:ilvl w:val="0"/>
          <w:numId w:val="154"/>
        </w:numPr>
        <w:spacing w:after="120" w:line="276" w:lineRule="auto"/>
        <w:ind w:left="426" w:hanging="284"/>
        <w:jc w:val="both"/>
        <w:rPr>
          <w:rFonts w:cstheme="minorHAnsi"/>
          <w:sz w:val="24"/>
          <w:szCs w:val="24"/>
        </w:rPr>
      </w:pPr>
      <w:r>
        <w:rPr>
          <w:rFonts w:cstheme="minorHAnsi"/>
          <w:sz w:val="24"/>
          <w:szCs w:val="24"/>
        </w:rPr>
        <w:t xml:space="preserve">pozyskiwanie kandydatów na opiekunów zastępczych, w tym prowadzenie naboru, działalności diagnostyczno-konsultacyjnej i organizację szkoleń; </w:t>
      </w:r>
    </w:p>
    <w:p w:rsidR="00DB7EC6" w:rsidRPr="00F129FB" w:rsidRDefault="00DB7EC6" w:rsidP="005C4D81">
      <w:pPr>
        <w:pStyle w:val="NormalnyWeb"/>
        <w:numPr>
          <w:ilvl w:val="0"/>
          <w:numId w:val="154"/>
        </w:numPr>
        <w:shd w:val="clear" w:color="auto" w:fill="FFFFFF"/>
        <w:spacing w:before="0" w:beforeAutospacing="0" w:after="120" w:afterAutospacing="0" w:line="276" w:lineRule="auto"/>
        <w:ind w:left="426" w:hanging="284"/>
        <w:jc w:val="both"/>
        <w:rPr>
          <w:rFonts w:asciiTheme="minorHAnsi" w:hAnsiTheme="minorHAnsi" w:cstheme="minorHAnsi"/>
          <w:color w:val="000000"/>
          <w:szCs w:val="20"/>
        </w:rPr>
      </w:pPr>
      <w:r>
        <w:rPr>
          <w:rFonts w:asciiTheme="minorHAnsi" w:hAnsiTheme="minorHAnsi" w:cstheme="minorHAnsi"/>
          <w:color w:val="000000"/>
        </w:rPr>
        <w:t>współpracę z rodzinami zastępczymi i prowadzącymi rodzinne domy dziecka oraz na rzecz poprawy sytuacji dzieci przebywających w pieczy zastępczej poprzez m.in. utrzymywanie z nimi stałego kontaktu, zapewnianie opiekunom szkoleń, pomocy i wsparcia, dokonywanie okresowej oceny sytuacji dzieci przebywających w rodzinnej pieczy zastępczej oraz oceny rodzin zastępczych i prowadzących rodzinne domy dziecka pod względem predyspozycji do pełnienia powierzonej im funkcji i jakości wykonywanej pracy, współpracę ze środowiskiem lokalnym oraz zgłaszanie do ośrodków adopcyjnych informacji o dzieciach z uregulowaną sytuacją prawną, w celu poszukiwania dla nich rodzin przysposabiających.</w:t>
      </w:r>
    </w:p>
    <w:p w:rsidR="00DB7EC6" w:rsidRDefault="00DB7EC6" w:rsidP="005C4D81">
      <w:pPr>
        <w:pStyle w:val="Akapitzlist"/>
        <w:numPr>
          <w:ilvl w:val="0"/>
          <w:numId w:val="176"/>
        </w:numPr>
        <w:spacing w:before="240" w:after="120" w:line="240" w:lineRule="auto"/>
        <w:ind w:left="284"/>
        <w:rPr>
          <w:rFonts w:cstheme="minorHAnsi"/>
          <w:b/>
          <w:sz w:val="24"/>
          <w:szCs w:val="24"/>
        </w:rPr>
      </w:pPr>
      <w:r w:rsidRPr="00F129FB">
        <w:rPr>
          <w:rFonts w:cstheme="minorHAnsi"/>
          <w:b/>
          <w:sz w:val="24"/>
          <w:szCs w:val="24"/>
        </w:rPr>
        <w:t>Zespół ds. Instytucjonalnej Pieczy Zastępczej i Usamodzielnień obejmują:</w:t>
      </w:r>
    </w:p>
    <w:p w:rsidR="00830577" w:rsidRPr="00F129FB" w:rsidRDefault="00830577" w:rsidP="00830577">
      <w:pPr>
        <w:pStyle w:val="Akapitzlist"/>
        <w:spacing w:before="240" w:after="120" w:line="240" w:lineRule="auto"/>
        <w:ind w:left="284"/>
        <w:rPr>
          <w:rFonts w:cstheme="minorHAnsi"/>
          <w:b/>
          <w:sz w:val="24"/>
          <w:szCs w:val="24"/>
        </w:rPr>
      </w:pPr>
    </w:p>
    <w:p w:rsidR="00DB7EC6" w:rsidRDefault="00DB7EC6" w:rsidP="005C4D81">
      <w:pPr>
        <w:pStyle w:val="Akapitzlist"/>
        <w:numPr>
          <w:ilvl w:val="0"/>
          <w:numId w:val="155"/>
        </w:numPr>
        <w:spacing w:after="120" w:line="276" w:lineRule="auto"/>
        <w:ind w:left="426" w:hanging="284"/>
        <w:jc w:val="both"/>
        <w:rPr>
          <w:rFonts w:cstheme="minorHAnsi"/>
          <w:sz w:val="24"/>
          <w:szCs w:val="24"/>
        </w:rPr>
      </w:pPr>
      <w:r>
        <w:rPr>
          <w:rFonts w:cstheme="minorHAnsi"/>
          <w:sz w:val="24"/>
          <w:szCs w:val="24"/>
        </w:rPr>
        <w:t>poszukiwanie i pozyskiwanie miejsc w placówkach opiekuńczo-wychowawczych,</w:t>
      </w:r>
    </w:p>
    <w:p w:rsidR="00DB7EC6" w:rsidRDefault="00DB7EC6" w:rsidP="005C4D81">
      <w:pPr>
        <w:pStyle w:val="Akapitzlist"/>
        <w:numPr>
          <w:ilvl w:val="0"/>
          <w:numId w:val="155"/>
        </w:numPr>
        <w:spacing w:after="120" w:line="276" w:lineRule="auto"/>
        <w:ind w:left="426" w:hanging="284"/>
        <w:jc w:val="both"/>
        <w:rPr>
          <w:rFonts w:cstheme="minorHAnsi"/>
          <w:sz w:val="24"/>
          <w:szCs w:val="24"/>
        </w:rPr>
      </w:pPr>
      <w:r>
        <w:rPr>
          <w:rFonts w:cstheme="minorHAnsi"/>
          <w:sz w:val="24"/>
          <w:szCs w:val="24"/>
        </w:rPr>
        <w:t>podejmowanie działań w celu powrotu dziecka do rodziny, w tym monitorowanie sytuacji rodziny pochodzenia,</w:t>
      </w:r>
    </w:p>
    <w:p w:rsidR="00DB7EC6" w:rsidRDefault="00DB7EC6" w:rsidP="005C4D81">
      <w:pPr>
        <w:pStyle w:val="Akapitzlist"/>
        <w:numPr>
          <w:ilvl w:val="0"/>
          <w:numId w:val="155"/>
        </w:numPr>
        <w:spacing w:after="120" w:line="276" w:lineRule="auto"/>
        <w:ind w:left="426" w:hanging="284"/>
        <w:jc w:val="both"/>
        <w:rPr>
          <w:rFonts w:cstheme="minorHAnsi"/>
          <w:sz w:val="24"/>
          <w:szCs w:val="24"/>
        </w:rPr>
      </w:pPr>
      <w:r>
        <w:rPr>
          <w:rFonts w:cstheme="minorHAnsi"/>
          <w:sz w:val="24"/>
          <w:szCs w:val="24"/>
        </w:rPr>
        <w:t>udział w posiedzeniach dotyczących zasadności pobytu dzieci w instytucjonalnej pieczy zastępczej,</w:t>
      </w:r>
    </w:p>
    <w:p w:rsidR="00DB7EC6" w:rsidRDefault="00DB7EC6" w:rsidP="005C4D81">
      <w:pPr>
        <w:pStyle w:val="Akapitzlist"/>
        <w:numPr>
          <w:ilvl w:val="0"/>
          <w:numId w:val="155"/>
        </w:numPr>
        <w:spacing w:after="120" w:line="276" w:lineRule="auto"/>
        <w:ind w:left="426" w:hanging="284"/>
        <w:jc w:val="both"/>
        <w:rPr>
          <w:rFonts w:cstheme="minorHAnsi"/>
          <w:sz w:val="24"/>
          <w:szCs w:val="24"/>
        </w:rPr>
      </w:pPr>
      <w:r>
        <w:rPr>
          <w:rFonts w:cstheme="minorHAnsi"/>
          <w:sz w:val="24"/>
          <w:szCs w:val="24"/>
        </w:rPr>
        <w:t>bieżącą współpracę z usamodzielnianymi wychowankami pieczy zastępczej rodzinnej i instytucjonalnej,</w:t>
      </w:r>
    </w:p>
    <w:p w:rsidR="00DB7EC6" w:rsidRDefault="00DB7EC6" w:rsidP="005C4D81">
      <w:pPr>
        <w:pStyle w:val="Akapitzlist"/>
        <w:numPr>
          <w:ilvl w:val="0"/>
          <w:numId w:val="155"/>
        </w:numPr>
        <w:spacing w:after="120" w:line="276" w:lineRule="auto"/>
        <w:ind w:left="426" w:hanging="284"/>
        <w:jc w:val="both"/>
        <w:rPr>
          <w:rFonts w:cstheme="minorHAnsi"/>
          <w:sz w:val="24"/>
          <w:szCs w:val="24"/>
        </w:rPr>
      </w:pPr>
      <w:r>
        <w:rPr>
          <w:rFonts w:cstheme="minorHAnsi"/>
          <w:sz w:val="24"/>
          <w:szCs w:val="24"/>
        </w:rPr>
        <w:t>monitorowanie sytuacji życiowej usamodzielnianych wychowanków, w tym edukacyjnej oraz wspieranie ich w realizacji życiowych planów,</w:t>
      </w:r>
    </w:p>
    <w:p w:rsidR="00DB7EC6" w:rsidRPr="00F129FB" w:rsidRDefault="00DB7EC6" w:rsidP="005C4D81">
      <w:pPr>
        <w:pStyle w:val="Akapitzlist"/>
        <w:numPr>
          <w:ilvl w:val="0"/>
          <w:numId w:val="155"/>
        </w:numPr>
        <w:spacing w:after="120" w:line="276" w:lineRule="auto"/>
        <w:ind w:left="426" w:hanging="284"/>
        <w:jc w:val="both"/>
        <w:rPr>
          <w:rFonts w:cstheme="minorHAnsi"/>
          <w:sz w:val="24"/>
          <w:szCs w:val="24"/>
        </w:rPr>
      </w:pPr>
      <w:r>
        <w:rPr>
          <w:rFonts w:cstheme="minorHAnsi"/>
          <w:sz w:val="24"/>
          <w:szCs w:val="24"/>
        </w:rPr>
        <w:t>określanie zasadności przyznania usamodzielnianym wychowankom pomocy na zagospodarowanie i usamodzielnienie oraz weryfikację prawidłowego wydatkowania tej pomocy.</w:t>
      </w:r>
    </w:p>
    <w:p w:rsidR="00DB7EC6" w:rsidRDefault="00DB7EC6" w:rsidP="009F1955">
      <w:pPr>
        <w:spacing w:before="240" w:after="120" w:line="276" w:lineRule="auto"/>
        <w:jc w:val="both"/>
        <w:rPr>
          <w:rFonts w:eastAsia="Times New Roman" w:cstheme="minorHAnsi"/>
          <w:color w:val="000000"/>
          <w:sz w:val="24"/>
          <w:szCs w:val="24"/>
        </w:rPr>
      </w:pPr>
      <w:r>
        <w:rPr>
          <w:rFonts w:eastAsia="Times New Roman" w:cstheme="minorHAnsi"/>
          <w:b/>
          <w:color w:val="000000"/>
          <w:sz w:val="24"/>
          <w:szCs w:val="24"/>
        </w:rPr>
        <w:t>Placówki opiekuńczo-wychowawcze realizujące instytucjonalną pieczę zastępczą</w:t>
      </w:r>
    </w:p>
    <w:p w:rsidR="00DB7EC6" w:rsidRDefault="00D54421" w:rsidP="009F1955">
      <w:pPr>
        <w:spacing w:after="120" w:line="276" w:lineRule="auto"/>
        <w:jc w:val="both"/>
        <w:rPr>
          <w:rFonts w:eastAsia="Times New Roman" w:cstheme="minorHAnsi"/>
          <w:sz w:val="24"/>
          <w:szCs w:val="24"/>
        </w:rPr>
      </w:pPr>
      <w:r>
        <w:rPr>
          <w:rFonts w:eastAsia="Times New Roman" w:cstheme="minorHAnsi"/>
          <w:sz w:val="24"/>
          <w:szCs w:val="24"/>
        </w:rPr>
        <w:t>Na</w:t>
      </w:r>
      <w:r w:rsidR="00DB7EC6">
        <w:rPr>
          <w:rFonts w:eastAsia="Times New Roman" w:cstheme="minorHAnsi"/>
          <w:sz w:val="24"/>
          <w:szCs w:val="24"/>
        </w:rPr>
        <w:t xml:space="preserve"> terenie Powiatu Gliwickiego funkcjon</w:t>
      </w:r>
      <w:r>
        <w:rPr>
          <w:rFonts w:eastAsia="Times New Roman" w:cstheme="minorHAnsi"/>
          <w:sz w:val="24"/>
          <w:szCs w:val="24"/>
        </w:rPr>
        <w:t>uje</w:t>
      </w:r>
      <w:r w:rsidR="00DB7EC6">
        <w:rPr>
          <w:rFonts w:eastAsia="Times New Roman" w:cstheme="minorHAnsi"/>
          <w:sz w:val="24"/>
          <w:szCs w:val="24"/>
        </w:rPr>
        <w:t xml:space="preserve"> jedna placówka opiekuńczo-wychowawcza typu rodzinnego, tj. „Rodzinny Dom dla Dzieci” w Paczynie, który jest powiatową jednostką organizacyjną, działającą w oparciu o własny statut i regulamin oraz między innymi o Ustawę z dnia 9 czerwca 2011 r. o wspieraniu rodziny i systemie pieczy zastępczej oraz </w:t>
      </w:r>
      <w:r w:rsidR="00DB7EC6">
        <w:rPr>
          <w:rFonts w:eastAsia="Times New Roman" w:cstheme="minorHAnsi"/>
          <w:sz w:val="24"/>
          <w:szCs w:val="24"/>
        </w:rPr>
        <w:lastRenderedPageBreak/>
        <w:t xml:space="preserve">Rozporządzenie Ministra Pracy i Polityki Społecznej z dnia 22 grudnia 2011 r. </w:t>
      </w:r>
      <w:r w:rsidR="00DB7EC6" w:rsidRPr="007304AD">
        <w:rPr>
          <w:rFonts w:eastAsia="Times New Roman" w:cstheme="minorHAnsi"/>
          <w:i/>
          <w:iCs/>
          <w:sz w:val="24"/>
          <w:szCs w:val="24"/>
        </w:rPr>
        <w:t>w sprawie instytucjonalnej pieczy zastępczej</w:t>
      </w:r>
      <w:r w:rsidR="00DB7EC6">
        <w:rPr>
          <w:rFonts w:eastAsia="Times New Roman" w:cstheme="minorHAnsi"/>
          <w:sz w:val="24"/>
          <w:szCs w:val="24"/>
        </w:rPr>
        <w:t xml:space="preserve">. </w:t>
      </w:r>
    </w:p>
    <w:p w:rsidR="00DB7EC6" w:rsidRDefault="00DB7EC6" w:rsidP="009F1955">
      <w:pPr>
        <w:spacing w:after="120" w:line="276" w:lineRule="auto"/>
        <w:jc w:val="both"/>
        <w:rPr>
          <w:rFonts w:cstheme="minorHAnsi"/>
          <w:sz w:val="24"/>
          <w:szCs w:val="24"/>
        </w:rPr>
      </w:pPr>
    </w:p>
    <w:p w:rsidR="00DB7EC6" w:rsidRPr="002B2DD2" w:rsidRDefault="00DB7EC6" w:rsidP="009F1955">
      <w:pPr>
        <w:spacing w:after="120" w:line="276" w:lineRule="auto"/>
        <w:jc w:val="center"/>
        <w:rPr>
          <w:rFonts w:cstheme="minorHAnsi"/>
          <w:b/>
          <w:sz w:val="24"/>
          <w:szCs w:val="24"/>
        </w:rPr>
      </w:pPr>
      <w:r w:rsidRPr="002B2DD2">
        <w:rPr>
          <w:rFonts w:cstheme="minorHAnsi"/>
          <w:b/>
          <w:sz w:val="24"/>
          <w:szCs w:val="24"/>
        </w:rPr>
        <w:t>PORADNICTWO DLA RODZIN</w:t>
      </w:r>
    </w:p>
    <w:p w:rsidR="00DB7EC6" w:rsidRPr="00F129FB" w:rsidRDefault="009F1955" w:rsidP="009F1955">
      <w:pPr>
        <w:spacing w:before="240" w:after="120" w:line="276" w:lineRule="auto"/>
        <w:jc w:val="both"/>
        <w:rPr>
          <w:rFonts w:cstheme="minorHAnsi"/>
          <w:b/>
          <w:sz w:val="24"/>
          <w:szCs w:val="24"/>
        </w:rPr>
      </w:pPr>
      <w:r>
        <w:rPr>
          <w:rFonts w:eastAsia="Times New Roman" w:cstheme="minorHAnsi"/>
          <w:b/>
          <w:color w:val="000000"/>
          <w:sz w:val="24"/>
          <w:szCs w:val="24"/>
        </w:rPr>
        <w:t xml:space="preserve">Zadania PCPR w Gliwicach realizowane przez </w:t>
      </w:r>
      <w:r w:rsidR="00DB7EC6" w:rsidRPr="00F129FB">
        <w:rPr>
          <w:rFonts w:cstheme="minorHAnsi"/>
          <w:b/>
          <w:sz w:val="24"/>
          <w:szCs w:val="24"/>
        </w:rPr>
        <w:t xml:space="preserve">Zespół Poradnictwa </w:t>
      </w:r>
      <w:r w:rsidR="00962A16">
        <w:rPr>
          <w:rFonts w:cstheme="minorHAnsi"/>
          <w:b/>
          <w:sz w:val="24"/>
          <w:szCs w:val="24"/>
        </w:rPr>
        <w:t>Specjalistycznego i </w:t>
      </w:r>
      <w:r w:rsidR="00DB7EC6" w:rsidRPr="00F129FB">
        <w:rPr>
          <w:rFonts w:cstheme="minorHAnsi"/>
          <w:b/>
          <w:sz w:val="24"/>
          <w:szCs w:val="24"/>
        </w:rPr>
        <w:t>Interwencji Kryzysowej obejmują:</w:t>
      </w:r>
    </w:p>
    <w:p w:rsidR="00DB7EC6" w:rsidRDefault="00DB7EC6" w:rsidP="005C4D81">
      <w:pPr>
        <w:pStyle w:val="Akapitzlist"/>
        <w:numPr>
          <w:ilvl w:val="0"/>
          <w:numId w:val="156"/>
        </w:numPr>
        <w:spacing w:after="120" w:line="276" w:lineRule="auto"/>
        <w:ind w:left="426" w:hanging="284"/>
        <w:jc w:val="both"/>
        <w:rPr>
          <w:rFonts w:cstheme="minorHAnsi"/>
          <w:sz w:val="24"/>
          <w:szCs w:val="24"/>
        </w:rPr>
      </w:pPr>
      <w:r>
        <w:rPr>
          <w:rFonts w:cstheme="minorHAnsi"/>
          <w:sz w:val="24"/>
          <w:szCs w:val="24"/>
        </w:rPr>
        <w:t xml:space="preserve">interwencję kryzysową (w tym zadania z zakresu przeciwdziałania przemocy w rodzinie), </w:t>
      </w:r>
    </w:p>
    <w:p w:rsidR="00DB7EC6" w:rsidRDefault="00DB7EC6" w:rsidP="005C4D81">
      <w:pPr>
        <w:pStyle w:val="Akapitzlist"/>
        <w:numPr>
          <w:ilvl w:val="0"/>
          <w:numId w:val="156"/>
        </w:numPr>
        <w:spacing w:after="120" w:line="276" w:lineRule="auto"/>
        <w:ind w:left="426" w:hanging="284"/>
        <w:jc w:val="both"/>
        <w:rPr>
          <w:rFonts w:cstheme="minorHAnsi"/>
          <w:sz w:val="24"/>
          <w:szCs w:val="24"/>
        </w:rPr>
      </w:pPr>
      <w:r>
        <w:rPr>
          <w:rFonts w:cstheme="minorHAnsi"/>
          <w:sz w:val="24"/>
          <w:szCs w:val="24"/>
        </w:rPr>
        <w:t>poradnictwo specjalistyczne - prawne, psychologiczne i rodzinne (w tym zadania z zakresu pieczy zastępczej).</w:t>
      </w:r>
    </w:p>
    <w:p w:rsidR="00DB7EC6" w:rsidRDefault="00DB7EC6" w:rsidP="009F1955">
      <w:pPr>
        <w:spacing w:after="120" w:line="276" w:lineRule="auto"/>
        <w:jc w:val="both"/>
        <w:rPr>
          <w:rFonts w:cstheme="minorHAnsi"/>
          <w:sz w:val="24"/>
          <w:szCs w:val="24"/>
          <w:u w:val="single"/>
        </w:rPr>
      </w:pPr>
      <w:r>
        <w:rPr>
          <w:rFonts w:cstheme="minorHAnsi"/>
          <w:sz w:val="24"/>
          <w:szCs w:val="24"/>
        </w:rPr>
        <w:t xml:space="preserve">W obszarze </w:t>
      </w:r>
      <w:r w:rsidRPr="000B6C48">
        <w:rPr>
          <w:rFonts w:cstheme="minorHAnsi"/>
          <w:sz w:val="24"/>
          <w:szCs w:val="24"/>
        </w:rPr>
        <w:t>poradnictwa prawnego</w:t>
      </w:r>
      <w:r>
        <w:rPr>
          <w:rFonts w:cstheme="minorHAnsi"/>
          <w:b/>
          <w:sz w:val="24"/>
          <w:szCs w:val="24"/>
        </w:rPr>
        <w:t xml:space="preserve"> </w:t>
      </w:r>
      <w:r>
        <w:rPr>
          <w:rFonts w:cstheme="minorHAnsi"/>
          <w:sz w:val="24"/>
          <w:szCs w:val="24"/>
        </w:rPr>
        <w:t>udzielane są informacje o obowiązujących przepisach z zakresu prawa rodzinnego i opiekuńczego, cywilnego, karnego, zabezpieczenia społecznego, ochrony praw lokatorów, prawa pracy. Porady prawne udzielane są w formie porad ustnych oraz przygotowywania projektów pism procesowych, głównie inicjujących postępowanie sądowe (pozew o rozwód, ustalenie kontaktów z dziećmi, alimenty).</w:t>
      </w:r>
    </w:p>
    <w:p w:rsidR="00DB7EC6" w:rsidRPr="000B6C48" w:rsidRDefault="00DB7EC6" w:rsidP="009F1955">
      <w:pPr>
        <w:spacing w:after="120" w:line="276" w:lineRule="auto"/>
        <w:jc w:val="both"/>
        <w:rPr>
          <w:rFonts w:cstheme="minorHAnsi"/>
          <w:sz w:val="24"/>
          <w:szCs w:val="24"/>
        </w:rPr>
      </w:pPr>
      <w:r w:rsidRPr="000B6C48">
        <w:rPr>
          <w:rFonts w:cstheme="minorHAnsi"/>
          <w:sz w:val="24"/>
          <w:szCs w:val="24"/>
        </w:rPr>
        <w:t>Poradnictwo psychologiczne</w:t>
      </w:r>
      <w:r>
        <w:rPr>
          <w:rFonts w:cstheme="minorHAnsi"/>
          <w:sz w:val="24"/>
          <w:szCs w:val="24"/>
        </w:rPr>
        <w:t xml:space="preserve"> obejmuje procesy diagnozowania, profilaktyki i terapii. Interwencja kryzysowa stanowi zespół interdyscyplinarnych działań podejmowanych na rzecz osób i rodzin będących w stanie kryzysu, a także zgłaszających różnego rodzaju trudności życiowe w celu przywrócenia równowagi psychicznej i umiejętności samodzielnego radzenia sobie, a dzięki temu </w:t>
      </w:r>
      <w:r w:rsidR="000A75BB">
        <w:rPr>
          <w:rFonts w:cstheme="minorHAnsi"/>
          <w:sz w:val="24"/>
          <w:szCs w:val="24"/>
        </w:rPr>
        <w:t xml:space="preserve">zapobiegania </w:t>
      </w:r>
      <w:r>
        <w:rPr>
          <w:rFonts w:cstheme="minorHAnsi"/>
          <w:sz w:val="24"/>
          <w:szCs w:val="24"/>
        </w:rPr>
        <w:t xml:space="preserve">przejścia reakcji kryzysowej w stan chronicznej niewydolności psychospołecznej. Pomoc w formie konsultacji psychologicznych i interwencji kryzysowej oferowana była przez specjalistów Zespołu Poradnictwa Specjalistycznego i Interwencji Kryzysowej klientom indywidualnym, parom małżeńskim i w związkach nieformalnych, rodzinom (w tym także rodzinom zastępczym), dzieciom (w tym </w:t>
      </w:r>
      <w:r w:rsidRPr="000B6C48">
        <w:rPr>
          <w:rFonts w:cstheme="minorHAnsi"/>
          <w:sz w:val="24"/>
          <w:szCs w:val="24"/>
        </w:rPr>
        <w:t xml:space="preserve">wychowankom przebywającym w rodzinach zastępczych na terenie powiatu gliwickiego). </w:t>
      </w:r>
    </w:p>
    <w:p w:rsidR="00DB7EC6" w:rsidRDefault="00DB7EC6" w:rsidP="009F1955">
      <w:pPr>
        <w:spacing w:after="120" w:line="276" w:lineRule="auto"/>
        <w:jc w:val="both"/>
        <w:rPr>
          <w:rFonts w:cstheme="minorHAnsi"/>
          <w:sz w:val="24"/>
          <w:szCs w:val="24"/>
        </w:rPr>
      </w:pPr>
      <w:r w:rsidRPr="000B6C48">
        <w:rPr>
          <w:rFonts w:cstheme="minorHAnsi"/>
          <w:sz w:val="24"/>
          <w:szCs w:val="24"/>
        </w:rPr>
        <w:t>Poradnictwo rodzinne</w:t>
      </w:r>
      <w:r>
        <w:rPr>
          <w:rFonts w:cstheme="minorHAnsi"/>
          <w:sz w:val="24"/>
          <w:szCs w:val="24"/>
        </w:rPr>
        <w:t xml:space="preserve"> obejmuje szeroko rozumiane problemy funkcjonowania rodziny, w tym problemy wychowawcze w rodzinach naturalnych i zastępczych oraz problemy opieki nad osobą niepełnosprawną, a także terapię rodzinną. Ponadto realizowane są oddziaływania korekcyjno-edukacyjne oraz psychologiczno-terapeutyczne dla osób stosujących przemoc w rodzinie. Udzielana jest również specjalistyczna pomoc ofiarom przemocy w rodzinie w postaci interwencji kryzysowej i wsparcia oraz specjalistycznego poradnictwa. </w:t>
      </w:r>
    </w:p>
    <w:p w:rsidR="00962A16" w:rsidRDefault="00962A16" w:rsidP="009F1955">
      <w:pPr>
        <w:spacing w:after="120" w:line="276" w:lineRule="auto"/>
        <w:jc w:val="both"/>
        <w:rPr>
          <w:rFonts w:cstheme="minorHAnsi"/>
          <w:sz w:val="24"/>
          <w:szCs w:val="24"/>
        </w:rPr>
      </w:pPr>
    </w:p>
    <w:p w:rsidR="00962A16" w:rsidRDefault="00962A16" w:rsidP="009F1955">
      <w:pPr>
        <w:spacing w:after="120" w:line="276" w:lineRule="auto"/>
        <w:jc w:val="both"/>
        <w:rPr>
          <w:rFonts w:cstheme="minorHAnsi"/>
          <w:sz w:val="24"/>
          <w:szCs w:val="24"/>
        </w:rPr>
      </w:pPr>
    </w:p>
    <w:p w:rsidR="00962A16" w:rsidRDefault="00962A16" w:rsidP="009F1955">
      <w:pPr>
        <w:spacing w:after="120" w:line="276" w:lineRule="auto"/>
        <w:jc w:val="both"/>
        <w:rPr>
          <w:rFonts w:cstheme="minorHAnsi"/>
          <w:sz w:val="24"/>
          <w:szCs w:val="24"/>
        </w:rPr>
      </w:pPr>
    </w:p>
    <w:p w:rsidR="00962A16" w:rsidRDefault="00962A16" w:rsidP="009F1955">
      <w:pPr>
        <w:spacing w:after="120" w:line="276" w:lineRule="auto"/>
        <w:jc w:val="both"/>
        <w:rPr>
          <w:rFonts w:cstheme="minorHAnsi"/>
          <w:sz w:val="24"/>
          <w:szCs w:val="24"/>
        </w:rPr>
      </w:pPr>
    </w:p>
    <w:p w:rsidR="00962A16" w:rsidRDefault="00962A16" w:rsidP="009F1955">
      <w:pPr>
        <w:spacing w:after="120" w:line="276" w:lineRule="auto"/>
        <w:jc w:val="both"/>
        <w:rPr>
          <w:rFonts w:cstheme="minorHAnsi"/>
          <w:sz w:val="24"/>
          <w:szCs w:val="24"/>
        </w:rPr>
      </w:pPr>
    </w:p>
    <w:p w:rsidR="00DB7EC6" w:rsidRPr="00665393" w:rsidRDefault="00DB7EC6" w:rsidP="009F1955">
      <w:pPr>
        <w:spacing w:line="276" w:lineRule="auto"/>
        <w:ind w:firstLine="708"/>
        <w:jc w:val="both"/>
        <w:rPr>
          <w:b/>
          <w:sz w:val="24"/>
          <w:szCs w:val="24"/>
        </w:rPr>
      </w:pPr>
      <w:r w:rsidRPr="00665393">
        <w:rPr>
          <w:b/>
          <w:sz w:val="24"/>
          <w:szCs w:val="24"/>
        </w:rPr>
        <w:lastRenderedPageBreak/>
        <w:t>5.</w:t>
      </w:r>
      <w:r w:rsidRPr="00665393">
        <w:rPr>
          <w:b/>
          <w:sz w:val="24"/>
          <w:szCs w:val="24"/>
        </w:rPr>
        <w:tab/>
        <w:t>Przeciwdziałanie bezrobociu oraz aktywizacja lokalnego rynku pracy</w:t>
      </w:r>
    </w:p>
    <w:p w:rsidR="00DB7EC6" w:rsidRDefault="00DB7EC6" w:rsidP="009F1955">
      <w:pPr>
        <w:spacing w:after="120" w:line="276" w:lineRule="auto"/>
        <w:ind w:firstLine="708"/>
        <w:jc w:val="both"/>
        <w:rPr>
          <w:rFonts w:eastAsia="Times New Roman" w:cstheme="minorHAnsi"/>
          <w:color w:val="000000" w:themeColor="text1"/>
          <w:sz w:val="24"/>
          <w:szCs w:val="24"/>
        </w:rPr>
      </w:pPr>
      <w:r w:rsidRPr="00A230A4">
        <w:rPr>
          <w:rFonts w:eastAsia="Times New Roman" w:cstheme="minorHAnsi"/>
          <w:sz w:val="24"/>
          <w:szCs w:val="24"/>
        </w:rPr>
        <w:t xml:space="preserve">Zgodnie z ustawą z dnia 20 kwietnia 2004 r. </w:t>
      </w:r>
      <w:r w:rsidRPr="00A230A4">
        <w:rPr>
          <w:rFonts w:eastAsia="Times New Roman" w:cstheme="minorHAnsi"/>
          <w:i/>
          <w:iCs/>
          <w:sz w:val="24"/>
          <w:szCs w:val="24"/>
        </w:rPr>
        <w:t>o promocji zatrudnienia i instytucjach rynku pracy</w:t>
      </w:r>
      <w:r w:rsidRPr="00A230A4">
        <w:rPr>
          <w:rFonts w:eastAsia="Times New Roman" w:cstheme="minorHAnsi"/>
          <w:sz w:val="24"/>
          <w:szCs w:val="24"/>
        </w:rPr>
        <w:t xml:space="preserve">, ustawą z dnia  5 czerwca 1998 r. </w:t>
      </w:r>
      <w:r w:rsidRPr="00A230A4">
        <w:rPr>
          <w:rFonts w:eastAsia="Times New Roman" w:cstheme="minorHAnsi"/>
          <w:i/>
          <w:iCs/>
          <w:sz w:val="24"/>
          <w:szCs w:val="24"/>
        </w:rPr>
        <w:t>o samorządzie powiatowym</w:t>
      </w:r>
      <w:r w:rsidRPr="00A230A4">
        <w:rPr>
          <w:rFonts w:eastAsia="Times New Roman" w:cstheme="minorHAnsi"/>
          <w:sz w:val="24"/>
          <w:szCs w:val="24"/>
        </w:rPr>
        <w:t xml:space="preserve"> oraz ustawą z dnia 13 listopada 2003 r. </w:t>
      </w:r>
      <w:r w:rsidRPr="00A230A4">
        <w:rPr>
          <w:rFonts w:eastAsia="Times New Roman" w:cstheme="minorHAnsi"/>
          <w:i/>
          <w:iCs/>
          <w:sz w:val="24"/>
          <w:szCs w:val="24"/>
        </w:rPr>
        <w:t xml:space="preserve">o dochodach </w:t>
      </w:r>
      <w:r w:rsidRPr="00334F13">
        <w:rPr>
          <w:rFonts w:eastAsia="Times New Roman" w:cstheme="minorHAnsi"/>
          <w:i/>
          <w:iCs/>
          <w:color w:val="000000" w:themeColor="text1"/>
          <w:sz w:val="24"/>
          <w:szCs w:val="24"/>
        </w:rPr>
        <w:t>jednostek samorządu terytorialnego</w:t>
      </w:r>
      <w:r>
        <w:rPr>
          <w:rFonts w:eastAsia="Times New Roman" w:cstheme="minorHAnsi"/>
          <w:color w:val="000000" w:themeColor="text1"/>
          <w:sz w:val="24"/>
          <w:szCs w:val="24"/>
        </w:rPr>
        <w:t xml:space="preserve">, dnia 9 września 2010 r. zawarte zostało porozumienie pomiędzy Powiatem Gliwickim a Miastem Gliwice w sprawie współfinansowania Powiatowego Urzędu Pracy w Gliwicach. </w:t>
      </w:r>
    </w:p>
    <w:p w:rsidR="00DB7EC6" w:rsidRDefault="00830577" w:rsidP="009F1955">
      <w:pPr>
        <w:spacing w:after="120" w:line="23" w:lineRule="atLeast"/>
        <w:jc w:val="both"/>
        <w:rPr>
          <w:rFonts w:cstheme="minorHAnsi"/>
          <w:b/>
          <w:color w:val="000000" w:themeColor="text1"/>
          <w:sz w:val="24"/>
          <w:szCs w:val="24"/>
        </w:rPr>
      </w:pPr>
      <w:r>
        <w:rPr>
          <w:rFonts w:cstheme="minorHAnsi"/>
          <w:b/>
          <w:color w:val="000000" w:themeColor="text1"/>
          <w:sz w:val="24"/>
          <w:szCs w:val="24"/>
        </w:rPr>
        <w:t>Powiatowa Rada Rynku Pracy</w:t>
      </w:r>
      <w:r w:rsidR="00DB7EC6">
        <w:rPr>
          <w:rFonts w:cstheme="minorHAnsi"/>
          <w:b/>
          <w:color w:val="000000" w:themeColor="text1"/>
          <w:sz w:val="24"/>
          <w:szCs w:val="24"/>
        </w:rPr>
        <w:t xml:space="preserve"> </w:t>
      </w:r>
    </w:p>
    <w:p w:rsidR="00DB7EC6" w:rsidRDefault="00DB7EC6" w:rsidP="009F1955">
      <w:pPr>
        <w:spacing w:after="120" w:line="276"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Zgodnie z ustawą </w:t>
      </w:r>
      <w:r w:rsidRPr="00334F13">
        <w:rPr>
          <w:rFonts w:eastAsia="Times New Roman" w:cstheme="minorHAnsi"/>
          <w:i/>
          <w:iCs/>
          <w:color w:val="000000" w:themeColor="text1"/>
          <w:sz w:val="24"/>
          <w:szCs w:val="24"/>
        </w:rPr>
        <w:t>o promocji zatrudnienia i instytucjach rynku pracy</w:t>
      </w:r>
      <w:r>
        <w:rPr>
          <w:rFonts w:eastAsia="Times New Roman" w:cstheme="minorHAnsi"/>
          <w:color w:val="000000" w:themeColor="text1"/>
          <w:sz w:val="24"/>
          <w:szCs w:val="24"/>
        </w:rPr>
        <w:t xml:space="preserve"> na lata 2019 – 2023 została powołana Powiatowa Rada Rynku Pracy. W przypadku gdy Powiatowy Urząd Pracy realizuje zadania z zakresu promocji zatrudnienia, łagodzenia skutków bezrobocia i aktywizacji zawodowej na obszarze przekraczającym granice powiatu, tworzy się jedną Powiatową Radę Rynku Pracy, która jest powoływana przez starostę sprawującego zwierzchnictwo nad Powiatowym Urzędem Pracy w porozumieniu ze starostą powiatu dotującego. Powiatowy Urząd Pracy w Gliwicach jest jednostką organizacyjną działającą pod zwierzchnictwem Prezydenta Miasta Gliwice, który powołał w/w Radę.</w:t>
      </w:r>
    </w:p>
    <w:p w:rsidR="00DB7EC6" w:rsidRDefault="00DB7EC6" w:rsidP="009F1955">
      <w:pPr>
        <w:spacing w:after="120" w:line="276"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Powiatowa Rada Rynku Pracy jest organem opiniodawczo–doradczym starosty w sprawach polityki rynku pracy.</w:t>
      </w:r>
    </w:p>
    <w:p w:rsidR="009A69CC" w:rsidRDefault="009A69CC" w:rsidP="009F1955">
      <w:pPr>
        <w:spacing w:after="120" w:line="276" w:lineRule="auto"/>
        <w:jc w:val="center"/>
        <w:rPr>
          <w:rFonts w:eastAsia="Times New Roman" w:cstheme="minorHAnsi"/>
          <w:b/>
          <w:color w:val="000000" w:themeColor="text1"/>
          <w:sz w:val="24"/>
          <w:szCs w:val="24"/>
        </w:rPr>
      </w:pPr>
    </w:p>
    <w:p w:rsidR="00DB7EC6" w:rsidRPr="00665393" w:rsidRDefault="00DB7EC6" w:rsidP="009F1955">
      <w:pPr>
        <w:spacing w:after="120" w:line="276" w:lineRule="auto"/>
        <w:jc w:val="center"/>
        <w:rPr>
          <w:rFonts w:eastAsia="Times New Roman" w:cstheme="minorHAnsi"/>
          <w:b/>
          <w:color w:val="000000" w:themeColor="text1"/>
          <w:sz w:val="24"/>
          <w:szCs w:val="24"/>
        </w:rPr>
      </w:pPr>
      <w:r w:rsidRPr="00665393">
        <w:rPr>
          <w:rFonts w:eastAsia="Times New Roman" w:cstheme="minorHAnsi"/>
          <w:b/>
          <w:color w:val="000000" w:themeColor="text1"/>
          <w:sz w:val="24"/>
          <w:szCs w:val="24"/>
        </w:rPr>
        <w:t>WSPIERANIE ZATRUDNIENIA</w:t>
      </w:r>
    </w:p>
    <w:p w:rsidR="00DB7EC6" w:rsidRDefault="00DB7EC6" w:rsidP="009F1955">
      <w:pPr>
        <w:spacing w:after="120" w:line="276" w:lineRule="auto"/>
        <w:jc w:val="both"/>
        <w:rPr>
          <w:rFonts w:cstheme="minorHAnsi"/>
          <w:b/>
          <w:color w:val="000000" w:themeColor="text1"/>
          <w:sz w:val="24"/>
          <w:szCs w:val="24"/>
        </w:rPr>
      </w:pPr>
      <w:r>
        <w:rPr>
          <w:rFonts w:cstheme="minorHAnsi"/>
          <w:b/>
          <w:color w:val="000000" w:themeColor="text1"/>
          <w:sz w:val="24"/>
          <w:szCs w:val="24"/>
        </w:rPr>
        <w:t>Działania aktywizacyjne adresowane do bezrobotnych</w:t>
      </w:r>
      <w:r>
        <w:rPr>
          <w:rFonts w:cstheme="minorHAnsi"/>
          <w:color w:val="000000" w:themeColor="text1"/>
          <w:sz w:val="24"/>
          <w:szCs w:val="24"/>
        </w:rPr>
        <w:t>:</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szkolenia/przekwalifikowania,</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staże</w:t>
      </w:r>
      <w:r w:rsidR="00C24E4E">
        <w:rPr>
          <w:rFonts w:cstheme="minorHAnsi"/>
          <w:color w:val="000000" w:themeColor="text1"/>
          <w:sz w:val="24"/>
          <w:szCs w:val="24"/>
        </w:rPr>
        <w:t>,</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prace społecznie użyteczne,</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prace interwencyjne,</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roboty publiczne,</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dotacje na działalność gospodarczą,</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wyposażenie/doposażenie miejsca pracy,</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sfinansowanie kosztów egzaminów i licencji zawodowych,</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bon na zatrudnienie (bezrobotni do 30 roku życia),</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bon na zasiedlenie (bezrobotni do 30 roku życia),</w:t>
      </w:r>
    </w:p>
    <w:p w:rsidR="00DB7EC6" w:rsidRDefault="00DB7EC6" w:rsidP="005C4D81">
      <w:pPr>
        <w:numPr>
          <w:ilvl w:val="0"/>
          <w:numId w:val="90"/>
        </w:numPr>
        <w:spacing w:after="0" w:line="276" w:lineRule="auto"/>
        <w:ind w:left="426" w:hanging="426"/>
        <w:contextualSpacing/>
        <w:jc w:val="both"/>
        <w:rPr>
          <w:rFonts w:cstheme="minorHAnsi"/>
          <w:color w:val="000000" w:themeColor="text1"/>
          <w:sz w:val="24"/>
          <w:szCs w:val="24"/>
        </w:rPr>
      </w:pPr>
      <w:r>
        <w:rPr>
          <w:rFonts w:cstheme="minorHAnsi"/>
          <w:color w:val="000000" w:themeColor="text1"/>
          <w:sz w:val="24"/>
          <w:szCs w:val="24"/>
        </w:rPr>
        <w:t>dofinansowanie wynagrodzenia za zatrudnienie bezrobotnego powyżej 50 roku życia.</w:t>
      </w:r>
    </w:p>
    <w:p w:rsidR="00F61A27" w:rsidRDefault="00F61A27" w:rsidP="009F1955">
      <w:pPr>
        <w:spacing w:line="276" w:lineRule="auto"/>
        <w:ind w:left="1418" w:hanging="709"/>
        <w:jc w:val="both"/>
        <w:rPr>
          <w:sz w:val="24"/>
          <w:szCs w:val="24"/>
        </w:rPr>
      </w:pPr>
      <w:bookmarkStart w:id="2" w:name="_Hlk73085714"/>
    </w:p>
    <w:p w:rsidR="0082366D" w:rsidRDefault="0082366D" w:rsidP="0082366D">
      <w:pPr>
        <w:spacing w:line="276" w:lineRule="auto"/>
        <w:ind w:left="1418" w:hanging="709"/>
        <w:jc w:val="center"/>
        <w:rPr>
          <w:b/>
          <w:sz w:val="24"/>
          <w:szCs w:val="24"/>
        </w:rPr>
      </w:pPr>
      <w:r w:rsidRPr="0082366D">
        <w:rPr>
          <w:b/>
          <w:sz w:val="24"/>
          <w:szCs w:val="24"/>
        </w:rPr>
        <w:t xml:space="preserve">PRACA </w:t>
      </w:r>
      <w:r w:rsidR="00106589">
        <w:rPr>
          <w:b/>
          <w:sz w:val="24"/>
          <w:szCs w:val="24"/>
        </w:rPr>
        <w:t>DLA CUDZOZIEMCA</w:t>
      </w:r>
    </w:p>
    <w:p w:rsidR="00313A21" w:rsidRDefault="00106589" w:rsidP="00106589">
      <w:pPr>
        <w:spacing w:line="276" w:lineRule="auto"/>
        <w:jc w:val="both"/>
        <w:rPr>
          <w:sz w:val="24"/>
          <w:szCs w:val="24"/>
        </w:rPr>
      </w:pPr>
      <w:r>
        <w:rPr>
          <w:sz w:val="24"/>
          <w:szCs w:val="24"/>
        </w:rPr>
        <w:t>Od 1 stycznia 2018 r. znowelizowana ustawa o promocji zatrudnienia i instytucjach rynku pracy wprowadziła nowe rozwiązanie umożliwiające zatrudnienie w Polsce cudzoziemców do pracy sezonowej – zezwolenie na pracę sezonową typu S.</w:t>
      </w:r>
    </w:p>
    <w:p w:rsidR="00472326" w:rsidRDefault="00106589" w:rsidP="00106589">
      <w:pPr>
        <w:spacing w:before="100" w:beforeAutospacing="1" w:after="100" w:afterAutospacing="1"/>
        <w:jc w:val="both"/>
        <w:rPr>
          <w:rFonts w:eastAsia="Times New Roman" w:cstheme="minorHAnsi"/>
          <w:color w:val="000000"/>
          <w:kern w:val="3"/>
          <w:sz w:val="24"/>
          <w:szCs w:val="24"/>
          <w:lang w:eastAsia="pl-PL" w:bidi="hi-IN"/>
        </w:rPr>
      </w:pPr>
      <w:r w:rsidRPr="00106589">
        <w:rPr>
          <w:rFonts w:eastAsia="Times New Roman" w:cstheme="minorHAnsi"/>
          <w:color w:val="000000"/>
          <w:kern w:val="3"/>
          <w:sz w:val="24"/>
          <w:szCs w:val="24"/>
          <w:lang w:eastAsia="pl-PL" w:bidi="hi-IN"/>
        </w:rPr>
        <w:lastRenderedPageBreak/>
        <w:t xml:space="preserve">Praca sezonowa to praca wykonywana przez okres nie dłuższy niż 9 miesięcy w roku kalendarzowym, w sektorach: rolnictwo, ogrodnictwo, turystyka, w ramach działalności uznanych za sezonowe, określonych w </w:t>
      </w:r>
      <w:hyperlink r:id="rId9" w:history="1">
        <w:r w:rsidRPr="00106589">
          <w:rPr>
            <w:rFonts w:eastAsia="Times New Roman" w:cstheme="minorHAnsi"/>
            <w:color w:val="000000"/>
            <w:kern w:val="3"/>
            <w:sz w:val="24"/>
            <w:szCs w:val="24"/>
            <w:lang w:eastAsia="pl-PL" w:bidi="hi-IN"/>
          </w:rPr>
          <w:t>rozporządzeniu wykonawczym (Dz.U.19.1845)</w:t>
        </w:r>
      </w:hyperlink>
      <w:r w:rsidRPr="00106589">
        <w:rPr>
          <w:rFonts w:eastAsia="Times New Roman" w:cstheme="minorHAnsi"/>
          <w:color w:val="000000"/>
          <w:kern w:val="3"/>
          <w:sz w:val="24"/>
          <w:szCs w:val="24"/>
          <w:lang w:eastAsia="pl-PL" w:bidi="hi-IN"/>
        </w:rPr>
        <w:t xml:space="preserve"> Ministra Rodziny Pracy i Polityki Społecznej w sprawie podklas działalności według klasyfikacji PKD, w których wydawane są zezwolenia na pracę sezonową cudzoziemca</w:t>
      </w:r>
      <w:r w:rsidR="000A75BB">
        <w:rPr>
          <w:rFonts w:eastAsia="Times New Roman" w:cstheme="minorHAnsi"/>
          <w:color w:val="000000"/>
          <w:kern w:val="3"/>
          <w:sz w:val="24"/>
          <w:szCs w:val="24"/>
          <w:lang w:eastAsia="pl-PL" w:bidi="hi-IN"/>
        </w:rPr>
        <w:t xml:space="preserve">, </w:t>
      </w:r>
      <w:r w:rsidRPr="00106589">
        <w:rPr>
          <w:rFonts w:eastAsia="Times New Roman" w:cstheme="minorHAnsi"/>
          <w:color w:val="000000"/>
          <w:kern w:val="3"/>
          <w:sz w:val="24"/>
          <w:szCs w:val="24"/>
          <w:lang w:eastAsia="pl-PL" w:bidi="hi-IN"/>
        </w:rPr>
        <w:t xml:space="preserve">gdzie organem wydającym jest starosta (powiatowy urząd pracy). Instrument przeznaczony  jest dla wszystkich cudzoziemców państw spoza UE/EOG. O zezwolenie na pracę sezonową mogą się ubiegać podmioty, których praca dotyczy sektorów uznanych za sezonowe  (Rozporządzenie </w:t>
      </w:r>
      <w:proofErr w:type="spellStart"/>
      <w:r w:rsidRPr="00106589">
        <w:rPr>
          <w:rFonts w:eastAsia="Times New Roman" w:cstheme="minorHAnsi"/>
          <w:color w:val="000000"/>
          <w:kern w:val="3"/>
          <w:sz w:val="24"/>
          <w:szCs w:val="24"/>
          <w:lang w:eastAsia="pl-PL" w:bidi="hi-IN"/>
        </w:rPr>
        <w:t>MRPiPS</w:t>
      </w:r>
      <w:proofErr w:type="spellEnd"/>
      <w:r w:rsidRPr="00106589">
        <w:rPr>
          <w:rFonts w:eastAsia="Times New Roman" w:cstheme="minorHAnsi"/>
          <w:color w:val="000000"/>
          <w:kern w:val="3"/>
          <w:sz w:val="24"/>
          <w:szCs w:val="24"/>
          <w:lang w:eastAsia="pl-PL" w:bidi="hi-IN"/>
        </w:rPr>
        <w:t xml:space="preserve"> z dnia 15 grudnia 2017r., poz. 2348 w sprawie podklas działalności wg PKD, w których wydawane są zezwolenia na pracę sezonową).</w:t>
      </w:r>
    </w:p>
    <w:p w:rsidR="00106589" w:rsidRDefault="00472326" w:rsidP="00106589">
      <w:pPr>
        <w:spacing w:before="100" w:beforeAutospacing="1" w:after="100" w:afterAutospacing="1"/>
        <w:jc w:val="both"/>
        <w:rPr>
          <w:rFonts w:eastAsia="Times New Roman" w:cstheme="minorHAnsi"/>
          <w:color w:val="000000"/>
          <w:kern w:val="3"/>
          <w:sz w:val="24"/>
          <w:szCs w:val="24"/>
          <w:lang w:eastAsia="pl-PL" w:bidi="hi-IN"/>
        </w:rPr>
      </w:pPr>
      <w:r w:rsidRPr="00472326">
        <w:rPr>
          <w:rFonts w:eastAsia="Times New Roman" w:cstheme="minorHAnsi"/>
          <w:color w:val="000000"/>
          <w:kern w:val="3"/>
          <w:sz w:val="24"/>
          <w:szCs w:val="24"/>
          <w:lang w:eastAsia="pl-PL" w:bidi="hi-IN"/>
        </w:rPr>
        <w:t xml:space="preserve"> </w:t>
      </w:r>
      <w:r w:rsidRPr="00106589">
        <w:rPr>
          <w:rFonts w:eastAsia="Times New Roman" w:cstheme="minorHAnsi"/>
          <w:color w:val="000000"/>
          <w:kern w:val="3"/>
          <w:sz w:val="24"/>
          <w:szCs w:val="24"/>
          <w:lang w:eastAsia="pl-PL" w:bidi="hi-IN"/>
        </w:rPr>
        <w:t>O zezwolenie na pracę sezonową pracodawca może się starać zarówno dla cudzoziemca</w:t>
      </w:r>
      <w:r>
        <w:rPr>
          <w:rFonts w:eastAsia="Times New Roman" w:cstheme="minorHAnsi"/>
          <w:color w:val="000000"/>
          <w:kern w:val="3"/>
          <w:sz w:val="24"/>
          <w:szCs w:val="24"/>
          <w:lang w:eastAsia="pl-PL" w:bidi="hi-IN"/>
        </w:rPr>
        <w:t xml:space="preserve"> przebywającego </w:t>
      </w:r>
      <w:r w:rsidRPr="00106589">
        <w:rPr>
          <w:rFonts w:eastAsia="Times New Roman" w:cstheme="minorHAnsi"/>
          <w:color w:val="000000"/>
          <w:kern w:val="3"/>
          <w:sz w:val="24"/>
          <w:szCs w:val="24"/>
          <w:lang w:eastAsia="pl-PL" w:bidi="hi-IN"/>
        </w:rPr>
        <w:t xml:space="preserve">już w Polsce i posiadającego tytuł pobytowy umożliwiający wykonywanie pracy, który wjechał w innym celu niż praca sezonowa, jak i dla cudzoziemca, który dopiero będzie ubiegał się o wjazd do Polski w celu wykonywania </w:t>
      </w:r>
      <w:r>
        <w:rPr>
          <w:rFonts w:eastAsia="Times New Roman" w:cstheme="minorHAnsi"/>
          <w:color w:val="000000"/>
          <w:kern w:val="3"/>
          <w:sz w:val="24"/>
          <w:szCs w:val="24"/>
          <w:lang w:eastAsia="pl-PL" w:bidi="hi-IN"/>
        </w:rPr>
        <w:t>pracy sezonowej. Postępowanie w </w:t>
      </w:r>
      <w:r w:rsidRPr="00106589">
        <w:rPr>
          <w:rFonts w:eastAsia="Times New Roman" w:cstheme="minorHAnsi"/>
          <w:color w:val="000000"/>
          <w:kern w:val="3"/>
          <w:sz w:val="24"/>
          <w:szCs w:val="24"/>
          <w:lang w:eastAsia="pl-PL" w:bidi="hi-IN"/>
        </w:rPr>
        <w:t>sprawie wydania zezwolenia na pracę sezonową ró</w:t>
      </w:r>
      <w:r>
        <w:rPr>
          <w:rFonts w:eastAsia="Times New Roman" w:cstheme="minorHAnsi"/>
          <w:color w:val="000000"/>
          <w:kern w:val="3"/>
          <w:sz w:val="24"/>
          <w:szCs w:val="24"/>
          <w:lang w:eastAsia="pl-PL" w:bidi="hi-IN"/>
        </w:rPr>
        <w:t>żni się w obydwu przypadkach. W </w:t>
      </w:r>
      <w:r w:rsidRPr="00106589">
        <w:rPr>
          <w:rFonts w:eastAsia="Times New Roman" w:cstheme="minorHAnsi"/>
          <w:color w:val="000000"/>
          <w:kern w:val="3"/>
          <w:sz w:val="24"/>
          <w:szCs w:val="24"/>
          <w:lang w:eastAsia="pl-PL" w:bidi="hi-IN"/>
        </w:rPr>
        <w:t>pierwszym przypadku nie wymaga wpisu do ewidencji wniosków w sprawie pracy sezonowej i wydania zaświadczenia o takim wpisie</w:t>
      </w:r>
    </w:p>
    <w:p w:rsidR="00173A79" w:rsidRPr="00173A79" w:rsidRDefault="00173A79" w:rsidP="00173A79">
      <w:pPr>
        <w:pStyle w:val="Nagwek1"/>
        <w:numPr>
          <w:ilvl w:val="0"/>
          <w:numId w:val="0"/>
        </w:numPr>
        <w:spacing w:line="276" w:lineRule="auto"/>
        <w:jc w:val="both"/>
        <w:rPr>
          <w:rFonts w:asciiTheme="minorHAnsi" w:eastAsia="Times New Roman" w:hAnsiTheme="minorHAnsi" w:cstheme="minorHAnsi"/>
          <w:b w:val="0"/>
          <w:bCs w:val="0"/>
          <w:color w:val="000000"/>
          <w:kern w:val="3"/>
          <w:sz w:val="24"/>
          <w:szCs w:val="24"/>
          <w:lang w:eastAsia="pl-PL" w:bidi="hi-IN"/>
        </w:rPr>
      </w:pPr>
      <w:r w:rsidRPr="0074761E">
        <w:rPr>
          <w:rFonts w:asciiTheme="minorHAnsi" w:eastAsia="Times New Roman" w:hAnsiTheme="minorHAnsi" w:cstheme="minorHAnsi"/>
          <w:bCs w:val="0"/>
          <w:color w:val="000000"/>
          <w:kern w:val="3"/>
          <w:sz w:val="24"/>
          <w:szCs w:val="24"/>
          <w:lang w:eastAsia="pl-PL" w:bidi="hi-IN"/>
        </w:rPr>
        <w:t>Kolejną formą legalizacji pobytu i pracy w Polsce jest praca na podstawie zezwolenia na pracę cudzoziemca</w:t>
      </w:r>
      <w:r w:rsidRPr="00173A79">
        <w:rPr>
          <w:rFonts w:asciiTheme="minorHAnsi" w:eastAsia="Times New Roman" w:hAnsiTheme="minorHAnsi" w:cstheme="minorHAnsi"/>
          <w:b w:val="0"/>
          <w:bCs w:val="0"/>
          <w:color w:val="000000"/>
          <w:kern w:val="3"/>
          <w:sz w:val="24"/>
          <w:szCs w:val="24"/>
          <w:lang w:eastAsia="pl-PL" w:bidi="hi-IN"/>
        </w:rPr>
        <w:t>, o które występuje podmiot powierzający wykonywanie pracy na podstawie złożonego wniosku o zezwolenie w Śląskim Urzę</w:t>
      </w:r>
      <w:r w:rsidR="00830577">
        <w:rPr>
          <w:rFonts w:asciiTheme="minorHAnsi" w:eastAsia="Times New Roman" w:hAnsiTheme="minorHAnsi" w:cstheme="minorHAnsi"/>
          <w:b w:val="0"/>
          <w:bCs w:val="0"/>
          <w:color w:val="000000"/>
          <w:kern w:val="3"/>
          <w:sz w:val="24"/>
          <w:szCs w:val="24"/>
          <w:lang w:eastAsia="pl-PL" w:bidi="hi-IN"/>
        </w:rPr>
        <w:t>dzie Wojewódzkim (Dz. U. z 2015 </w:t>
      </w:r>
      <w:r w:rsidRPr="00173A79">
        <w:rPr>
          <w:rFonts w:asciiTheme="minorHAnsi" w:eastAsia="Times New Roman" w:hAnsiTheme="minorHAnsi" w:cstheme="minorHAnsi"/>
          <w:b w:val="0"/>
          <w:bCs w:val="0"/>
          <w:color w:val="000000"/>
          <w:kern w:val="3"/>
          <w:sz w:val="24"/>
          <w:szCs w:val="24"/>
          <w:lang w:eastAsia="pl-PL" w:bidi="hi-IN"/>
        </w:rPr>
        <w:t>r., poz. 543)  lub cudzoziemiec przebywający legalnie w Polsce</w:t>
      </w:r>
      <w:r w:rsidR="000A75BB">
        <w:rPr>
          <w:rFonts w:asciiTheme="minorHAnsi" w:eastAsia="Times New Roman" w:hAnsiTheme="minorHAnsi" w:cstheme="minorHAnsi"/>
          <w:b w:val="0"/>
          <w:bCs w:val="0"/>
          <w:color w:val="000000"/>
          <w:kern w:val="3"/>
          <w:sz w:val="24"/>
          <w:szCs w:val="24"/>
          <w:lang w:eastAsia="pl-PL" w:bidi="hi-IN"/>
        </w:rPr>
        <w:t>, który</w:t>
      </w:r>
      <w:r w:rsidR="00830577">
        <w:rPr>
          <w:rFonts w:asciiTheme="minorHAnsi" w:eastAsia="Times New Roman" w:hAnsiTheme="minorHAnsi" w:cstheme="minorHAnsi"/>
          <w:b w:val="0"/>
          <w:bCs w:val="0"/>
          <w:color w:val="000000"/>
          <w:kern w:val="3"/>
          <w:sz w:val="24"/>
          <w:szCs w:val="24"/>
          <w:lang w:eastAsia="pl-PL" w:bidi="hi-IN"/>
        </w:rPr>
        <w:t xml:space="preserve"> może wystąpić o </w:t>
      </w:r>
      <w:r w:rsidRPr="00173A79">
        <w:rPr>
          <w:rFonts w:asciiTheme="minorHAnsi" w:eastAsia="Times New Roman" w:hAnsiTheme="minorHAnsi" w:cstheme="minorHAnsi"/>
          <w:b w:val="0"/>
          <w:bCs w:val="0"/>
          <w:color w:val="000000"/>
          <w:kern w:val="3"/>
          <w:sz w:val="24"/>
          <w:szCs w:val="24"/>
          <w:lang w:eastAsia="pl-PL" w:bidi="hi-IN"/>
        </w:rPr>
        <w:t>wydanie zezwolenia na</w:t>
      </w:r>
      <w:r>
        <w:rPr>
          <w:rFonts w:asciiTheme="minorHAnsi" w:eastAsia="Times New Roman" w:hAnsiTheme="minorHAnsi" w:cstheme="minorHAnsi"/>
          <w:b w:val="0"/>
          <w:bCs w:val="0"/>
          <w:color w:val="000000"/>
          <w:kern w:val="3"/>
          <w:sz w:val="24"/>
          <w:szCs w:val="24"/>
          <w:lang w:eastAsia="pl-PL" w:bidi="hi-IN"/>
        </w:rPr>
        <w:t> </w:t>
      </w:r>
      <w:r w:rsidRPr="00173A79">
        <w:rPr>
          <w:rFonts w:asciiTheme="minorHAnsi" w:eastAsia="Times New Roman" w:hAnsiTheme="minorHAnsi" w:cstheme="minorHAnsi"/>
          <w:b w:val="0"/>
          <w:bCs w:val="0"/>
          <w:color w:val="000000"/>
          <w:kern w:val="3"/>
          <w:sz w:val="24"/>
          <w:szCs w:val="24"/>
          <w:lang w:eastAsia="pl-PL" w:bidi="hi-IN"/>
        </w:rPr>
        <w:t xml:space="preserve">pobyt czasowy i pracę, tzw. zezwolenia jednolitego do właściwego wojewody. Do  wniosku  dołącza </w:t>
      </w:r>
      <w:r w:rsidR="000A75BB">
        <w:rPr>
          <w:rFonts w:asciiTheme="minorHAnsi" w:eastAsia="Times New Roman" w:hAnsiTheme="minorHAnsi" w:cstheme="minorHAnsi"/>
          <w:b w:val="0"/>
          <w:bCs w:val="0"/>
          <w:color w:val="000000"/>
          <w:kern w:val="3"/>
          <w:sz w:val="24"/>
          <w:szCs w:val="24"/>
          <w:lang w:eastAsia="pl-PL" w:bidi="hi-IN"/>
        </w:rPr>
        <w:t>się</w:t>
      </w:r>
      <w:r w:rsidRPr="00173A79">
        <w:rPr>
          <w:rFonts w:asciiTheme="minorHAnsi" w:eastAsia="Times New Roman" w:hAnsiTheme="minorHAnsi" w:cstheme="minorHAnsi"/>
          <w:b w:val="0"/>
          <w:bCs w:val="0"/>
          <w:color w:val="000000"/>
          <w:kern w:val="3"/>
          <w:sz w:val="24"/>
          <w:szCs w:val="24"/>
          <w:lang w:eastAsia="pl-PL" w:bidi="hi-IN"/>
        </w:rPr>
        <w:t xml:space="preserve"> informację starosty</w:t>
      </w:r>
      <w:r w:rsidR="000A75BB">
        <w:rPr>
          <w:rFonts w:asciiTheme="minorHAnsi" w:eastAsia="Times New Roman" w:hAnsiTheme="minorHAnsi" w:cstheme="minorHAnsi"/>
          <w:b w:val="0"/>
          <w:bCs w:val="0"/>
          <w:color w:val="000000"/>
          <w:kern w:val="3"/>
          <w:sz w:val="24"/>
          <w:szCs w:val="24"/>
          <w:lang w:eastAsia="pl-PL" w:bidi="hi-IN"/>
        </w:rPr>
        <w:t xml:space="preserve"> </w:t>
      </w:r>
      <w:r w:rsidRPr="00173A79">
        <w:rPr>
          <w:rFonts w:asciiTheme="minorHAnsi" w:eastAsia="Times New Roman" w:hAnsiTheme="minorHAnsi" w:cstheme="minorHAnsi"/>
          <w:b w:val="0"/>
          <w:bCs w:val="0"/>
          <w:color w:val="000000"/>
          <w:kern w:val="3"/>
          <w:sz w:val="24"/>
          <w:szCs w:val="24"/>
          <w:lang w:eastAsia="pl-PL" w:bidi="hi-IN"/>
        </w:rPr>
        <w:t>-</w:t>
      </w:r>
      <w:r w:rsidR="000A75BB">
        <w:rPr>
          <w:rFonts w:asciiTheme="minorHAnsi" w:eastAsia="Times New Roman" w:hAnsiTheme="minorHAnsi" w:cstheme="minorHAnsi"/>
          <w:b w:val="0"/>
          <w:bCs w:val="0"/>
          <w:color w:val="000000"/>
          <w:kern w:val="3"/>
          <w:sz w:val="24"/>
          <w:szCs w:val="24"/>
          <w:lang w:eastAsia="pl-PL" w:bidi="hi-IN"/>
        </w:rPr>
        <w:t xml:space="preserve"> </w:t>
      </w:r>
      <w:r w:rsidRPr="00173A79">
        <w:rPr>
          <w:rFonts w:asciiTheme="minorHAnsi" w:eastAsia="Times New Roman" w:hAnsiTheme="minorHAnsi" w:cstheme="minorHAnsi"/>
          <w:b w:val="0"/>
          <w:bCs w:val="0"/>
          <w:color w:val="000000"/>
          <w:kern w:val="3"/>
          <w:sz w:val="24"/>
          <w:szCs w:val="24"/>
          <w:lang w:eastAsia="pl-PL" w:bidi="hi-IN"/>
        </w:rPr>
        <w:t>PUP (test rynku pracy)</w:t>
      </w:r>
      <w:r w:rsidR="000A75BB">
        <w:rPr>
          <w:rFonts w:asciiTheme="minorHAnsi" w:eastAsia="Times New Roman" w:hAnsiTheme="minorHAnsi" w:cstheme="minorHAnsi"/>
          <w:b w:val="0"/>
          <w:bCs w:val="0"/>
          <w:color w:val="000000"/>
          <w:kern w:val="3"/>
          <w:sz w:val="24"/>
          <w:szCs w:val="24"/>
          <w:lang w:eastAsia="pl-PL" w:bidi="hi-IN"/>
        </w:rPr>
        <w:t>,</w:t>
      </w:r>
      <w:r w:rsidRPr="00173A79">
        <w:rPr>
          <w:rFonts w:asciiTheme="minorHAnsi" w:eastAsia="Times New Roman" w:hAnsiTheme="minorHAnsi" w:cstheme="minorHAnsi"/>
          <w:b w:val="0"/>
          <w:bCs w:val="0"/>
          <w:color w:val="000000"/>
          <w:kern w:val="3"/>
          <w:sz w:val="24"/>
          <w:szCs w:val="24"/>
          <w:lang w:eastAsia="pl-PL" w:bidi="hi-IN"/>
        </w:rPr>
        <w:t xml:space="preserve"> jeśli jest wymagana.    </w:t>
      </w:r>
    </w:p>
    <w:p w:rsidR="00A76D74" w:rsidRDefault="00A76D74" w:rsidP="00173A79">
      <w:pPr>
        <w:jc w:val="both"/>
        <w:rPr>
          <w:rFonts w:eastAsia="Times New Roman" w:cstheme="minorHAnsi"/>
          <w:color w:val="000000"/>
          <w:kern w:val="3"/>
          <w:sz w:val="24"/>
          <w:szCs w:val="24"/>
          <w:lang w:eastAsia="pl-PL" w:bidi="hi-IN"/>
        </w:rPr>
      </w:pPr>
    </w:p>
    <w:p w:rsidR="00173A79" w:rsidRPr="00173A79" w:rsidRDefault="00173A79" w:rsidP="00173A79">
      <w:pPr>
        <w:jc w:val="both"/>
        <w:rPr>
          <w:rFonts w:eastAsia="Times New Roman" w:cstheme="minorHAnsi"/>
          <w:color w:val="000000"/>
          <w:kern w:val="3"/>
          <w:sz w:val="24"/>
          <w:szCs w:val="24"/>
          <w:lang w:eastAsia="pl-PL" w:bidi="hi-IN"/>
        </w:rPr>
      </w:pPr>
      <w:r w:rsidRPr="00173A79">
        <w:rPr>
          <w:rFonts w:eastAsia="Times New Roman" w:cstheme="minorHAnsi"/>
          <w:color w:val="000000"/>
          <w:kern w:val="3"/>
          <w:sz w:val="24"/>
          <w:szCs w:val="24"/>
          <w:lang w:eastAsia="pl-PL" w:bidi="hi-IN"/>
        </w:rPr>
        <w:t>Test rynku pracy to procedura sprawdzenia, czy na rynku naprawdę brakuje pracowników w</w:t>
      </w:r>
      <w:r>
        <w:rPr>
          <w:rFonts w:eastAsia="Times New Roman" w:cstheme="minorHAnsi"/>
          <w:color w:val="000000"/>
          <w:kern w:val="3"/>
          <w:sz w:val="24"/>
          <w:szCs w:val="24"/>
          <w:lang w:eastAsia="pl-PL" w:bidi="hi-IN"/>
        </w:rPr>
        <w:t> </w:t>
      </w:r>
      <w:r w:rsidRPr="00173A79">
        <w:rPr>
          <w:rFonts w:eastAsia="Times New Roman" w:cstheme="minorHAnsi"/>
          <w:color w:val="000000"/>
          <w:kern w:val="3"/>
          <w:sz w:val="24"/>
          <w:szCs w:val="24"/>
          <w:lang w:eastAsia="pl-PL" w:bidi="hi-IN"/>
        </w:rPr>
        <w:t>danym zawodzie, co wymusza konieczność zatrudnienia cudzoziemców. Jeśli Urząd Pracy wykaże, że wśród bezrobotnych dostępne są osoby o wymaganych kwalifikacjach, wówczas zatrudnienie osoby spoza Unii nie będzie możliwe.</w:t>
      </w:r>
    </w:p>
    <w:p w:rsidR="00173A79" w:rsidRDefault="00173A79" w:rsidP="009F1955">
      <w:pPr>
        <w:spacing w:line="276" w:lineRule="auto"/>
        <w:ind w:left="1418" w:hanging="709"/>
        <w:jc w:val="both"/>
        <w:rPr>
          <w:b/>
          <w:sz w:val="24"/>
          <w:szCs w:val="24"/>
        </w:rPr>
      </w:pPr>
    </w:p>
    <w:p w:rsidR="00962A16" w:rsidRDefault="00962A16" w:rsidP="009F1955">
      <w:pPr>
        <w:spacing w:line="276" w:lineRule="auto"/>
        <w:ind w:left="1418" w:hanging="709"/>
        <w:jc w:val="both"/>
        <w:rPr>
          <w:b/>
          <w:sz w:val="24"/>
          <w:szCs w:val="24"/>
        </w:rPr>
      </w:pPr>
    </w:p>
    <w:p w:rsidR="00962A16" w:rsidRDefault="00962A16" w:rsidP="009F1955">
      <w:pPr>
        <w:spacing w:line="276" w:lineRule="auto"/>
        <w:ind w:left="1418" w:hanging="709"/>
        <w:jc w:val="both"/>
        <w:rPr>
          <w:b/>
          <w:sz w:val="24"/>
          <w:szCs w:val="24"/>
        </w:rPr>
      </w:pPr>
    </w:p>
    <w:p w:rsidR="00962A16" w:rsidRDefault="00962A16" w:rsidP="009F1955">
      <w:pPr>
        <w:spacing w:line="276" w:lineRule="auto"/>
        <w:ind w:left="1418" w:hanging="709"/>
        <w:jc w:val="both"/>
        <w:rPr>
          <w:b/>
          <w:sz w:val="24"/>
          <w:szCs w:val="24"/>
        </w:rPr>
      </w:pPr>
    </w:p>
    <w:p w:rsidR="00962A16" w:rsidRDefault="00962A16" w:rsidP="009F1955">
      <w:pPr>
        <w:spacing w:line="276" w:lineRule="auto"/>
        <w:ind w:left="1418" w:hanging="709"/>
        <w:jc w:val="both"/>
        <w:rPr>
          <w:b/>
          <w:sz w:val="24"/>
          <w:szCs w:val="24"/>
        </w:rPr>
      </w:pPr>
    </w:p>
    <w:p w:rsidR="00962A16" w:rsidRDefault="00962A16" w:rsidP="009F1955">
      <w:pPr>
        <w:spacing w:line="276" w:lineRule="auto"/>
        <w:ind w:left="1418" w:hanging="709"/>
        <w:jc w:val="both"/>
        <w:rPr>
          <w:b/>
          <w:sz w:val="24"/>
          <w:szCs w:val="24"/>
        </w:rPr>
      </w:pPr>
    </w:p>
    <w:p w:rsidR="00962A16" w:rsidRDefault="00962A16" w:rsidP="009F1955">
      <w:pPr>
        <w:spacing w:line="276" w:lineRule="auto"/>
        <w:ind w:left="1418" w:hanging="709"/>
        <w:jc w:val="both"/>
        <w:rPr>
          <w:b/>
          <w:sz w:val="24"/>
          <w:szCs w:val="24"/>
        </w:rPr>
      </w:pPr>
    </w:p>
    <w:p w:rsidR="00DB7EC6" w:rsidRPr="00F61A27" w:rsidRDefault="00DB7EC6" w:rsidP="009F1955">
      <w:pPr>
        <w:spacing w:line="276" w:lineRule="auto"/>
        <w:ind w:left="1418" w:hanging="709"/>
        <w:jc w:val="both"/>
        <w:rPr>
          <w:b/>
          <w:sz w:val="24"/>
          <w:szCs w:val="24"/>
        </w:rPr>
      </w:pPr>
      <w:r w:rsidRPr="00F61A27">
        <w:rPr>
          <w:b/>
          <w:sz w:val="24"/>
          <w:szCs w:val="24"/>
        </w:rPr>
        <w:lastRenderedPageBreak/>
        <w:t>6.</w:t>
      </w:r>
      <w:r w:rsidRPr="00F61A27">
        <w:rPr>
          <w:b/>
          <w:sz w:val="24"/>
          <w:szCs w:val="24"/>
        </w:rPr>
        <w:tab/>
        <w:t>Kultura oraz ochrona zabytków</w:t>
      </w:r>
    </w:p>
    <w:p w:rsidR="00DB7EC6" w:rsidRDefault="00DB7EC6" w:rsidP="009F1955">
      <w:pPr>
        <w:pStyle w:val="Standard"/>
        <w:spacing w:before="240" w:line="276" w:lineRule="auto"/>
        <w:ind w:firstLine="708"/>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Działalność Powiatu w zakresie wspierania ro</w:t>
      </w:r>
      <w:r w:rsidR="00830577">
        <w:rPr>
          <w:rFonts w:asciiTheme="minorHAnsi" w:eastAsia="Times New Roman" w:hAnsiTheme="minorHAnsi" w:cstheme="minorHAnsi"/>
          <w:color w:val="000000"/>
          <w:lang w:eastAsia="pl-PL"/>
        </w:rPr>
        <w:t>zwoju kultury przyczynia się do </w:t>
      </w:r>
      <w:r>
        <w:rPr>
          <w:rFonts w:asciiTheme="minorHAnsi" w:eastAsia="Times New Roman" w:hAnsiTheme="minorHAnsi" w:cstheme="minorHAnsi"/>
          <w:color w:val="000000"/>
          <w:lang w:eastAsia="pl-PL"/>
        </w:rPr>
        <w:t>podnoszenia jakości życia mieszkańców, a zarazem stanowi element budowania atrakcyjnej oferty powiatu dla osób z zewnątrz.</w:t>
      </w:r>
    </w:p>
    <w:p w:rsidR="00DB7EC6" w:rsidRDefault="00DB7EC6" w:rsidP="009F1955">
      <w:pPr>
        <w:spacing w:after="0" w:line="240" w:lineRule="auto"/>
        <w:jc w:val="both"/>
        <w:rPr>
          <w:rFonts w:eastAsia="Times New Roman" w:cstheme="minorHAnsi"/>
          <w:b/>
          <w:color w:val="000000" w:themeColor="text1"/>
          <w:sz w:val="24"/>
          <w:szCs w:val="24"/>
        </w:rPr>
      </w:pPr>
    </w:p>
    <w:p w:rsidR="00DB7EC6" w:rsidRDefault="00DB7EC6" w:rsidP="009F1955">
      <w:pPr>
        <w:spacing w:after="0" w:line="240" w:lineRule="auto"/>
        <w:jc w:val="center"/>
        <w:rPr>
          <w:rFonts w:eastAsia="Times New Roman" w:cstheme="minorHAnsi"/>
          <w:b/>
          <w:bCs/>
          <w:color w:val="000000" w:themeColor="text1"/>
          <w:sz w:val="24"/>
          <w:szCs w:val="24"/>
        </w:rPr>
      </w:pPr>
      <w:r w:rsidRPr="00C46E83">
        <w:rPr>
          <w:rFonts w:eastAsia="Times New Roman" w:cstheme="minorHAnsi"/>
          <w:b/>
          <w:bCs/>
          <w:color w:val="000000" w:themeColor="text1"/>
          <w:sz w:val="24"/>
          <w:szCs w:val="24"/>
        </w:rPr>
        <w:t>POWIATOWA BIBLIOTEKA PUBLICZNA</w:t>
      </w:r>
    </w:p>
    <w:p w:rsidR="004A4DB9" w:rsidRPr="00C46E83" w:rsidRDefault="004A4DB9" w:rsidP="009F1955">
      <w:pPr>
        <w:spacing w:after="0" w:line="240" w:lineRule="auto"/>
        <w:jc w:val="center"/>
        <w:rPr>
          <w:rFonts w:eastAsia="Times New Roman" w:cstheme="minorHAnsi"/>
          <w:b/>
          <w:bCs/>
          <w:color w:val="000000" w:themeColor="text1"/>
          <w:sz w:val="24"/>
          <w:szCs w:val="24"/>
        </w:rPr>
      </w:pPr>
    </w:p>
    <w:p w:rsidR="00DB7EC6" w:rsidRDefault="00DB7EC6" w:rsidP="009F1955">
      <w:pPr>
        <w:pStyle w:val="Standard"/>
        <w:spacing w:after="120" w:line="276" w:lineRule="auto"/>
        <w:ind w:firstLine="708"/>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Zgodnie z zapisami </w:t>
      </w:r>
      <w:r w:rsidRPr="00463460">
        <w:rPr>
          <w:rFonts w:asciiTheme="minorHAnsi" w:eastAsia="Times New Roman" w:hAnsiTheme="minorHAnsi" w:cstheme="minorHAnsi"/>
          <w:lang w:eastAsia="pl-PL"/>
        </w:rPr>
        <w:t xml:space="preserve">ustawy z dnia 27 czerwca 2007 r. </w:t>
      </w:r>
      <w:r w:rsidRPr="00463460">
        <w:rPr>
          <w:rFonts w:asciiTheme="minorHAnsi" w:eastAsia="Times New Roman" w:hAnsiTheme="minorHAnsi" w:cstheme="minorHAnsi"/>
          <w:i/>
          <w:iCs/>
          <w:lang w:eastAsia="pl-PL"/>
        </w:rPr>
        <w:t>o bibliotekach</w:t>
      </w:r>
      <w:r w:rsidRPr="00463460">
        <w:rPr>
          <w:rFonts w:asciiTheme="minorHAnsi" w:eastAsia="Times New Roman" w:hAnsiTheme="minorHAnsi" w:cstheme="minorHAnsi"/>
          <w:lang w:eastAsia="pl-PL"/>
        </w:rPr>
        <w:t xml:space="preserve"> oraz ustawy z dnia 25 października 1991 r.  </w:t>
      </w:r>
      <w:r w:rsidRPr="00463460">
        <w:rPr>
          <w:rFonts w:asciiTheme="minorHAnsi" w:eastAsia="Times New Roman" w:hAnsiTheme="minorHAnsi" w:cstheme="minorHAnsi"/>
          <w:i/>
          <w:iCs/>
          <w:lang w:eastAsia="pl-PL"/>
        </w:rPr>
        <w:t xml:space="preserve">o </w:t>
      </w:r>
      <w:r w:rsidRPr="001A1CFC">
        <w:rPr>
          <w:rFonts w:asciiTheme="minorHAnsi" w:eastAsia="Times New Roman" w:hAnsiTheme="minorHAnsi" w:cstheme="minorHAnsi"/>
          <w:i/>
          <w:iCs/>
          <w:color w:val="000000"/>
          <w:lang w:eastAsia="pl-PL"/>
        </w:rPr>
        <w:t>organizowaniu i prowadzeniu działalności kulturalnej</w:t>
      </w:r>
      <w:r>
        <w:rPr>
          <w:rFonts w:asciiTheme="minorHAnsi" w:eastAsia="Times New Roman" w:hAnsiTheme="minorHAnsi" w:cstheme="minorHAnsi"/>
          <w:color w:val="000000"/>
          <w:lang w:eastAsia="pl-PL"/>
        </w:rPr>
        <w:t>, w 2006 r. została utworzona samorządowa instytucja kultury – Powiatowa Biblioteka Publiczna w Gliwicach.</w:t>
      </w:r>
    </w:p>
    <w:p w:rsidR="00DB7EC6" w:rsidRDefault="00DB7EC6" w:rsidP="009F1955">
      <w:pPr>
        <w:spacing w:after="120" w:line="276" w:lineRule="auto"/>
        <w:jc w:val="both"/>
        <w:rPr>
          <w:rFonts w:eastAsiaTheme="minorEastAsia" w:cstheme="minorHAnsi"/>
          <w:color w:val="000000" w:themeColor="text1"/>
          <w:sz w:val="24"/>
          <w:szCs w:val="24"/>
        </w:rPr>
      </w:pPr>
      <w:r>
        <w:rPr>
          <w:rFonts w:cstheme="minorHAnsi"/>
          <w:color w:val="000000" w:themeColor="text1"/>
          <w:sz w:val="24"/>
          <w:szCs w:val="24"/>
        </w:rPr>
        <w:t xml:space="preserve">Począwszy od 1 grudnia 2020 r. - zgodnie z porozumieniem zawartym dnia 26 listopada 2020 r. pomiędzy Powiatem Gliwickim a Gminą Toszek w sprawie woli przejęcia przez Gminę Toszek od Powiatu Gliwickiego zadania w zakresie prowadzenia powiatowej biblioteki publicznej - przekazano </w:t>
      </w:r>
      <w:r w:rsidR="000A75BB">
        <w:rPr>
          <w:rFonts w:cstheme="minorHAnsi"/>
          <w:color w:val="000000" w:themeColor="text1"/>
          <w:sz w:val="24"/>
          <w:szCs w:val="24"/>
        </w:rPr>
        <w:t xml:space="preserve">to zadanie </w:t>
      </w:r>
      <w:r>
        <w:rPr>
          <w:rFonts w:cstheme="minorHAnsi"/>
          <w:color w:val="000000" w:themeColor="text1"/>
          <w:sz w:val="24"/>
          <w:szCs w:val="24"/>
        </w:rPr>
        <w:t>Gminie Toszek i obecnie realizuj</w:t>
      </w:r>
      <w:r w:rsidR="00DA391A">
        <w:rPr>
          <w:rFonts w:cstheme="minorHAnsi"/>
          <w:color w:val="000000" w:themeColor="text1"/>
          <w:sz w:val="24"/>
          <w:szCs w:val="24"/>
        </w:rPr>
        <w:t>e je biblioteka funkcjonującą w </w:t>
      </w:r>
      <w:r>
        <w:rPr>
          <w:rFonts w:cstheme="minorHAnsi"/>
          <w:color w:val="000000" w:themeColor="text1"/>
          <w:sz w:val="24"/>
          <w:szCs w:val="24"/>
        </w:rPr>
        <w:t>ramach Centrum Kultury „Zamek w Toszku” z siedzibą w Toszku przy ul. Zamkowej 10, której organizatorem jest Gmina Toszek.</w:t>
      </w:r>
    </w:p>
    <w:p w:rsidR="00DA306E" w:rsidRDefault="00DA306E" w:rsidP="009F1955">
      <w:pPr>
        <w:spacing w:after="0" w:line="276" w:lineRule="auto"/>
        <w:ind w:left="72"/>
        <w:jc w:val="center"/>
        <w:rPr>
          <w:rFonts w:eastAsia="Times New Roman" w:cstheme="minorHAnsi"/>
          <w:b/>
          <w:bCs/>
          <w:color w:val="000000" w:themeColor="text1"/>
          <w:sz w:val="24"/>
          <w:szCs w:val="24"/>
        </w:rPr>
      </w:pPr>
    </w:p>
    <w:p w:rsidR="00DB7EC6" w:rsidRDefault="00DB7EC6" w:rsidP="009F1955">
      <w:pPr>
        <w:spacing w:after="0" w:line="276" w:lineRule="auto"/>
        <w:ind w:left="72"/>
        <w:jc w:val="center"/>
        <w:rPr>
          <w:rFonts w:eastAsia="Times New Roman" w:cstheme="minorHAnsi"/>
          <w:b/>
          <w:bCs/>
          <w:color w:val="000000" w:themeColor="text1"/>
          <w:sz w:val="24"/>
          <w:szCs w:val="24"/>
        </w:rPr>
      </w:pPr>
      <w:r w:rsidRPr="00C46E83">
        <w:rPr>
          <w:rFonts w:eastAsia="Times New Roman" w:cstheme="minorHAnsi"/>
          <w:b/>
          <w:bCs/>
          <w:color w:val="000000" w:themeColor="text1"/>
          <w:sz w:val="24"/>
          <w:szCs w:val="24"/>
        </w:rPr>
        <w:t>ZABYTKI</w:t>
      </w:r>
    </w:p>
    <w:p w:rsidR="004A4DB9" w:rsidRPr="00C46E83" w:rsidRDefault="004A4DB9" w:rsidP="009F1955">
      <w:pPr>
        <w:spacing w:after="0" w:line="276" w:lineRule="auto"/>
        <w:ind w:left="72"/>
        <w:jc w:val="center"/>
        <w:rPr>
          <w:rFonts w:eastAsia="Times New Roman" w:cstheme="minorHAnsi"/>
          <w:b/>
          <w:bCs/>
          <w:color w:val="000000" w:themeColor="text1"/>
          <w:sz w:val="24"/>
          <w:szCs w:val="24"/>
        </w:rPr>
      </w:pPr>
    </w:p>
    <w:p w:rsidR="00DB7EC6" w:rsidRDefault="00DB7EC6" w:rsidP="009F1955">
      <w:pPr>
        <w:spacing w:line="276" w:lineRule="auto"/>
        <w:jc w:val="both"/>
        <w:rPr>
          <w:rFonts w:eastAsia="Times New Roman" w:cstheme="minorHAnsi"/>
          <w:b/>
          <w:color w:val="000000" w:themeColor="text1"/>
          <w:sz w:val="24"/>
          <w:szCs w:val="24"/>
        </w:rPr>
      </w:pPr>
      <w:r>
        <w:rPr>
          <w:rFonts w:eastAsia="Times New Roman" w:cstheme="minorHAnsi"/>
          <w:b/>
          <w:color w:val="000000" w:themeColor="text1"/>
          <w:sz w:val="24"/>
          <w:szCs w:val="24"/>
        </w:rPr>
        <w:t xml:space="preserve">Realizacja </w:t>
      </w:r>
      <w:r>
        <w:rPr>
          <w:rFonts w:eastAsia="Times New Roman" w:cstheme="minorHAnsi"/>
          <w:b/>
          <w:color w:val="000000"/>
          <w:sz w:val="24"/>
          <w:szCs w:val="24"/>
        </w:rPr>
        <w:t>Programu Opieki nad Zabytkami Powiatu Gliwickiego na lata 2018-2021</w:t>
      </w:r>
    </w:p>
    <w:p w:rsidR="00DB7EC6" w:rsidRDefault="00DB7EC6" w:rsidP="009F1955">
      <w:pPr>
        <w:pStyle w:val="Standard"/>
        <w:spacing w:line="276" w:lineRule="auto"/>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Zadania powiatu w zakresie ochrony zabytków obejmują:</w:t>
      </w:r>
    </w:p>
    <w:p w:rsidR="00DB7EC6" w:rsidRDefault="00DB7EC6" w:rsidP="005C4D81">
      <w:pPr>
        <w:pStyle w:val="Standard"/>
        <w:numPr>
          <w:ilvl w:val="0"/>
          <w:numId w:val="102"/>
        </w:numPr>
        <w:spacing w:line="276" w:lineRule="auto"/>
        <w:ind w:left="426" w:hanging="426"/>
        <w:jc w:val="both"/>
        <w:rPr>
          <w:rFonts w:asciiTheme="minorHAnsi" w:eastAsia="Times New Roman" w:hAnsiTheme="minorHAnsi" w:cstheme="minorHAnsi"/>
          <w:color w:val="000000"/>
          <w:lang w:eastAsia="pl-PL"/>
        </w:rPr>
      </w:pPr>
      <w:r>
        <w:rPr>
          <w:rFonts w:asciiTheme="minorHAnsi" w:eastAsia="Times New Roman" w:hAnsiTheme="minorHAnsi" w:cstheme="minorHAnsi"/>
          <w:bCs/>
        </w:rPr>
        <w:t>sporządzanie powiatowego programu opieki nad zabytkami oraz sprawozdania z jego realizacji,</w:t>
      </w:r>
    </w:p>
    <w:p w:rsidR="00DB7EC6" w:rsidRDefault="00DB7EC6" w:rsidP="005C4D81">
      <w:pPr>
        <w:pStyle w:val="Standard"/>
        <w:numPr>
          <w:ilvl w:val="0"/>
          <w:numId w:val="102"/>
        </w:numPr>
        <w:spacing w:line="276" w:lineRule="auto"/>
        <w:ind w:left="426" w:hanging="426"/>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wykonywanie zadań wynikających z uprawnienia do umieszczenia w uzgodnieniu z wojewódzkim konserwatorem zabytków na zabytkach nieruchomych znaków informujących o tym, że zabytek podlega ochronie,</w:t>
      </w:r>
    </w:p>
    <w:p w:rsidR="00DB7EC6" w:rsidRDefault="00DB7EC6" w:rsidP="005C4D81">
      <w:pPr>
        <w:pStyle w:val="Standard"/>
        <w:numPr>
          <w:ilvl w:val="0"/>
          <w:numId w:val="102"/>
        </w:numPr>
        <w:spacing w:line="276" w:lineRule="auto"/>
        <w:ind w:left="426" w:hanging="426"/>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prowadzenie listy i ustanawianie na wniosek wojewódzkiego konserwatora zabytków społecznych opiekunów zabytków oraz cofanie tego ustanowienia,</w:t>
      </w:r>
    </w:p>
    <w:p w:rsidR="00DB7EC6" w:rsidRDefault="00DB7EC6" w:rsidP="005C4D81">
      <w:pPr>
        <w:pStyle w:val="Standard"/>
        <w:numPr>
          <w:ilvl w:val="0"/>
          <w:numId w:val="102"/>
        </w:numPr>
        <w:spacing w:line="276" w:lineRule="auto"/>
        <w:ind w:left="426" w:hanging="426"/>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nadzór nad ochroną zabytków w powiecie na wypadek konfliktu zbrojnego i sytuacji kryzysowych.</w:t>
      </w:r>
    </w:p>
    <w:p w:rsidR="00DB7EC6" w:rsidRDefault="00DB7EC6" w:rsidP="009F1955">
      <w:pPr>
        <w:pStyle w:val="Standard"/>
        <w:tabs>
          <w:tab w:val="left" w:pos="-165"/>
        </w:tabs>
        <w:spacing w:line="276" w:lineRule="auto"/>
        <w:jc w:val="both"/>
        <w:rPr>
          <w:rFonts w:asciiTheme="minorHAnsi" w:eastAsia="Times New Roman" w:hAnsiTheme="minorHAnsi" w:cstheme="minorHAnsi"/>
          <w:color w:val="000000"/>
          <w:lang w:eastAsia="pl-PL"/>
        </w:rPr>
      </w:pPr>
    </w:p>
    <w:p w:rsidR="00DB7EC6" w:rsidRPr="009A1946" w:rsidRDefault="00DB7EC6" w:rsidP="009F1955">
      <w:pPr>
        <w:pStyle w:val="Standard"/>
        <w:tabs>
          <w:tab w:val="left" w:pos="-165"/>
        </w:tabs>
        <w:spacing w:line="276" w:lineRule="auto"/>
        <w:jc w:val="both"/>
        <w:rPr>
          <w:rFonts w:asciiTheme="minorHAnsi" w:eastAsia="Times New Roman" w:hAnsiTheme="minorHAnsi" w:cstheme="minorHAnsi"/>
        </w:rPr>
      </w:pPr>
      <w:r>
        <w:rPr>
          <w:rFonts w:asciiTheme="minorHAnsi" w:eastAsia="Times New Roman" w:hAnsiTheme="minorHAnsi" w:cstheme="minorHAnsi"/>
          <w:color w:val="000000"/>
          <w:lang w:eastAsia="pl-PL"/>
        </w:rPr>
        <w:t xml:space="preserve">W działania te wpisuje się "Powiatowy Program Opieki nad Zabytkami Powiatu Gliwickiego na lata 2018-2021", </w:t>
      </w:r>
      <w:r>
        <w:rPr>
          <w:rFonts w:asciiTheme="minorHAnsi" w:eastAsia="Times New Roman" w:hAnsiTheme="minorHAnsi" w:cstheme="minorHAnsi"/>
        </w:rPr>
        <w:t xml:space="preserve">realizowany </w:t>
      </w:r>
      <w:r>
        <w:rPr>
          <w:rFonts w:asciiTheme="minorHAnsi" w:eastAsia="Times New Roman" w:hAnsiTheme="minorHAnsi" w:cstheme="minorHAnsi"/>
          <w:color w:val="000000"/>
          <w:lang w:eastAsia="pl-PL"/>
        </w:rPr>
        <w:t xml:space="preserve">w 4-letnim cyklu. Program ten zawiera m.in. wykaz wszystkich obiektów zabytkowych i objętych ochroną konserwatorską, jak również informację o stanie zabytków i kierunkach dalszych działań. </w:t>
      </w:r>
      <w:r w:rsidRPr="009A1946">
        <w:rPr>
          <w:rFonts w:asciiTheme="minorHAnsi" w:eastAsia="Times New Roman" w:hAnsiTheme="minorHAnsi" w:cstheme="minorHAnsi"/>
        </w:rPr>
        <w:t xml:space="preserve">Wg danych Powiatowego Programu Opieki nad Zabytkami Powiatu Gliwickiego na lata 2018-2021, </w:t>
      </w:r>
      <w:r w:rsidR="00830577">
        <w:rPr>
          <w:rFonts w:asciiTheme="minorHAnsi" w:eastAsia="Times New Roman" w:hAnsiTheme="minorHAnsi" w:cstheme="minorHAnsi"/>
        </w:rPr>
        <w:t>ochroną prawną na mocy wpisu do </w:t>
      </w:r>
      <w:r w:rsidRPr="009A1946">
        <w:rPr>
          <w:rFonts w:asciiTheme="minorHAnsi" w:eastAsia="Times New Roman" w:hAnsiTheme="minorHAnsi" w:cstheme="minorHAnsi"/>
        </w:rPr>
        <w:t xml:space="preserve">rejestru zabytków objętych jest 147 obiektów z terenu powiatu gliwickiego. </w:t>
      </w:r>
    </w:p>
    <w:p w:rsidR="00DB7EC6" w:rsidRDefault="00DB7EC6" w:rsidP="009F1955">
      <w:pPr>
        <w:spacing w:line="276" w:lineRule="auto"/>
        <w:jc w:val="both"/>
        <w:rPr>
          <w:rFonts w:eastAsia="Times New Roman" w:cstheme="minorHAnsi"/>
          <w:sz w:val="24"/>
          <w:szCs w:val="24"/>
        </w:rPr>
      </w:pPr>
      <w:r>
        <w:rPr>
          <w:rFonts w:eastAsia="Times New Roman" w:cstheme="minorHAnsi"/>
          <w:sz w:val="24"/>
          <w:szCs w:val="24"/>
        </w:rPr>
        <w:t xml:space="preserve">Wśród obiektów zabytkowych najliczniej reprezentowane są domy mieszkalne (większość znajduje się w granicach Pyskowic i Toszka) i budynki sakralne (kościoły i kaplice), ale </w:t>
      </w:r>
      <w:r>
        <w:rPr>
          <w:rFonts w:eastAsia="Times New Roman" w:cstheme="minorHAnsi"/>
          <w:sz w:val="24"/>
          <w:szCs w:val="24"/>
        </w:rPr>
        <w:lastRenderedPageBreak/>
        <w:t>w rejestrze widnieją również obiekty związane z transportem kolejowym standardowym i wąskotorowym (dworce kolejowe, magazyny, układy torowe i budowle inżynierskie), zespoły pałacowe i dworskie, budynki użyteczności publicznej (ratusze, szkoły, szpitale) oraz dwa zamki. Do rejestru zabytków wpisano również 15 stanowisk archeologicznych i trzy założenia urbanistyczne.</w:t>
      </w:r>
    </w:p>
    <w:p w:rsidR="00DB7EC6" w:rsidRDefault="00DB7EC6" w:rsidP="009F1955">
      <w:pPr>
        <w:spacing w:line="276" w:lineRule="auto"/>
        <w:jc w:val="both"/>
        <w:rPr>
          <w:rFonts w:eastAsia="Times New Roman" w:cstheme="minorHAnsi"/>
          <w:sz w:val="24"/>
          <w:szCs w:val="24"/>
        </w:rPr>
      </w:pPr>
      <w:r>
        <w:rPr>
          <w:rFonts w:eastAsia="Times New Roman" w:cstheme="minorHAnsi"/>
          <w:sz w:val="24"/>
          <w:szCs w:val="24"/>
        </w:rPr>
        <w:t>Własnością Powiatu Gliwickiego są dwa obiekty zabytkowe:</w:t>
      </w:r>
    </w:p>
    <w:p w:rsidR="00DB7EC6" w:rsidRDefault="00DB7EC6" w:rsidP="005C4D81">
      <w:pPr>
        <w:pStyle w:val="Akapitzlist"/>
        <w:numPr>
          <w:ilvl w:val="0"/>
          <w:numId w:val="166"/>
        </w:numPr>
        <w:spacing w:line="276" w:lineRule="auto"/>
        <w:ind w:left="426" w:hanging="426"/>
        <w:jc w:val="both"/>
        <w:rPr>
          <w:rFonts w:eastAsia="Times New Roman" w:cstheme="minorHAnsi"/>
          <w:sz w:val="24"/>
          <w:szCs w:val="24"/>
        </w:rPr>
      </w:pPr>
      <w:r w:rsidRPr="00D96B41">
        <w:rPr>
          <w:rFonts w:eastAsia="Times New Roman" w:cstheme="minorHAnsi"/>
          <w:sz w:val="24"/>
          <w:szCs w:val="24"/>
        </w:rPr>
        <w:t>Zespół</w:t>
      </w:r>
      <w:r>
        <w:rPr>
          <w:rFonts w:eastAsia="Times New Roman" w:cstheme="minorHAnsi"/>
          <w:sz w:val="24"/>
          <w:szCs w:val="24"/>
        </w:rPr>
        <w:t xml:space="preserve"> </w:t>
      </w:r>
      <w:r w:rsidRPr="00D96B41">
        <w:rPr>
          <w:rFonts w:eastAsia="Times New Roman" w:cstheme="minorHAnsi"/>
          <w:sz w:val="24"/>
          <w:szCs w:val="24"/>
        </w:rPr>
        <w:t>Pałacowo–Parkowy</w:t>
      </w:r>
      <w:r>
        <w:rPr>
          <w:rFonts w:eastAsia="Times New Roman" w:cstheme="minorHAnsi"/>
          <w:sz w:val="24"/>
          <w:szCs w:val="24"/>
        </w:rPr>
        <w:t xml:space="preserve"> </w:t>
      </w:r>
      <w:r w:rsidRPr="00D96B41">
        <w:rPr>
          <w:rFonts w:eastAsia="Times New Roman" w:cstheme="minorHAnsi"/>
          <w:sz w:val="24"/>
          <w:szCs w:val="24"/>
        </w:rPr>
        <w:t>w Sośnicowicach (obecnie Dom Pomocy Społecznej „Ostoja”)</w:t>
      </w:r>
      <w:r>
        <w:rPr>
          <w:rFonts w:eastAsia="Times New Roman" w:cstheme="minorHAnsi"/>
          <w:sz w:val="24"/>
          <w:szCs w:val="24"/>
        </w:rPr>
        <w:t>,</w:t>
      </w:r>
    </w:p>
    <w:p w:rsidR="00DB7EC6" w:rsidRPr="00D96B41" w:rsidRDefault="00DB7EC6" w:rsidP="005C4D81">
      <w:pPr>
        <w:pStyle w:val="Akapitzlist"/>
        <w:numPr>
          <w:ilvl w:val="0"/>
          <w:numId w:val="166"/>
        </w:numPr>
        <w:spacing w:line="276" w:lineRule="auto"/>
        <w:ind w:left="426" w:hanging="426"/>
        <w:jc w:val="both"/>
        <w:rPr>
          <w:rFonts w:eastAsia="Times New Roman" w:cstheme="minorHAnsi"/>
          <w:sz w:val="24"/>
          <w:szCs w:val="24"/>
        </w:rPr>
      </w:pPr>
      <w:r w:rsidRPr="00D96B41">
        <w:rPr>
          <w:rFonts w:eastAsia="Times New Roman" w:cstheme="minorHAnsi"/>
          <w:sz w:val="24"/>
          <w:szCs w:val="24"/>
        </w:rPr>
        <w:t>Królewskie Seminarium Nauczycielskie w Pyskowicach (obecnie Zespół Szkół im.</w:t>
      </w:r>
      <w:r>
        <w:rPr>
          <w:rFonts w:eastAsia="Times New Roman" w:cstheme="minorHAnsi"/>
          <w:sz w:val="24"/>
          <w:szCs w:val="24"/>
        </w:rPr>
        <w:t xml:space="preserve"> </w:t>
      </w:r>
      <w:r w:rsidRPr="00D96B41">
        <w:rPr>
          <w:rFonts w:eastAsia="Times New Roman" w:cstheme="minorHAnsi"/>
          <w:sz w:val="24"/>
          <w:szCs w:val="24"/>
        </w:rPr>
        <w:t>M</w:t>
      </w:r>
      <w:r>
        <w:rPr>
          <w:rFonts w:eastAsia="Times New Roman" w:cstheme="minorHAnsi"/>
          <w:sz w:val="24"/>
          <w:szCs w:val="24"/>
        </w:rPr>
        <w:t xml:space="preserve">arii </w:t>
      </w:r>
      <w:r w:rsidRPr="00D96B41">
        <w:rPr>
          <w:rFonts w:eastAsia="Times New Roman" w:cstheme="minorHAnsi"/>
          <w:sz w:val="24"/>
          <w:szCs w:val="24"/>
        </w:rPr>
        <w:t>Konopnickiej</w:t>
      </w:r>
      <w:r>
        <w:rPr>
          <w:rFonts w:eastAsia="Times New Roman" w:cstheme="minorHAnsi"/>
          <w:sz w:val="24"/>
          <w:szCs w:val="24"/>
        </w:rPr>
        <w:t xml:space="preserve"> w Pyskowicach</w:t>
      </w:r>
      <w:r w:rsidRPr="00D96B41">
        <w:rPr>
          <w:rFonts w:eastAsia="Times New Roman" w:cstheme="minorHAnsi"/>
          <w:sz w:val="24"/>
          <w:szCs w:val="24"/>
        </w:rPr>
        <w:t>).</w:t>
      </w:r>
    </w:p>
    <w:p w:rsidR="00DB7EC6" w:rsidRDefault="00DB7EC6" w:rsidP="00EA4E38">
      <w:pPr>
        <w:spacing w:after="0" w:line="276" w:lineRule="auto"/>
        <w:jc w:val="both"/>
        <w:rPr>
          <w:rFonts w:eastAsia="Times New Roman" w:cstheme="minorHAnsi"/>
          <w:color w:val="000000" w:themeColor="text1"/>
          <w:sz w:val="24"/>
          <w:szCs w:val="24"/>
        </w:rPr>
      </w:pPr>
      <w:r>
        <w:rPr>
          <w:rFonts w:eastAsia="Times New Roman" w:cstheme="minorHAnsi"/>
          <w:sz w:val="24"/>
          <w:szCs w:val="24"/>
        </w:rPr>
        <w:t xml:space="preserve">Wykaz wszystkich znajdujących się na terenie powiatu gliwickiego obiektów zabytkowych i objętych ochroną konserwatorską oraz informacje o kierunkach dalszych działań zamieszczono w Powiatowym Programie Opieki nad Zabytkami Powiatu Gliwickiego na lata 2018-2021. </w:t>
      </w:r>
    </w:p>
    <w:p w:rsidR="009822E9" w:rsidRDefault="009822E9" w:rsidP="009F1955">
      <w:pPr>
        <w:spacing w:after="120" w:line="276" w:lineRule="auto"/>
        <w:jc w:val="both"/>
        <w:rPr>
          <w:rFonts w:eastAsia="Times New Roman" w:cstheme="minorHAnsi"/>
          <w:b/>
          <w:color w:val="000000"/>
          <w:sz w:val="24"/>
          <w:szCs w:val="24"/>
        </w:rPr>
      </w:pPr>
    </w:p>
    <w:bookmarkEnd w:id="2"/>
    <w:p w:rsidR="00DB7EC6" w:rsidRPr="00C46E83" w:rsidRDefault="00DB7EC6" w:rsidP="009F1955">
      <w:pPr>
        <w:spacing w:line="276" w:lineRule="auto"/>
        <w:ind w:left="1418" w:hanging="709"/>
        <w:jc w:val="both"/>
        <w:rPr>
          <w:b/>
          <w:sz w:val="24"/>
          <w:szCs w:val="24"/>
        </w:rPr>
      </w:pPr>
      <w:r w:rsidRPr="00C46E83">
        <w:rPr>
          <w:b/>
          <w:sz w:val="24"/>
          <w:szCs w:val="24"/>
        </w:rPr>
        <w:t>7.</w:t>
      </w:r>
      <w:r w:rsidRPr="00C46E83">
        <w:rPr>
          <w:b/>
          <w:sz w:val="24"/>
          <w:szCs w:val="24"/>
        </w:rPr>
        <w:tab/>
        <w:t>Kultura fizyczna, sport i turystyka</w:t>
      </w:r>
    </w:p>
    <w:p w:rsidR="00DB7EC6" w:rsidRDefault="00DB7EC6" w:rsidP="009F1955">
      <w:pPr>
        <w:pStyle w:val="Standard"/>
        <w:spacing w:after="120" w:line="276" w:lineRule="auto"/>
        <w:ind w:firstLine="709"/>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W oparciu o zapisy </w:t>
      </w:r>
      <w:r w:rsidRPr="00463460">
        <w:rPr>
          <w:rFonts w:asciiTheme="minorHAnsi" w:eastAsia="Times New Roman" w:hAnsiTheme="minorHAnsi" w:cstheme="minorHAnsi"/>
          <w:lang w:eastAsia="pl-PL"/>
        </w:rPr>
        <w:t xml:space="preserve">ustawy z dnia 25 czerwca 2010 r. </w:t>
      </w:r>
      <w:r w:rsidRPr="00463460">
        <w:rPr>
          <w:rFonts w:asciiTheme="minorHAnsi" w:eastAsia="Times New Roman" w:hAnsiTheme="minorHAnsi" w:cstheme="minorHAnsi"/>
          <w:i/>
          <w:iCs/>
          <w:lang w:eastAsia="pl-PL"/>
        </w:rPr>
        <w:t>o sporcie</w:t>
      </w:r>
      <w:r w:rsidRPr="00463460">
        <w:rPr>
          <w:rFonts w:asciiTheme="minorHAnsi" w:eastAsia="Times New Roman" w:hAnsiTheme="minorHAnsi" w:cstheme="minorHAnsi"/>
          <w:lang w:eastAsia="pl-PL"/>
        </w:rPr>
        <w:t xml:space="preserve"> Zarząd Powiatu Gliwickiego 30</w:t>
      </w:r>
      <w:r>
        <w:rPr>
          <w:rFonts w:asciiTheme="minorHAnsi" w:eastAsia="Times New Roman" w:hAnsiTheme="minorHAnsi" w:cstheme="minorHAnsi"/>
          <w:lang w:eastAsia="pl-PL"/>
        </w:rPr>
        <w:t xml:space="preserve"> </w:t>
      </w:r>
      <w:r w:rsidRPr="00463460">
        <w:rPr>
          <w:rFonts w:asciiTheme="minorHAnsi" w:eastAsia="Times New Roman" w:hAnsiTheme="minorHAnsi" w:cstheme="minorHAnsi"/>
          <w:lang w:eastAsia="pl-PL"/>
        </w:rPr>
        <w:t>kwietnia 2019 r. powołał Radę Sportu Powiatu Gliwickiego na lata 2019 – 2023, która jest organem opiniodawczym i doradczym w zakresie kultury fizycznej i sportu, wykonując swoje funkcje społecznie. Do</w:t>
      </w:r>
      <w:r>
        <w:rPr>
          <w:rFonts w:asciiTheme="minorHAnsi" w:eastAsia="Times New Roman" w:hAnsiTheme="minorHAnsi" w:cstheme="minorHAnsi"/>
          <w:lang w:eastAsia="pl-PL"/>
        </w:rPr>
        <w:t xml:space="preserve"> </w:t>
      </w:r>
      <w:r w:rsidRPr="00463460">
        <w:rPr>
          <w:rFonts w:asciiTheme="minorHAnsi" w:eastAsia="Times New Roman" w:hAnsiTheme="minorHAnsi" w:cstheme="minorHAnsi"/>
          <w:lang w:eastAsia="pl-PL"/>
        </w:rPr>
        <w:t xml:space="preserve">zadań Rady Sportu należy w szczególności </w:t>
      </w:r>
      <w:r>
        <w:rPr>
          <w:rFonts w:asciiTheme="minorHAnsi" w:eastAsia="Times New Roman" w:hAnsiTheme="minorHAnsi" w:cstheme="minorHAnsi"/>
          <w:color w:val="000000"/>
          <w:lang w:eastAsia="pl-PL"/>
        </w:rPr>
        <w:t>opiniowanie strategii rozwoju kultury fizycznej, projektu budżetu w części dotyczącej kultury fizycznej, projektów uchwał zarządu i rady dotyczących rozwoju kultury fizycznej.</w:t>
      </w:r>
    </w:p>
    <w:p w:rsidR="00DB7EC6" w:rsidRDefault="00DB7EC6" w:rsidP="009F1955">
      <w:pPr>
        <w:pStyle w:val="Standard"/>
        <w:spacing w:after="120" w:line="276" w:lineRule="auto"/>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Ponadto na podstawie </w:t>
      </w:r>
      <w:r w:rsidRPr="00463460">
        <w:rPr>
          <w:rFonts w:asciiTheme="minorHAnsi" w:eastAsia="Times New Roman" w:hAnsiTheme="minorHAnsi" w:cstheme="minorHAnsi"/>
          <w:lang w:eastAsia="pl-PL"/>
        </w:rPr>
        <w:t xml:space="preserve">Ustawy </w:t>
      </w:r>
      <w:r>
        <w:rPr>
          <w:rFonts w:asciiTheme="minorHAnsi" w:eastAsia="Times New Roman" w:hAnsiTheme="minorHAnsi" w:cstheme="minorHAnsi"/>
          <w:color w:val="000000"/>
          <w:lang w:eastAsia="pl-PL"/>
        </w:rPr>
        <w:t>Starosta Gliwicki prowadzi ewidencję uczniowskich klubów sportowych i klubów sportowych działających w formie stowarzyszenia, których statuty nie przewidują prowadzenia działalności gospodarczej.</w:t>
      </w:r>
    </w:p>
    <w:p w:rsidR="00DB7EC6" w:rsidRDefault="00DB7EC6" w:rsidP="009F1955">
      <w:pPr>
        <w:pStyle w:val="Standard"/>
        <w:spacing w:after="120" w:line="276" w:lineRule="auto"/>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W ramach Program</w:t>
      </w:r>
      <w:r w:rsidR="000A75BB">
        <w:rPr>
          <w:rFonts w:asciiTheme="minorHAnsi" w:eastAsia="Times New Roman" w:hAnsiTheme="minorHAnsi" w:cstheme="minorHAnsi"/>
          <w:color w:val="000000"/>
          <w:lang w:eastAsia="pl-PL"/>
        </w:rPr>
        <w:t>u</w:t>
      </w:r>
      <w:r>
        <w:rPr>
          <w:rFonts w:asciiTheme="minorHAnsi" w:eastAsia="Times New Roman" w:hAnsiTheme="minorHAnsi" w:cstheme="minorHAnsi"/>
          <w:color w:val="000000"/>
          <w:lang w:eastAsia="pl-PL"/>
        </w:rPr>
        <w:t xml:space="preserve"> Współpracy Powiatu Gliwickiego z Organi</w:t>
      </w:r>
      <w:r>
        <w:rPr>
          <w:rFonts w:asciiTheme="minorHAnsi" w:eastAsia="Times New Roman" w:hAnsiTheme="minorHAnsi" w:cstheme="minorHAnsi"/>
          <w:bCs/>
          <w:color w:val="000000"/>
          <w:lang w:eastAsia="pl-PL"/>
        </w:rPr>
        <w:t xml:space="preserve">zacjami Pozarządowymi przyznawane są dotacje na realizację zadań publicznych z zakresu </w:t>
      </w:r>
      <w:r>
        <w:rPr>
          <w:rFonts w:asciiTheme="minorHAnsi" w:eastAsia="Times New Roman" w:hAnsiTheme="minorHAnsi" w:cstheme="minorHAnsi"/>
          <w:color w:val="000000"/>
          <w:lang w:eastAsia="pl-PL"/>
        </w:rPr>
        <w:t>wspierania i upowszechniania kultury fizycznej.</w:t>
      </w:r>
    </w:p>
    <w:p w:rsidR="00DB7EC6" w:rsidRDefault="00DB7EC6" w:rsidP="009F1955">
      <w:pPr>
        <w:pStyle w:val="Standard"/>
        <w:spacing w:after="120" w:line="276" w:lineRule="auto"/>
        <w:jc w:val="both"/>
        <w:rPr>
          <w:rFonts w:asciiTheme="minorHAnsi" w:eastAsia="Times New Roman" w:hAnsiTheme="minorHAnsi" w:cstheme="minorHAnsi"/>
          <w:color w:val="000000"/>
          <w:lang w:eastAsia="pl-PL"/>
        </w:rPr>
      </w:pPr>
    </w:p>
    <w:p w:rsidR="00DB7EC6" w:rsidRPr="004F0340" w:rsidRDefault="00DB7EC6" w:rsidP="009F1955">
      <w:pPr>
        <w:pStyle w:val="Standard"/>
        <w:spacing w:after="120" w:line="276" w:lineRule="auto"/>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Teren powiatu gliwickiego sprzyja w szczególności rozwojowi dwóch typów turystyki – turystyki weekendowej i turystyki rowerowej. Bazą dla takiej turystyki mogą być gospodarstwa agroturystyczne. </w:t>
      </w:r>
      <w:r w:rsidRPr="004F0340">
        <w:rPr>
          <w:rFonts w:asciiTheme="minorHAnsi" w:hAnsiTheme="minorHAnsi" w:cstheme="minorHAnsi"/>
        </w:rPr>
        <w:t xml:space="preserve">Dobry stan </w:t>
      </w:r>
      <w:r w:rsidRPr="004F0340">
        <w:rPr>
          <w:rFonts w:asciiTheme="minorHAnsi" w:eastAsia="Times-New-Roman" w:hAnsiTheme="minorHAnsi" w:cstheme="minorHAnsi"/>
        </w:rPr>
        <w:t>ś</w:t>
      </w:r>
      <w:r w:rsidRPr="004F0340">
        <w:rPr>
          <w:rFonts w:asciiTheme="minorHAnsi" w:hAnsiTheme="minorHAnsi" w:cstheme="minorHAnsi"/>
        </w:rPr>
        <w:t>rodowiska naturalnego w tym nieska</w:t>
      </w:r>
      <w:r w:rsidRPr="004F0340">
        <w:rPr>
          <w:rFonts w:asciiTheme="minorHAnsi" w:eastAsia="Times-New-Roman" w:hAnsiTheme="minorHAnsi" w:cstheme="minorHAnsi"/>
        </w:rPr>
        <w:t>ż</w:t>
      </w:r>
      <w:r w:rsidRPr="004F0340">
        <w:rPr>
          <w:rFonts w:asciiTheme="minorHAnsi" w:hAnsiTheme="minorHAnsi" w:cstheme="minorHAnsi"/>
        </w:rPr>
        <w:t>one gleby</w:t>
      </w:r>
      <w:r>
        <w:rPr>
          <w:rFonts w:asciiTheme="minorHAnsi" w:hAnsiTheme="minorHAnsi" w:cstheme="minorHAnsi"/>
        </w:rPr>
        <w:t xml:space="preserve"> </w:t>
      </w:r>
      <w:r w:rsidRPr="004F0340">
        <w:rPr>
          <w:rFonts w:asciiTheme="minorHAnsi" w:hAnsiTheme="minorHAnsi" w:cstheme="minorHAnsi"/>
        </w:rPr>
        <w:t>i czyste powietrze stwarzaj</w:t>
      </w:r>
      <w:r w:rsidRPr="004F0340">
        <w:rPr>
          <w:rFonts w:asciiTheme="minorHAnsi" w:eastAsia="Times-New-Roman" w:hAnsiTheme="minorHAnsi" w:cstheme="minorHAnsi"/>
        </w:rPr>
        <w:t xml:space="preserve">ą </w:t>
      </w:r>
      <w:r w:rsidRPr="004F0340">
        <w:rPr>
          <w:rFonts w:asciiTheme="minorHAnsi" w:hAnsiTheme="minorHAnsi" w:cstheme="minorHAnsi"/>
        </w:rPr>
        <w:t>mo</w:t>
      </w:r>
      <w:r w:rsidRPr="004F0340">
        <w:rPr>
          <w:rFonts w:asciiTheme="minorHAnsi" w:eastAsia="Times-New-Roman" w:hAnsiTheme="minorHAnsi" w:cstheme="minorHAnsi"/>
        </w:rPr>
        <w:t>ż</w:t>
      </w:r>
      <w:r w:rsidRPr="004F0340">
        <w:rPr>
          <w:rFonts w:asciiTheme="minorHAnsi" w:hAnsiTheme="minorHAnsi" w:cstheme="minorHAnsi"/>
        </w:rPr>
        <w:t>liwo</w:t>
      </w:r>
      <w:r w:rsidRPr="004F0340">
        <w:rPr>
          <w:rFonts w:asciiTheme="minorHAnsi" w:eastAsia="Times-New-Roman" w:hAnsiTheme="minorHAnsi" w:cstheme="minorHAnsi"/>
        </w:rPr>
        <w:t xml:space="preserve">ść </w:t>
      </w:r>
      <w:r w:rsidRPr="004F0340">
        <w:rPr>
          <w:rFonts w:asciiTheme="minorHAnsi" w:hAnsiTheme="minorHAnsi" w:cstheme="minorHAnsi"/>
        </w:rPr>
        <w:t>rozwoju gospodarstw ekologicznych. Baza rekreacyjna dla</w:t>
      </w:r>
      <w:r>
        <w:rPr>
          <w:rFonts w:asciiTheme="minorHAnsi" w:hAnsiTheme="minorHAnsi" w:cstheme="minorHAnsi"/>
        </w:rPr>
        <w:t xml:space="preserve"> </w:t>
      </w:r>
      <w:r w:rsidRPr="004F0340">
        <w:rPr>
          <w:rFonts w:asciiTheme="minorHAnsi" w:hAnsiTheme="minorHAnsi" w:cstheme="minorHAnsi"/>
        </w:rPr>
        <w:t>miło</w:t>
      </w:r>
      <w:r w:rsidRPr="004F0340">
        <w:rPr>
          <w:rFonts w:asciiTheme="minorHAnsi" w:eastAsia="Times-New-Roman" w:hAnsiTheme="minorHAnsi" w:cstheme="minorHAnsi"/>
        </w:rPr>
        <w:t>ś</w:t>
      </w:r>
      <w:r w:rsidRPr="004F0340">
        <w:rPr>
          <w:rFonts w:asciiTheme="minorHAnsi" w:hAnsiTheme="minorHAnsi" w:cstheme="minorHAnsi"/>
        </w:rPr>
        <w:t>ników sportów wodnych i w</w:t>
      </w:r>
      <w:r w:rsidRPr="004F0340">
        <w:rPr>
          <w:rFonts w:asciiTheme="minorHAnsi" w:eastAsia="Times-New-Roman" w:hAnsiTheme="minorHAnsi" w:cstheme="minorHAnsi"/>
        </w:rPr>
        <w:t>ę</w:t>
      </w:r>
      <w:r w:rsidRPr="004F0340">
        <w:rPr>
          <w:rFonts w:asciiTheme="minorHAnsi" w:hAnsiTheme="minorHAnsi" w:cstheme="minorHAnsi"/>
        </w:rPr>
        <w:t>dkarstwa znajduje si</w:t>
      </w:r>
      <w:r w:rsidRPr="004F0340">
        <w:rPr>
          <w:rFonts w:asciiTheme="minorHAnsi" w:eastAsia="Times-New-Roman" w:hAnsiTheme="minorHAnsi" w:cstheme="minorHAnsi"/>
        </w:rPr>
        <w:t xml:space="preserve">ę </w:t>
      </w:r>
      <w:r w:rsidRPr="004F0340">
        <w:rPr>
          <w:rFonts w:asciiTheme="minorHAnsi" w:hAnsiTheme="minorHAnsi" w:cstheme="minorHAnsi"/>
        </w:rPr>
        <w:t>nad sztucznymi zbiornikami, gdzie powstały liczne</w:t>
      </w:r>
      <w:r>
        <w:rPr>
          <w:rFonts w:asciiTheme="minorHAnsi" w:hAnsiTheme="minorHAnsi" w:cstheme="minorHAnsi"/>
        </w:rPr>
        <w:t xml:space="preserve"> </w:t>
      </w:r>
      <w:r w:rsidRPr="004F0340">
        <w:rPr>
          <w:rFonts w:asciiTheme="minorHAnsi" w:hAnsiTheme="minorHAnsi" w:cstheme="minorHAnsi"/>
        </w:rPr>
        <w:t>o</w:t>
      </w:r>
      <w:r w:rsidRPr="004F0340">
        <w:rPr>
          <w:rFonts w:asciiTheme="minorHAnsi" w:eastAsia="Times-New-Roman" w:hAnsiTheme="minorHAnsi" w:cstheme="minorHAnsi"/>
        </w:rPr>
        <w:t>ś</w:t>
      </w:r>
      <w:r w:rsidRPr="004F0340">
        <w:rPr>
          <w:rFonts w:asciiTheme="minorHAnsi" w:hAnsiTheme="minorHAnsi" w:cstheme="minorHAnsi"/>
        </w:rPr>
        <w:t xml:space="preserve">rodki wczasowe, pola kempingowe i przystanie </w:t>
      </w:r>
      <w:r w:rsidRPr="004F0340">
        <w:rPr>
          <w:rFonts w:asciiTheme="minorHAnsi" w:eastAsia="Times-New-Roman" w:hAnsiTheme="minorHAnsi" w:cstheme="minorHAnsi"/>
        </w:rPr>
        <w:t>ż</w:t>
      </w:r>
      <w:r w:rsidRPr="004F0340">
        <w:rPr>
          <w:rFonts w:asciiTheme="minorHAnsi" w:hAnsiTheme="minorHAnsi" w:cstheme="minorHAnsi"/>
        </w:rPr>
        <w:t>eglarskie. Miło</w:t>
      </w:r>
      <w:r w:rsidRPr="004F0340">
        <w:rPr>
          <w:rFonts w:asciiTheme="minorHAnsi" w:eastAsia="Times-New-Roman" w:hAnsiTheme="minorHAnsi" w:cstheme="minorHAnsi"/>
        </w:rPr>
        <w:t>ś</w:t>
      </w:r>
      <w:r w:rsidRPr="004F0340">
        <w:rPr>
          <w:rFonts w:asciiTheme="minorHAnsi" w:hAnsiTheme="minorHAnsi" w:cstheme="minorHAnsi"/>
        </w:rPr>
        <w:t>nicy jazdy konnej maj</w:t>
      </w:r>
      <w:r w:rsidRPr="004F0340">
        <w:rPr>
          <w:rFonts w:asciiTheme="minorHAnsi" w:eastAsia="Times-New-Roman" w:hAnsiTheme="minorHAnsi" w:cstheme="minorHAnsi"/>
        </w:rPr>
        <w:t xml:space="preserve">ą </w:t>
      </w:r>
      <w:r w:rsidRPr="004F0340">
        <w:rPr>
          <w:rFonts w:asciiTheme="minorHAnsi" w:hAnsiTheme="minorHAnsi" w:cstheme="minorHAnsi"/>
        </w:rPr>
        <w:t>mo</w:t>
      </w:r>
      <w:r w:rsidRPr="004F0340">
        <w:rPr>
          <w:rFonts w:asciiTheme="minorHAnsi" w:eastAsia="Times-New-Roman" w:hAnsiTheme="minorHAnsi" w:cstheme="minorHAnsi"/>
        </w:rPr>
        <w:t>ż</w:t>
      </w:r>
      <w:r w:rsidRPr="004F0340">
        <w:rPr>
          <w:rFonts w:asciiTheme="minorHAnsi" w:hAnsiTheme="minorHAnsi" w:cstheme="minorHAnsi"/>
        </w:rPr>
        <w:t>liwo</w:t>
      </w:r>
      <w:r w:rsidRPr="004F0340">
        <w:rPr>
          <w:rFonts w:asciiTheme="minorHAnsi" w:eastAsia="Times-New-Roman" w:hAnsiTheme="minorHAnsi" w:cstheme="minorHAnsi"/>
        </w:rPr>
        <w:t>ść</w:t>
      </w:r>
      <w:r>
        <w:rPr>
          <w:rFonts w:asciiTheme="minorHAnsi" w:eastAsia="Times-New-Roman" w:hAnsiTheme="minorHAnsi" w:cstheme="minorHAnsi"/>
        </w:rPr>
        <w:t xml:space="preserve"> </w:t>
      </w:r>
      <w:r w:rsidRPr="004F0340">
        <w:rPr>
          <w:rFonts w:asciiTheme="minorHAnsi" w:hAnsiTheme="minorHAnsi" w:cstheme="minorHAnsi"/>
        </w:rPr>
        <w:t>skorzystania z oferty o</w:t>
      </w:r>
      <w:r w:rsidRPr="004F0340">
        <w:rPr>
          <w:rFonts w:asciiTheme="minorHAnsi" w:eastAsia="Times-New-Roman" w:hAnsiTheme="minorHAnsi" w:cstheme="minorHAnsi"/>
        </w:rPr>
        <w:t>ś</w:t>
      </w:r>
      <w:r w:rsidRPr="004F0340">
        <w:rPr>
          <w:rFonts w:asciiTheme="minorHAnsi" w:hAnsiTheme="minorHAnsi" w:cstheme="minorHAnsi"/>
        </w:rPr>
        <w:t>rodków je</w:t>
      </w:r>
      <w:r w:rsidRPr="004F0340">
        <w:rPr>
          <w:rFonts w:asciiTheme="minorHAnsi" w:eastAsia="Times-New-Roman" w:hAnsiTheme="minorHAnsi" w:cstheme="minorHAnsi"/>
        </w:rPr>
        <w:t>ź</w:t>
      </w:r>
      <w:r w:rsidRPr="004F0340">
        <w:rPr>
          <w:rFonts w:asciiTheme="minorHAnsi" w:hAnsiTheme="minorHAnsi" w:cstheme="minorHAnsi"/>
        </w:rPr>
        <w:t>dzieckich, prywatne stawy hodowlane daj</w:t>
      </w:r>
      <w:r w:rsidRPr="004F0340">
        <w:rPr>
          <w:rFonts w:asciiTheme="minorHAnsi" w:eastAsia="Times-New-Roman" w:hAnsiTheme="minorHAnsi" w:cstheme="minorHAnsi"/>
        </w:rPr>
        <w:t xml:space="preserve">ą </w:t>
      </w:r>
      <w:r w:rsidRPr="004F0340">
        <w:rPr>
          <w:rFonts w:asciiTheme="minorHAnsi" w:hAnsiTheme="minorHAnsi" w:cstheme="minorHAnsi"/>
        </w:rPr>
        <w:t>mo</w:t>
      </w:r>
      <w:r w:rsidRPr="004F0340">
        <w:rPr>
          <w:rFonts w:asciiTheme="minorHAnsi" w:eastAsia="Times-New-Roman" w:hAnsiTheme="minorHAnsi" w:cstheme="minorHAnsi"/>
        </w:rPr>
        <w:t>ż</w:t>
      </w:r>
      <w:r w:rsidRPr="004F0340">
        <w:rPr>
          <w:rFonts w:asciiTheme="minorHAnsi" w:hAnsiTheme="minorHAnsi" w:cstheme="minorHAnsi"/>
        </w:rPr>
        <w:t>liwo</w:t>
      </w:r>
      <w:r w:rsidRPr="004F0340">
        <w:rPr>
          <w:rFonts w:asciiTheme="minorHAnsi" w:eastAsia="Times-New-Roman" w:hAnsiTheme="minorHAnsi" w:cstheme="minorHAnsi"/>
        </w:rPr>
        <w:t xml:space="preserve">ść </w:t>
      </w:r>
      <w:r w:rsidRPr="004F0340">
        <w:rPr>
          <w:rFonts w:asciiTheme="minorHAnsi" w:hAnsiTheme="minorHAnsi" w:cstheme="minorHAnsi"/>
        </w:rPr>
        <w:t>skorzystania</w:t>
      </w:r>
      <w:r>
        <w:rPr>
          <w:rFonts w:asciiTheme="minorHAnsi" w:hAnsiTheme="minorHAnsi" w:cstheme="minorHAnsi"/>
        </w:rPr>
        <w:t xml:space="preserve"> </w:t>
      </w:r>
      <w:r w:rsidRPr="004F0340">
        <w:rPr>
          <w:rFonts w:asciiTheme="minorHAnsi" w:hAnsiTheme="minorHAnsi" w:cstheme="minorHAnsi"/>
        </w:rPr>
        <w:t>z w</w:t>
      </w:r>
      <w:r w:rsidRPr="004F0340">
        <w:rPr>
          <w:rFonts w:asciiTheme="minorHAnsi" w:eastAsia="Times-New-Roman" w:hAnsiTheme="minorHAnsi" w:cstheme="minorHAnsi"/>
        </w:rPr>
        <w:t>ę</w:t>
      </w:r>
      <w:r w:rsidRPr="004F0340">
        <w:rPr>
          <w:rFonts w:asciiTheme="minorHAnsi" w:hAnsiTheme="minorHAnsi" w:cstheme="minorHAnsi"/>
        </w:rPr>
        <w:t xml:space="preserve">dkarstwa. Jednym ze sposobów rekreacji jest </w:t>
      </w:r>
      <w:r w:rsidRPr="004F0340">
        <w:rPr>
          <w:rFonts w:asciiTheme="minorHAnsi" w:hAnsiTheme="minorHAnsi" w:cstheme="minorHAnsi"/>
        </w:rPr>
        <w:lastRenderedPageBreak/>
        <w:t>równie</w:t>
      </w:r>
      <w:r w:rsidRPr="004F0340">
        <w:rPr>
          <w:rFonts w:asciiTheme="minorHAnsi" w:eastAsia="Times-New-Roman" w:hAnsiTheme="minorHAnsi" w:cstheme="minorHAnsi"/>
        </w:rPr>
        <w:t xml:space="preserve">ż </w:t>
      </w:r>
      <w:r w:rsidRPr="004F0340">
        <w:rPr>
          <w:rFonts w:asciiTheme="minorHAnsi" w:hAnsiTheme="minorHAnsi" w:cstheme="minorHAnsi"/>
        </w:rPr>
        <w:t xml:space="preserve">turystyka rowerowa i piesza. </w:t>
      </w:r>
      <w:r w:rsidR="009B51A8">
        <w:rPr>
          <w:rFonts w:asciiTheme="minorHAnsi" w:hAnsiTheme="minorHAnsi" w:cstheme="minorHAnsi"/>
        </w:rPr>
        <w:t>D</w:t>
      </w:r>
      <w:r w:rsidRPr="004F0340">
        <w:rPr>
          <w:rFonts w:asciiTheme="minorHAnsi" w:hAnsiTheme="minorHAnsi" w:cstheme="minorHAnsi"/>
        </w:rPr>
        <w:t>ługo</w:t>
      </w:r>
      <w:r w:rsidRPr="004F0340">
        <w:rPr>
          <w:rFonts w:asciiTheme="minorHAnsi" w:eastAsia="Times-New-Roman" w:hAnsiTheme="minorHAnsi" w:cstheme="minorHAnsi"/>
        </w:rPr>
        <w:t xml:space="preserve">ść </w:t>
      </w:r>
      <w:r w:rsidRPr="004F0340">
        <w:rPr>
          <w:rFonts w:asciiTheme="minorHAnsi" w:hAnsiTheme="minorHAnsi" w:cstheme="minorHAnsi"/>
        </w:rPr>
        <w:t>tras</w:t>
      </w:r>
      <w:r>
        <w:rPr>
          <w:rFonts w:asciiTheme="minorHAnsi" w:hAnsiTheme="minorHAnsi" w:cstheme="minorHAnsi"/>
        </w:rPr>
        <w:t xml:space="preserve"> </w:t>
      </w:r>
      <w:r w:rsidRPr="004F0340">
        <w:rPr>
          <w:rFonts w:asciiTheme="minorHAnsi" w:hAnsiTheme="minorHAnsi" w:cstheme="minorHAnsi"/>
        </w:rPr>
        <w:t>rowerowych w obr</w:t>
      </w:r>
      <w:r w:rsidRPr="004F0340">
        <w:rPr>
          <w:rFonts w:asciiTheme="minorHAnsi" w:eastAsia="Times-New-Roman" w:hAnsiTheme="minorHAnsi" w:cstheme="minorHAnsi"/>
        </w:rPr>
        <w:t>ę</w:t>
      </w:r>
      <w:r w:rsidRPr="004F0340">
        <w:rPr>
          <w:rFonts w:asciiTheme="minorHAnsi" w:hAnsiTheme="minorHAnsi" w:cstheme="minorHAnsi"/>
        </w:rPr>
        <w:t xml:space="preserve">bie powiatu wynosiła </w:t>
      </w:r>
      <w:r w:rsidR="009B51A8">
        <w:rPr>
          <w:rFonts w:asciiTheme="minorHAnsi" w:hAnsiTheme="minorHAnsi" w:cstheme="minorHAnsi"/>
        </w:rPr>
        <w:t xml:space="preserve">2933 </w:t>
      </w:r>
      <w:r w:rsidRPr="004F0340">
        <w:rPr>
          <w:rFonts w:asciiTheme="minorHAnsi" w:hAnsiTheme="minorHAnsi" w:cstheme="minorHAnsi"/>
        </w:rPr>
        <w:t>m</w:t>
      </w:r>
      <w:r w:rsidR="009B51A8">
        <w:rPr>
          <w:rFonts w:asciiTheme="minorHAnsi" w:hAnsiTheme="minorHAnsi" w:cstheme="minorHAnsi"/>
        </w:rPr>
        <w:t>, a ciągu pieszo-rowerowego 1987 m, w sumie 4920 m</w:t>
      </w:r>
      <w:r w:rsidRPr="004F0340">
        <w:rPr>
          <w:rFonts w:asciiTheme="minorHAnsi" w:hAnsiTheme="minorHAnsi" w:cstheme="minorHAnsi"/>
        </w:rPr>
        <w:t>.</w:t>
      </w:r>
      <w:r>
        <w:rPr>
          <w:rFonts w:asciiTheme="minorHAnsi" w:hAnsiTheme="minorHAnsi" w:cstheme="minorHAnsi"/>
        </w:rPr>
        <w:t xml:space="preserve"> </w:t>
      </w:r>
      <w:r w:rsidRPr="004F0340">
        <w:rPr>
          <w:rFonts w:asciiTheme="minorHAnsi" w:hAnsiTheme="minorHAnsi" w:cstheme="minorHAnsi"/>
        </w:rPr>
        <w:t>Blisko</w:t>
      </w:r>
      <w:r w:rsidRPr="004F0340">
        <w:rPr>
          <w:rFonts w:asciiTheme="minorHAnsi" w:eastAsia="Times-New-Roman" w:hAnsiTheme="minorHAnsi" w:cstheme="minorHAnsi"/>
        </w:rPr>
        <w:t xml:space="preserve">ść </w:t>
      </w:r>
      <w:r w:rsidRPr="004F0340">
        <w:rPr>
          <w:rFonts w:asciiTheme="minorHAnsi" w:hAnsiTheme="minorHAnsi" w:cstheme="minorHAnsi"/>
        </w:rPr>
        <w:t>Aglomeracji Górno</w:t>
      </w:r>
      <w:r w:rsidRPr="004F0340">
        <w:rPr>
          <w:rFonts w:asciiTheme="minorHAnsi" w:eastAsia="Times-New-Roman" w:hAnsiTheme="minorHAnsi" w:cstheme="minorHAnsi"/>
        </w:rPr>
        <w:t>ś</w:t>
      </w:r>
      <w:r w:rsidRPr="004F0340">
        <w:rPr>
          <w:rFonts w:asciiTheme="minorHAnsi" w:hAnsiTheme="minorHAnsi" w:cstheme="minorHAnsi"/>
        </w:rPr>
        <w:t>l</w:t>
      </w:r>
      <w:r w:rsidRPr="004F0340">
        <w:rPr>
          <w:rFonts w:asciiTheme="minorHAnsi" w:eastAsia="Times-New-Roman" w:hAnsiTheme="minorHAnsi" w:cstheme="minorHAnsi"/>
        </w:rPr>
        <w:t>ą</w:t>
      </w:r>
      <w:r w:rsidRPr="004F0340">
        <w:rPr>
          <w:rFonts w:asciiTheme="minorHAnsi" w:hAnsiTheme="minorHAnsi" w:cstheme="minorHAnsi"/>
        </w:rPr>
        <w:t>skiej oraz du</w:t>
      </w:r>
      <w:r w:rsidRPr="004F0340">
        <w:rPr>
          <w:rFonts w:asciiTheme="minorHAnsi" w:eastAsia="Times-New-Roman" w:hAnsiTheme="minorHAnsi" w:cstheme="minorHAnsi"/>
        </w:rPr>
        <w:t>ż</w:t>
      </w:r>
      <w:r w:rsidRPr="004F0340">
        <w:rPr>
          <w:rFonts w:asciiTheme="minorHAnsi" w:hAnsiTheme="minorHAnsi" w:cstheme="minorHAnsi"/>
        </w:rPr>
        <w:t>a powierzchnia lasów, stanowi</w:t>
      </w:r>
      <w:r w:rsidRPr="004F0340">
        <w:rPr>
          <w:rFonts w:asciiTheme="minorHAnsi" w:eastAsia="Times-New-Roman" w:hAnsiTheme="minorHAnsi" w:cstheme="minorHAnsi"/>
        </w:rPr>
        <w:t>ą</w:t>
      </w:r>
      <w:r w:rsidRPr="004F0340">
        <w:rPr>
          <w:rFonts w:asciiTheme="minorHAnsi" w:hAnsiTheme="minorHAnsi" w:cstheme="minorHAnsi"/>
        </w:rPr>
        <w:t>cych 34,6% ogólnej powierzchni</w:t>
      </w:r>
      <w:r>
        <w:rPr>
          <w:rFonts w:asciiTheme="minorHAnsi" w:hAnsiTheme="minorHAnsi" w:cstheme="minorHAnsi"/>
        </w:rPr>
        <w:t xml:space="preserve"> </w:t>
      </w:r>
      <w:r w:rsidRPr="004F0340">
        <w:rPr>
          <w:rFonts w:asciiTheme="minorHAnsi" w:hAnsiTheme="minorHAnsi" w:cstheme="minorHAnsi"/>
        </w:rPr>
        <w:t>powiatu oraz czysto</w:t>
      </w:r>
      <w:r w:rsidRPr="004F0340">
        <w:rPr>
          <w:rFonts w:asciiTheme="minorHAnsi" w:eastAsia="Times-New-Roman" w:hAnsiTheme="minorHAnsi" w:cstheme="minorHAnsi"/>
        </w:rPr>
        <w:t>ść ś</w:t>
      </w:r>
      <w:r w:rsidRPr="004F0340">
        <w:rPr>
          <w:rFonts w:asciiTheme="minorHAnsi" w:hAnsiTheme="minorHAnsi" w:cstheme="minorHAnsi"/>
        </w:rPr>
        <w:t>rodowiska naturalnego powoduj</w:t>
      </w:r>
      <w:r w:rsidRPr="004F0340">
        <w:rPr>
          <w:rFonts w:asciiTheme="minorHAnsi" w:eastAsia="Times-New-Roman" w:hAnsiTheme="minorHAnsi" w:cstheme="minorHAnsi"/>
        </w:rPr>
        <w:t>ą</w:t>
      </w:r>
      <w:r w:rsidRPr="004F0340">
        <w:rPr>
          <w:rFonts w:asciiTheme="minorHAnsi" w:hAnsiTheme="minorHAnsi" w:cstheme="minorHAnsi"/>
        </w:rPr>
        <w:t>, i</w:t>
      </w:r>
      <w:r w:rsidRPr="004F0340">
        <w:rPr>
          <w:rFonts w:asciiTheme="minorHAnsi" w:eastAsia="Times-New-Roman" w:hAnsiTheme="minorHAnsi" w:cstheme="minorHAnsi"/>
        </w:rPr>
        <w:t xml:space="preserve">ż </w:t>
      </w:r>
      <w:r w:rsidRPr="004F0340">
        <w:rPr>
          <w:rFonts w:asciiTheme="minorHAnsi" w:hAnsiTheme="minorHAnsi" w:cstheme="minorHAnsi"/>
        </w:rPr>
        <w:t>powiat gliwicki jest tak</w:t>
      </w:r>
      <w:r w:rsidRPr="004F0340">
        <w:rPr>
          <w:rFonts w:asciiTheme="minorHAnsi" w:eastAsia="Times-New-Roman" w:hAnsiTheme="minorHAnsi" w:cstheme="minorHAnsi"/>
        </w:rPr>
        <w:t>ż</w:t>
      </w:r>
      <w:r w:rsidRPr="004F0340">
        <w:rPr>
          <w:rFonts w:asciiTheme="minorHAnsi" w:hAnsiTheme="minorHAnsi" w:cstheme="minorHAnsi"/>
        </w:rPr>
        <w:t>e atrakcyjnym miejscem</w:t>
      </w:r>
      <w:r>
        <w:rPr>
          <w:rFonts w:asciiTheme="minorHAnsi" w:hAnsiTheme="minorHAnsi" w:cstheme="minorHAnsi"/>
        </w:rPr>
        <w:t xml:space="preserve"> do spędzania wolnego czasu w naturze</w:t>
      </w:r>
      <w:r w:rsidRPr="004F0340">
        <w:rPr>
          <w:rFonts w:asciiTheme="minorHAnsi" w:hAnsiTheme="minorHAnsi" w:cstheme="minorHAnsi"/>
        </w:rPr>
        <w:t>.</w:t>
      </w:r>
    </w:p>
    <w:p w:rsidR="00906F3D" w:rsidRDefault="00906F3D" w:rsidP="009F1955">
      <w:pPr>
        <w:spacing w:line="276" w:lineRule="auto"/>
        <w:ind w:left="1418" w:hanging="709"/>
        <w:jc w:val="both"/>
        <w:rPr>
          <w:b/>
          <w:sz w:val="24"/>
          <w:szCs w:val="24"/>
        </w:rPr>
      </w:pPr>
      <w:bookmarkStart w:id="3" w:name="_Hlk72821221"/>
    </w:p>
    <w:p w:rsidR="00DB7EC6" w:rsidRPr="00C83A94" w:rsidRDefault="00DB7EC6" w:rsidP="009F1955">
      <w:pPr>
        <w:spacing w:line="276" w:lineRule="auto"/>
        <w:ind w:left="1418" w:hanging="709"/>
        <w:jc w:val="both"/>
        <w:rPr>
          <w:b/>
          <w:sz w:val="24"/>
          <w:szCs w:val="24"/>
        </w:rPr>
      </w:pPr>
      <w:r w:rsidRPr="00C83A94">
        <w:rPr>
          <w:b/>
          <w:sz w:val="24"/>
          <w:szCs w:val="24"/>
        </w:rPr>
        <w:t>8.</w:t>
      </w:r>
      <w:r w:rsidRPr="00C83A94">
        <w:rPr>
          <w:b/>
          <w:sz w:val="24"/>
          <w:szCs w:val="24"/>
        </w:rPr>
        <w:tab/>
        <w:t>Promocja powiatu i współpraca na rzecz rozwoju</w:t>
      </w:r>
    </w:p>
    <w:p w:rsidR="00DB7EC6" w:rsidRPr="00D83FB9" w:rsidRDefault="00DB7EC6" w:rsidP="009F1955">
      <w:pPr>
        <w:pStyle w:val="Standard"/>
        <w:spacing w:before="240" w:after="120" w:line="276" w:lineRule="auto"/>
        <w:ind w:firstLine="708"/>
        <w:jc w:val="both"/>
        <w:rPr>
          <w:rFonts w:asciiTheme="minorHAnsi" w:hAnsiTheme="minorHAnsi" w:cstheme="minorHAnsi"/>
        </w:rPr>
      </w:pPr>
      <w:r w:rsidRPr="00D83FB9">
        <w:rPr>
          <w:rFonts w:asciiTheme="minorHAnsi" w:eastAsia="Times New Roman" w:hAnsiTheme="minorHAnsi" w:cstheme="minorHAnsi"/>
          <w:bCs/>
          <w:lang w:eastAsia="pl-PL"/>
        </w:rPr>
        <w:t xml:space="preserve">Promocja powiatu ma na celu budowanie poczucia tożsamości i lokalnej wspólnoty mieszkańców, co przyczynia się do rozwoju samorządności, a jednocześnie stanowi istotne narzędzie kreowania atrakcyjnego wizerunku powiatu w kraju i poza jego granicami, m.in. wśród potencjalnych inwestorów i turystów. </w:t>
      </w:r>
    </w:p>
    <w:p w:rsidR="00DB7EC6" w:rsidRDefault="00DB7EC6" w:rsidP="009F1955">
      <w:pPr>
        <w:pStyle w:val="Standard"/>
        <w:spacing w:after="120" w:line="276" w:lineRule="auto"/>
        <w:jc w:val="both"/>
        <w:rPr>
          <w:rFonts w:asciiTheme="minorHAnsi" w:eastAsia="Times New Roman" w:hAnsiTheme="minorHAnsi" w:cstheme="minorHAnsi"/>
          <w:bCs/>
          <w:lang w:eastAsia="pl-PL"/>
        </w:rPr>
      </w:pPr>
      <w:r w:rsidRPr="00D83FB9">
        <w:rPr>
          <w:rFonts w:asciiTheme="minorHAnsi" w:eastAsia="Times New Roman" w:hAnsiTheme="minorHAnsi" w:cstheme="minorHAnsi"/>
          <w:bCs/>
          <w:lang w:eastAsia="pl-PL"/>
        </w:rPr>
        <w:t>Działania promocyjne przyjmują bardzo zróżnicowane form i wpisują się w realizację zadań z</w:t>
      </w:r>
      <w:r>
        <w:rPr>
          <w:rFonts w:asciiTheme="minorHAnsi" w:eastAsia="Times New Roman" w:hAnsiTheme="minorHAnsi" w:cstheme="minorHAnsi"/>
          <w:bCs/>
          <w:lang w:eastAsia="pl-PL"/>
        </w:rPr>
        <w:t> </w:t>
      </w:r>
      <w:r w:rsidRPr="00D83FB9">
        <w:rPr>
          <w:rFonts w:asciiTheme="minorHAnsi" w:eastAsia="Times New Roman" w:hAnsiTheme="minorHAnsi" w:cstheme="minorHAnsi"/>
          <w:bCs/>
          <w:lang w:eastAsia="pl-PL"/>
        </w:rPr>
        <w:t>zakresu wielu obszarów funkcjonowania powiatu: m.in. edukacji, promocji i ochrony zdrowia, pomocy społecznej, kultury, turystyki, sportu, ochrony środowiska i rolnictwa, współpracy regionalnej i zagranicznej, współpracy z innymi społecznościami samorządowymi oraz organizacjami pozarządowymi.</w:t>
      </w:r>
    </w:p>
    <w:p w:rsidR="00DA306E" w:rsidRDefault="00DA306E" w:rsidP="009F1955">
      <w:pPr>
        <w:pStyle w:val="Standard"/>
        <w:spacing w:after="120" w:line="276" w:lineRule="auto"/>
        <w:jc w:val="center"/>
        <w:rPr>
          <w:rFonts w:asciiTheme="minorHAnsi" w:eastAsia="Times New Roman" w:hAnsiTheme="minorHAnsi" w:cstheme="minorHAnsi"/>
          <w:b/>
          <w:bCs/>
          <w:lang w:eastAsia="pl-PL"/>
        </w:rPr>
      </w:pPr>
    </w:p>
    <w:p w:rsidR="00DB7EC6" w:rsidRPr="001E0ED8" w:rsidRDefault="00DB7EC6" w:rsidP="009F1955">
      <w:pPr>
        <w:pStyle w:val="Standard"/>
        <w:spacing w:after="120" w:line="276" w:lineRule="auto"/>
        <w:jc w:val="center"/>
        <w:rPr>
          <w:rFonts w:asciiTheme="minorHAnsi" w:eastAsia="Times New Roman" w:hAnsiTheme="minorHAnsi" w:cstheme="minorHAnsi"/>
          <w:b/>
          <w:bCs/>
          <w:lang w:eastAsia="pl-PL"/>
        </w:rPr>
      </w:pPr>
      <w:r w:rsidRPr="001E0ED8">
        <w:rPr>
          <w:rFonts w:asciiTheme="minorHAnsi" w:eastAsia="Times New Roman" w:hAnsiTheme="minorHAnsi" w:cstheme="minorHAnsi"/>
          <w:b/>
          <w:bCs/>
          <w:lang w:eastAsia="pl-PL"/>
        </w:rPr>
        <w:t>OBSŁUGA MEDIALNA</w:t>
      </w:r>
    </w:p>
    <w:p w:rsidR="00DB7EC6" w:rsidRDefault="00DB7EC6" w:rsidP="00202CCB">
      <w:pPr>
        <w:pStyle w:val="Standard"/>
        <w:spacing w:after="120" w:line="276" w:lineRule="auto"/>
        <w:ind w:firstLine="708"/>
        <w:jc w:val="both"/>
        <w:rPr>
          <w:rFonts w:asciiTheme="minorHAnsi" w:eastAsia="Times New Roman" w:hAnsiTheme="minorHAnsi" w:cstheme="minorHAnsi"/>
          <w:bCs/>
          <w:lang w:eastAsia="pl-PL"/>
        </w:rPr>
      </w:pPr>
      <w:r w:rsidRPr="00D83FB9">
        <w:rPr>
          <w:rFonts w:asciiTheme="minorHAnsi" w:eastAsia="Times New Roman" w:hAnsiTheme="minorHAnsi" w:cstheme="minorHAnsi"/>
          <w:bCs/>
          <w:lang w:eastAsia="pl-PL"/>
        </w:rPr>
        <w:t>Elementem promocji powiatu jest obsługa medialna, polegająca na współpracy z</w:t>
      </w:r>
      <w:r>
        <w:rPr>
          <w:rFonts w:asciiTheme="minorHAnsi" w:eastAsia="Times New Roman" w:hAnsiTheme="minorHAnsi" w:cstheme="minorHAnsi"/>
          <w:bCs/>
          <w:lang w:eastAsia="pl-PL"/>
        </w:rPr>
        <w:t> </w:t>
      </w:r>
      <w:r w:rsidRPr="00D83FB9">
        <w:rPr>
          <w:rFonts w:asciiTheme="minorHAnsi" w:eastAsia="Times New Roman" w:hAnsiTheme="minorHAnsi" w:cstheme="minorHAnsi"/>
          <w:bCs/>
          <w:lang w:eastAsia="pl-PL"/>
        </w:rPr>
        <w:t xml:space="preserve">mediami, tworzeniu i </w:t>
      </w:r>
      <w:r>
        <w:rPr>
          <w:rFonts w:asciiTheme="minorHAnsi" w:eastAsia="Times New Roman" w:hAnsiTheme="minorHAnsi" w:cstheme="minorHAnsi"/>
          <w:bCs/>
          <w:lang w:eastAsia="pl-PL"/>
        </w:rPr>
        <w:t>przesyłaniu do partnerów medialnych</w:t>
      </w:r>
      <w:r w:rsidRPr="00D83FB9">
        <w:rPr>
          <w:rFonts w:asciiTheme="minorHAnsi" w:eastAsia="Times New Roman" w:hAnsiTheme="minorHAnsi" w:cstheme="minorHAnsi"/>
          <w:bCs/>
          <w:lang w:eastAsia="pl-PL"/>
        </w:rPr>
        <w:t xml:space="preserve"> Serwisu Informacyjnego Powiatu Gliwickiego</w:t>
      </w:r>
      <w:r>
        <w:rPr>
          <w:rFonts w:asciiTheme="minorHAnsi" w:eastAsia="Times New Roman" w:hAnsiTheme="minorHAnsi" w:cstheme="minorHAnsi"/>
          <w:bCs/>
          <w:lang w:eastAsia="pl-PL"/>
        </w:rPr>
        <w:t xml:space="preserve">, </w:t>
      </w:r>
      <w:r w:rsidRPr="00D83FB9">
        <w:rPr>
          <w:rFonts w:asciiTheme="minorHAnsi" w:eastAsia="Times New Roman" w:hAnsiTheme="minorHAnsi" w:cstheme="minorHAnsi"/>
          <w:bCs/>
          <w:lang w:eastAsia="pl-PL"/>
        </w:rPr>
        <w:t>redagowaniu i</w:t>
      </w:r>
      <w:r>
        <w:rPr>
          <w:rFonts w:asciiTheme="minorHAnsi" w:eastAsia="Times New Roman" w:hAnsiTheme="minorHAnsi" w:cstheme="minorHAnsi"/>
          <w:bCs/>
          <w:lang w:eastAsia="pl-PL"/>
        </w:rPr>
        <w:t> </w:t>
      </w:r>
      <w:r w:rsidRPr="00D83FB9">
        <w:rPr>
          <w:rFonts w:asciiTheme="minorHAnsi" w:eastAsia="Times New Roman" w:hAnsiTheme="minorHAnsi" w:cstheme="minorHAnsi"/>
          <w:bCs/>
          <w:lang w:eastAsia="pl-PL"/>
        </w:rPr>
        <w:t>dystrybucji bezpłatnego miesięcznika "Wiadomości Powiatu Gliwickiego",</w:t>
      </w:r>
      <w:r>
        <w:rPr>
          <w:rFonts w:asciiTheme="minorHAnsi" w:eastAsia="Times New Roman" w:hAnsiTheme="minorHAnsi" w:cstheme="minorHAnsi"/>
          <w:bCs/>
          <w:lang w:eastAsia="pl-PL"/>
        </w:rPr>
        <w:t xml:space="preserve"> produkcji materiałów video,</w:t>
      </w:r>
      <w:r w:rsidRPr="00D83FB9">
        <w:rPr>
          <w:rFonts w:asciiTheme="minorHAnsi" w:eastAsia="Times New Roman" w:hAnsiTheme="minorHAnsi" w:cstheme="minorHAnsi"/>
          <w:bCs/>
          <w:lang w:eastAsia="pl-PL"/>
        </w:rPr>
        <w:t xml:space="preserve"> zarządzaniu zawartością strony internetowej powiatu</w:t>
      </w:r>
      <w:r>
        <w:rPr>
          <w:rFonts w:asciiTheme="minorHAnsi" w:eastAsia="Times New Roman" w:hAnsiTheme="minorHAnsi" w:cstheme="minorHAnsi"/>
          <w:bCs/>
          <w:lang w:eastAsia="pl-PL"/>
        </w:rPr>
        <w:t>,</w:t>
      </w:r>
      <w:r w:rsidRPr="00D83FB9">
        <w:rPr>
          <w:rFonts w:asciiTheme="minorHAnsi" w:eastAsia="Times New Roman" w:hAnsiTheme="minorHAnsi" w:cstheme="minorHAnsi"/>
          <w:bCs/>
          <w:lang w:eastAsia="pl-PL"/>
        </w:rPr>
        <w:t xml:space="preserve"> a także</w:t>
      </w:r>
      <w:r>
        <w:rPr>
          <w:rFonts w:asciiTheme="minorHAnsi" w:eastAsia="Times New Roman" w:hAnsiTheme="minorHAnsi" w:cstheme="minorHAnsi"/>
          <w:bCs/>
          <w:lang w:eastAsia="pl-PL"/>
        </w:rPr>
        <w:t xml:space="preserve"> profilem powiatowym na Facebooku i YouTube. </w:t>
      </w:r>
    </w:p>
    <w:p w:rsidR="00DA306E" w:rsidRDefault="00DA306E" w:rsidP="009F1955">
      <w:pPr>
        <w:spacing w:before="240" w:after="120" w:line="276" w:lineRule="auto"/>
        <w:jc w:val="center"/>
        <w:rPr>
          <w:rFonts w:cstheme="minorHAnsi"/>
          <w:b/>
          <w:sz w:val="24"/>
          <w:szCs w:val="24"/>
        </w:rPr>
      </w:pPr>
    </w:p>
    <w:p w:rsidR="00DB7EC6" w:rsidRPr="001E0ED8" w:rsidRDefault="00DB7EC6" w:rsidP="009F1955">
      <w:pPr>
        <w:spacing w:before="240" w:after="120" w:line="276" w:lineRule="auto"/>
        <w:jc w:val="center"/>
        <w:rPr>
          <w:rFonts w:cstheme="minorHAnsi"/>
          <w:b/>
          <w:sz w:val="24"/>
          <w:szCs w:val="24"/>
        </w:rPr>
      </w:pPr>
      <w:r w:rsidRPr="001E0ED8">
        <w:rPr>
          <w:rFonts w:cstheme="minorHAnsi"/>
          <w:b/>
          <w:sz w:val="24"/>
          <w:szCs w:val="24"/>
        </w:rPr>
        <w:t>WSPÓŁPRACA PARTNERSKA</w:t>
      </w:r>
    </w:p>
    <w:p w:rsidR="00DB7EC6" w:rsidRPr="00E7359E" w:rsidRDefault="00DB7EC6" w:rsidP="009F1955">
      <w:pPr>
        <w:spacing w:after="120" w:line="276" w:lineRule="auto"/>
        <w:jc w:val="both"/>
        <w:rPr>
          <w:rFonts w:cstheme="minorHAnsi"/>
          <w:sz w:val="24"/>
          <w:szCs w:val="24"/>
        </w:rPr>
      </w:pPr>
      <w:r w:rsidRPr="00E7359E">
        <w:rPr>
          <w:rFonts w:cstheme="minorHAnsi"/>
          <w:sz w:val="24"/>
          <w:szCs w:val="24"/>
        </w:rPr>
        <w:t>Powiat Gliwicki współpracuje z</w:t>
      </w:r>
      <w:r>
        <w:rPr>
          <w:rFonts w:cstheme="minorHAnsi"/>
          <w:sz w:val="24"/>
          <w:szCs w:val="24"/>
        </w:rPr>
        <w:t xml:space="preserve"> poniższymi partnerami, którymi są</w:t>
      </w:r>
      <w:r w:rsidRPr="00E7359E">
        <w:rPr>
          <w:rFonts w:cstheme="minorHAnsi"/>
          <w:sz w:val="24"/>
          <w:szCs w:val="24"/>
        </w:rPr>
        <w:t>:</w:t>
      </w:r>
    </w:p>
    <w:p w:rsidR="00DB7EC6" w:rsidRPr="000A163D" w:rsidRDefault="00DB7EC6" w:rsidP="005C4D81">
      <w:pPr>
        <w:pStyle w:val="Akapitzlist"/>
        <w:numPr>
          <w:ilvl w:val="0"/>
          <w:numId w:val="118"/>
        </w:numPr>
        <w:spacing w:after="120" w:line="276" w:lineRule="auto"/>
        <w:ind w:left="426" w:hanging="426"/>
        <w:jc w:val="both"/>
        <w:rPr>
          <w:rFonts w:cstheme="minorHAnsi"/>
          <w:b/>
          <w:sz w:val="24"/>
          <w:szCs w:val="24"/>
        </w:rPr>
      </w:pPr>
      <w:r w:rsidRPr="000A163D">
        <w:rPr>
          <w:rFonts w:cstheme="minorHAnsi"/>
          <w:b/>
          <w:sz w:val="24"/>
          <w:szCs w:val="24"/>
        </w:rPr>
        <w:t xml:space="preserve">Powiat </w:t>
      </w:r>
      <w:proofErr w:type="spellStart"/>
      <w:r w:rsidRPr="000A163D">
        <w:rPr>
          <w:rFonts w:cstheme="minorHAnsi"/>
          <w:b/>
          <w:sz w:val="24"/>
          <w:szCs w:val="24"/>
        </w:rPr>
        <w:t>Calw</w:t>
      </w:r>
      <w:proofErr w:type="spellEnd"/>
      <w:r w:rsidRPr="000A163D">
        <w:rPr>
          <w:rFonts w:cstheme="minorHAnsi"/>
          <w:b/>
          <w:sz w:val="24"/>
          <w:szCs w:val="24"/>
        </w:rPr>
        <w:t xml:space="preserve"> </w:t>
      </w:r>
    </w:p>
    <w:p w:rsidR="00DB7EC6" w:rsidRPr="00BD6DB1" w:rsidRDefault="00DB7EC6" w:rsidP="009F1955">
      <w:pPr>
        <w:spacing w:after="120" w:line="276" w:lineRule="auto"/>
        <w:jc w:val="both"/>
        <w:rPr>
          <w:rFonts w:cstheme="minorHAnsi"/>
          <w:bCs/>
        </w:rPr>
      </w:pPr>
      <w:r w:rsidRPr="00BD6DB1">
        <w:rPr>
          <w:rFonts w:cstheme="minorHAnsi"/>
          <w:bCs/>
          <w:sz w:val="24"/>
          <w:szCs w:val="24"/>
          <w:shd w:val="clear" w:color="auto" w:fill="FFFFFF"/>
        </w:rPr>
        <w:t>3 grudnia 2009 roku nastąpiło podpisanie deklaracji współpracy Powiatu Gliwickiego z</w:t>
      </w:r>
      <w:r>
        <w:rPr>
          <w:rFonts w:cstheme="minorHAnsi"/>
          <w:bCs/>
          <w:sz w:val="24"/>
          <w:szCs w:val="24"/>
          <w:shd w:val="clear" w:color="auto" w:fill="FFFFFF"/>
        </w:rPr>
        <w:t> </w:t>
      </w:r>
      <w:r w:rsidRPr="00BD6DB1">
        <w:rPr>
          <w:rFonts w:cstheme="minorHAnsi"/>
          <w:bCs/>
          <w:sz w:val="24"/>
          <w:szCs w:val="24"/>
          <w:shd w:val="clear" w:color="auto" w:fill="FFFFFF"/>
        </w:rPr>
        <w:t xml:space="preserve">Powiatem </w:t>
      </w:r>
      <w:proofErr w:type="spellStart"/>
      <w:r w:rsidRPr="00BD6DB1">
        <w:rPr>
          <w:rFonts w:cstheme="minorHAnsi"/>
          <w:bCs/>
          <w:sz w:val="24"/>
          <w:szCs w:val="24"/>
          <w:shd w:val="clear" w:color="auto" w:fill="FFFFFF"/>
        </w:rPr>
        <w:t>Calw</w:t>
      </w:r>
      <w:proofErr w:type="spellEnd"/>
      <w:r w:rsidRPr="00BD6DB1">
        <w:rPr>
          <w:rFonts w:cstheme="minorHAnsi"/>
          <w:bCs/>
          <w:sz w:val="24"/>
          <w:szCs w:val="24"/>
          <w:shd w:val="clear" w:color="auto" w:fill="FFFFFF"/>
        </w:rPr>
        <w:t xml:space="preserve"> w sali sesyjnej Starostwa Powiatowego w Gliwicach. Dziedziny współpracy: wymiana kulturalna, rozwój przedsiębiorczości, rolnictwo, służba zdrowia oraz kontakty młodzieży.</w:t>
      </w:r>
    </w:p>
    <w:p w:rsidR="00DB7EC6" w:rsidRPr="00B13D4F" w:rsidRDefault="00DB7EC6" w:rsidP="005C4D81">
      <w:pPr>
        <w:pStyle w:val="Akapitzlist"/>
        <w:numPr>
          <w:ilvl w:val="0"/>
          <w:numId w:val="118"/>
        </w:numPr>
        <w:spacing w:after="120" w:line="276" w:lineRule="auto"/>
        <w:ind w:left="426" w:hanging="426"/>
        <w:jc w:val="both"/>
        <w:rPr>
          <w:rFonts w:cstheme="minorHAnsi"/>
          <w:b/>
          <w:sz w:val="24"/>
          <w:szCs w:val="24"/>
        </w:rPr>
      </w:pPr>
      <w:r w:rsidRPr="00B13D4F">
        <w:rPr>
          <w:rFonts w:cstheme="minorHAnsi"/>
          <w:b/>
          <w:sz w:val="24"/>
          <w:szCs w:val="24"/>
        </w:rPr>
        <w:t xml:space="preserve">Powiat </w:t>
      </w:r>
      <w:proofErr w:type="spellStart"/>
      <w:r w:rsidRPr="00B13D4F">
        <w:rPr>
          <w:rFonts w:cstheme="minorHAnsi"/>
          <w:b/>
          <w:sz w:val="24"/>
          <w:szCs w:val="24"/>
        </w:rPr>
        <w:t>Mittelsachsen</w:t>
      </w:r>
      <w:proofErr w:type="spellEnd"/>
    </w:p>
    <w:p w:rsidR="00DB7EC6" w:rsidRDefault="00C01282" w:rsidP="009F1955">
      <w:pPr>
        <w:spacing w:after="120" w:line="276" w:lineRule="auto"/>
        <w:jc w:val="both"/>
        <w:rPr>
          <w:rFonts w:cstheme="minorHAnsi"/>
          <w:bCs/>
          <w:sz w:val="24"/>
          <w:szCs w:val="24"/>
          <w:shd w:val="clear" w:color="auto" w:fill="FFFFFF"/>
        </w:rPr>
      </w:pPr>
      <w:r>
        <w:rPr>
          <w:rFonts w:cstheme="minorHAnsi"/>
          <w:bCs/>
          <w:sz w:val="24"/>
          <w:szCs w:val="24"/>
          <w:shd w:val="clear" w:color="auto" w:fill="FFFFFF"/>
        </w:rPr>
        <w:t>2 sierpnia 2004 roku</w:t>
      </w:r>
      <w:r w:rsidR="00DB7EC6" w:rsidRPr="00BD6DB1">
        <w:rPr>
          <w:rFonts w:cstheme="minorHAnsi"/>
          <w:bCs/>
          <w:sz w:val="24"/>
          <w:szCs w:val="24"/>
          <w:shd w:val="clear" w:color="auto" w:fill="FFFFFF"/>
        </w:rPr>
        <w:t xml:space="preserve"> na zamku </w:t>
      </w:r>
      <w:proofErr w:type="spellStart"/>
      <w:r w:rsidR="00DB7EC6" w:rsidRPr="00BD6DB1">
        <w:rPr>
          <w:rFonts w:cstheme="minorHAnsi"/>
          <w:bCs/>
          <w:sz w:val="24"/>
          <w:szCs w:val="24"/>
          <w:shd w:val="clear" w:color="auto" w:fill="FFFFFF"/>
        </w:rPr>
        <w:t>Augustusburg</w:t>
      </w:r>
      <w:proofErr w:type="spellEnd"/>
      <w:r w:rsidR="00DB7EC6" w:rsidRPr="00BD6DB1">
        <w:rPr>
          <w:rFonts w:cstheme="minorHAnsi"/>
          <w:bCs/>
          <w:sz w:val="24"/>
          <w:szCs w:val="24"/>
          <w:shd w:val="clear" w:color="auto" w:fill="FFFFFF"/>
        </w:rPr>
        <w:t xml:space="preserve"> niedaleko Freiberga w Saksonii w Niemczech podpisano Deklarację Współpracy pomiędzy Powiatem Gliwickim a Powiatem Freiberg. </w:t>
      </w:r>
      <w:r w:rsidR="00DB7EC6" w:rsidRPr="00BD6DB1">
        <w:rPr>
          <w:rFonts w:cstheme="minorHAnsi"/>
          <w:bCs/>
          <w:sz w:val="24"/>
          <w:szCs w:val="24"/>
          <w:shd w:val="clear" w:color="auto" w:fill="FFFFFF"/>
        </w:rPr>
        <w:lastRenderedPageBreak/>
        <w:t>Główne dziedziny współpracy to wymiana kulturalna, rozwój przedsiębiorczości, rolnictwo, służba zdrowia, kontakty młodzieży.</w:t>
      </w:r>
    </w:p>
    <w:p w:rsidR="00DB7EC6" w:rsidRPr="00B13D4F" w:rsidRDefault="00DB7EC6" w:rsidP="005C4D81">
      <w:pPr>
        <w:pStyle w:val="Akapitzlist"/>
        <w:numPr>
          <w:ilvl w:val="0"/>
          <w:numId w:val="118"/>
        </w:numPr>
        <w:spacing w:after="120" w:line="276" w:lineRule="auto"/>
        <w:ind w:left="426" w:hanging="426"/>
        <w:jc w:val="both"/>
        <w:rPr>
          <w:rFonts w:cstheme="minorHAnsi"/>
          <w:b/>
          <w:sz w:val="24"/>
          <w:szCs w:val="24"/>
        </w:rPr>
      </w:pPr>
      <w:r w:rsidRPr="00B13D4F">
        <w:rPr>
          <w:rFonts w:cstheme="minorHAnsi"/>
          <w:b/>
          <w:sz w:val="24"/>
          <w:szCs w:val="24"/>
        </w:rPr>
        <w:t>Powiat Pucki</w:t>
      </w:r>
    </w:p>
    <w:p w:rsidR="00DB7EC6" w:rsidRPr="00BD6DB1" w:rsidRDefault="00DB7EC6" w:rsidP="009F1955">
      <w:pPr>
        <w:spacing w:after="120" w:line="276" w:lineRule="auto"/>
        <w:jc w:val="both"/>
        <w:rPr>
          <w:rFonts w:cstheme="minorHAnsi"/>
          <w:bCs/>
        </w:rPr>
      </w:pPr>
      <w:r w:rsidRPr="00BD6DB1">
        <w:rPr>
          <w:rFonts w:cstheme="minorHAnsi"/>
          <w:bCs/>
          <w:sz w:val="24"/>
          <w:szCs w:val="24"/>
          <w:shd w:val="clear" w:color="auto" w:fill="FFFFFF"/>
        </w:rPr>
        <w:t>24 czerwca 2006</w:t>
      </w:r>
      <w:r w:rsidR="008D4BA5">
        <w:rPr>
          <w:rFonts w:cstheme="minorHAnsi"/>
          <w:bCs/>
          <w:sz w:val="24"/>
          <w:szCs w:val="24"/>
          <w:shd w:val="clear" w:color="auto" w:fill="FFFFFF"/>
        </w:rPr>
        <w:t xml:space="preserve"> roku</w:t>
      </w:r>
      <w:r w:rsidRPr="00BD6DB1">
        <w:rPr>
          <w:rFonts w:cstheme="minorHAnsi"/>
          <w:bCs/>
          <w:sz w:val="24"/>
          <w:szCs w:val="24"/>
          <w:shd w:val="clear" w:color="auto" w:fill="FFFFFF"/>
        </w:rPr>
        <w:t xml:space="preserve"> w Starostwie Powiatowym w Pucku podpisane zostało Porozumienie o</w:t>
      </w:r>
      <w:r>
        <w:rPr>
          <w:rFonts w:cstheme="minorHAnsi"/>
          <w:bCs/>
          <w:sz w:val="24"/>
          <w:szCs w:val="24"/>
          <w:shd w:val="clear" w:color="auto" w:fill="FFFFFF"/>
        </w:rPr>
        <w:t> </w:t>
      </w:r>
      <w:r w:rsidRPr="00BD6DB1">
        <w:rPr>
          <w:rFonts w:cstheme="minorHAnsi"/>
          <w:bCs/>
          <w:sz w:val="24"/>
          <w:szCs w:val="24"/>
          <w:shd w:val="clear" w:color="auto" w:fill="FFFFFF"/>
        </w:rPr>
        <w:t>Współpracy pomiędzy Powiatem Puckim a Powiatem Gliwickim.</w:t>
      </w:r>
      <w:r>
        <w:rPr>
          <w:rFonts w:cstheme="minorHAnsi"/>
          <w:bCs/>
          <w:sz w:val="24"/>
          <w:szCs w:val="24"/>
          <w:shd w:val="clear" w:color="auto" w:fill="FFFFFF"/>
        </w:rPr>
        <w:t xml:space="preserve"> </w:t>
      </w:r>
      <w:r w:rsidRPr="00BD6DB1">
        <w:rPr>
          <w:rFonts w:cstheme="minorHAnsi"/>
          <w:bCs/>
          <w:sz w:val="24"/>
          <w:szCs w:val="24"/>
          <w:shd w:val="clear" w:color="auto" w:fill="FFFFFF"/>
        </w:rPr>
        <w:t>Cel współpracy to</w:t>
      </w:r>
      <w:r>
        <w:rPr>
          <w:rFonts w:cstheme="minorHAnsi"/>
          <w:bCs/>
          <w:sz w:val="24"/>
          <w:szCs w:val="24"/>
          <w:shd w:val="clear" w:color="auto" w:fill="FFFFFF"/>
        </w:rPr>
        <w:t> </w:t>
      </w:r>
      <w:r w:rsidRPr="00BD6DB1">
        <w:rPr>
          <w:rFonts w:cstheme="minorHAnsi"/>
          <w:bCs/>
          <w:sz w:val="24"/>
          <w:szCs w:val="24"/>
          <w:shd w:val="clear" w:color="auto" w:fill="FFFFFF"/>
        </w:rPr>
        <w:t>zacieśnianie przyjacielskich kontaktów pomiędzy społecznościami Powiatu Gliwickiego i</w:t>
      </w:r>
      <w:r>
        <w:rPr>
          <w:rFonts w:cstheme="minorHAnsi"/>
          <w:bCs/>
          <w:sz w:val="24"/>
          <w:szCs w:val="24"/>
          <w:shd w:val="clear" w:color="auto" w:fill="FFFFFF"/>
        </w:rPr>
        <w:t> </w:t>
      </w:r>
      <w:r w:rsidRPr="00BD6DB1">
        <w:rPr>
          <w:rFonts w:cstheme="minorHAnsi"/>
          <w:bCs/>
          <w:sz w:val="24"/>
          <w:szCs w:val="24"/>
          <w:shd w:val="clear" w:color="auto" w:fill="FFFFFF"/>
        </w:rPr>
        <w:t>Puckiego; wspieranie współpracy gospodarczej, społecznej oraz kulturalnej poprzez realizację wspólnych projektów w następujących dziedzinach: tradycje lokalne, regionalizm, turystyka, edukacja, kultura, współpraca organizacji pozarządowych, nowe technologie, promocja gospodarcza, rozwój małych i średnich przedsiębiorstw oraz obszarów wiejskich, przeciwdziałanie zjawisku wykluczenia społecznego; wymiana doświadczeń oraz informacji w</w:t>
      </w:r>
      <w:r>
        <w:rPr>
          <w:rFonts w:cstheme="minorHAnsi"/>
          <w:bCs/>
          <w:sz w:val="24"/>
          <w:szCs w:val="24"/>
          <w:shd w:val="clear" w:color="auto" w:fill="FFFFFF"/>
        </w:rPr>
        <w:t> </w:t>
      </w:r>
      <w:r w:rsidRPr="00BD6DB1">
        <w:rPr>
          <w:rFonts w:cstheme="minorHAnsi"/>
          <w:bCs/>
          <w:sz w:val="24"/>
          <w:szCs w:val="24"/>
          <w:shd w:val="clear" w:color="auto" w:fill="FFFFFF"/>
        </w:rPr>
        <w:t>obszarach obustronnego zainteresowania; wzajemna pomoc przy pozyskiwaniu funduszy strukturalnych.</w:t>
      </w:r>
    </w:p>
    <w:p w:rsidR="00DB7EC6" w:rsidRPr="001E0ED8" w:rsidRDefault="00DB7EC6" w:rsidP="009F1955">
      <w:pPr>
        <w:pStyle w:val="Tekstpodstawowy"/>
        <w:spacing w:before="240"/>
        <w:jc w:val="center"/>
        <w:rPr>
          <w:rFonts w:asciiTheme="minorHAnsi" w:hAnsiTheme="minorHAnsi" w:cstheme="minorHAnsi"/>
          <w:b/>
        </w:rPr>
      </w:pPr>
      <w:r w:rsidRPr="001E0ED8">
        <w:rPr>
          <w:rFonts w:asciiTheme="minorHAnsi" w:hAnsiTheme="minorHAnsi" w:cstheme="minorHAnsi"/>
          <w:b/>
        </w:rPr>
        <w:t>ZWIĄZKI I STOWARZYSZENIA</w:t>
      </w:r>
    </w:p>
    <w:p w:rsidR="00DB7EC6" w:rsidRPr="00730D27" w:rsidRDefault="00DB7EC6" w:rsidP="009F1955">
      <w:pPr>
        <w:pStyle w:val="Tekstpodstawowy"/>
        <w:spacing w:after="120"/>
        <w:ind w:firstLine="709"/>
        <w:jc w:val="both"/>
        <w:rPr>
          <w:rFonts w:asciiTheme="minorHAnsi" w:hAnsiTheme="minorHAnsi" w:cstheme="minorHAnsi"/>
        </w:rPr>
      </w:pPr>
      <w:r w:rsidRPr="00730D27">
        <w:rPr>
          <w:rFonts w:asciiTheme="minorHAnsi" w:hAnsiTheme="minorHAnsi" w:cstheme="minorHAnsi"/>
        </w:rPr>
        <w:t>W celu wykonywania zadań powiat może tworzyć jednostki organizacyjne i zawierać umowy z innymi podmiotami oraz tworzyć związki z innymi jednostkami lokalnego samorządu terytorialnego.</w:t>
      </w:r>
    </w:p>
    <w:p w:rsidR="00DB7EC6" w:rsidRPr="00730D27" w:rsidRDefault="00DB7EC6" w:rsidP="009F1955">
      <w:pPr>
        <w:pStyle w:val="Tekstpodstawowy"/>
        <w:spacing w:after="120"/>
        <w:jc w:val="both"/>
        <w:rPr>
          <w:rFonts w:asciiTheme="minorHAnsi" w:hAnsiTheme="minorHAnsi" w:cstheme="minorHAnsi"/>
        </w:rPr>
      </w:pPr>
      <w:r w:rsidRPr="00730D27">
        <w:rPr>
          <w:rFonts w:asciiTheme="minorHAnsi" w:hAnsiTheme="minorHAnsi" w:cstheme="minorHAnsi"/>
        </w:rPr>
        <w:t>Powiaty, związki i stowarzyszenia powiatów mogą sobie wzajemnie bądź innym jednostkom samorządu terytorialnego udzielać pomocy, w tym pomocy finansowej.</w:t>
      </w:r>
    </w:p>
    <w:p w:rsidR="00DB7EC6" w:rsidRPr="001E0ED8" w:rsidRDefault="00DB7EC6" w:rsidP="009F1955">
      <w:pPr>
        <w:suppressAutoHyphens/>
        <w:spacing w:after="120" w:line="276" w:lineRule="auto"/>
        <w:jc w:val="both"/>
        <w:rPr>
          <w:color w:val="FF0000"/>
          <w:sz w:val="24"/>
          <w:szCs w:val="24"/>
        </w:rPr>
      </w:pPr>
      <w:r w:rsidRPr="001E0ED8">
        <w:rPr>
          <w:rFonts w:cs="Calibri"/>
          <w:color w:val="000000"/>
          <w:sz w:val="24"/>
          <w:szCs w:val="24"/>
        </w:rPr>
        <w:t>Powiat Gliwicki należ</w:t>
      </w:r>
      <w:r w:rsidR="00202CCB" w:rsidRPr="001E0ED8">
        <w:rPr>
          <w:rFonts w:cs="Calibri"/>
          <w:color w:val="000000"/>
          <w:sz w:val="24"/>
          <w:szCs w:val="24"/>
        </w:rPr>
        <w:t>y</w:t>
      </w:r>
      <w:r w:rsidRPr="001E0ED8">
        <w:rPr>
          <w:rFonts w:cs="Calibri"/>
          <w:color w:val="000000"/>
          <w:sz w:val="24"/>
          <w:szCs w:val="24"/>
        </w:rPr>
        <w:t xml:space="preserve"> do:</w:t>
      </w:r>
    </w:p>
    <w:p w:rsidR="00DB7EC6" w:rsidRPr="001E0ED8" w:rsidRDefault="00DB7EC6" w:rsidP="009F1955">
      <w:pPr>
        <w:spacing w:line="276" w:lineRule="auto"/>
        <w:jc w:val="both"/>
        <w:rPr>
          <w:sz w:val="24"/>
          <w:szCs w:val="24"/>
        </w:rPr>
      </w:pPr>
      <w:r w:rsidRPr="001E0ED8">
        <w:rPr>
          <w:b/>
          <w:sz w:val="24"/>
          <w:szCs w:val="24"/>
        </w:rPr>
        <w:t xml:space="preserve">Związku Powiatów Polskich - </w:t>
      </w:r>
      <w:r w:rsidRPr="001E0ED8">
        <w:rPr>
          <w:sz w:val="24"/>
          <w:szCs w:val="24"/>
        </w:rPr>
        <w:t>ogólnopolskiego stowarzyszenia zrzeszającego powiaty i miasta na prawach powiatu, którego celem jest wspieranie idei samorządu terytorialnego, integrowanie i obrona wspólnych interesów powiatów, kształtowanie wspólnej polityki, wspieranie inicjatyw na rzecz rozwoju i promocji powiatów, wymiana doświadczeń oraz upowszechnianie modelowych rozwiązań w zakresie rozwoju i zarządzania w powiatach. Związek Powiatów Polskich powstał w marcu 1999 roku. Obecnie skupia 303 powiaty i miasta na prawach powiatów. Powiat Gliwicki przystąpił do związku 29 marca 2012 roku.</w:t>
      </w:r>
    </w:p>
    <w:p w:rsidR="00DB7EC6" w:rsidRPr="001E0ED8" w:rsidRDefault="00DB7EC6" w:rsidP="009F1955">
      <w:pPr>
        <w:spacing w:after="120" w:line="276" w:lineRule="auto"/>
        <w:jc w:val="both"/>
        <w:rPr>
          <w:sz w:val="24"/>
          <w:szCs w:val="24"/>
        </w:rPr>
      </w:pPr>
      <w:r w:rsidRPr="001E0ED8">
        <w:rPr>
          <w:b/>
          <w:sz w:val="24"/>
          <w:szCs w:val="24"/>
        </w:rPr>
        <w:t>Śląskiego Związku Gmin i Powiatów</w:t>
      </w:r>
      <w:r w:rsidRPr="001E0ED8">
        <w:rPr>
          <w:sz w:val="24"/>
          <w:szCs w:val="24"/>
        </w:rPr>
        <w:t xml:space="preserve"> - stowarzyszenia, którego priorytetowym zadaniem jest działalność na rzecz rozwoju województwa śląskiego, a przede wszystkim społeczności lokalnych i samorządów terytorialnych. Głównym przesłaniem </w:t>
      </w:r>
      <w:proofErr w:type="spellStart"/>
      <w:r w:rsidRPr="001E0ED8">
        <w:rPr>
          <w:sz w:val="24"/>
          <w:szCs w:val="24"/>
        </w:rPr>
        <w:t>ŚZGiP</w:t>
      </w:r>
      <w:proofErr w:type="spellEnd"/>
      <w:r w:rsidRPr="001E0ED8">
        <w:rPr>
          <w:sz w:val="24"/>
          <w:szCs w:val="24"/>
        </w:rPr>
        <w:t xml:space="preserve"> jest praca na rzecz dobra publicznego w województwie śląskim. Śląski Związek Gmin i Powiatów powstał ponad 25 lat temu. Obecnie Związek zrzesza 135 jednostek samorządu terytorialnego z województwa śląskiego (w tym wszystkie miasta na prawach powiatu), a swoim zasięgiem obejmuje teren zamieszkały przez ponad 4 mln osób. Powiat Gliwicki przystąpił do </w:t>
      </w:r>
      <w:proofErr w:type="spellStart"/>
      <w:r w:rsidRPr="001E0ED8">
        <w:rPr>
          <w:sz w:val="24"/>
          <w:szCs w:val="24"/>
        </w:rPr>
        <w:t>ŚZGiP</w:t>
      </w:r>
      <w:proofErr w:type="spellEnd"/>
      <w:r w:rsidRPr="001E0ED8">
        <w:rPr>
          <w:sz w:val="24"/>
          <w:szCs w:val="24"/>
        </w:rPr>
        <w:t xml:space="preserve"> 29 kwietnia 1999 r. Pracownicy wydziałów Starostwa Powiatowego działają w komisjach branżowych Związku.</w:t>
      </w:r>
    </w:p>
    <w:p w:rsidR="00DB7EC6" w:rsidRPr="001E0ED8" w:rsidRDefault="00DB7EC6" w:rsidP="009F1955">
      <w:pPr>
        <w:spacing w:line="276" w:lineRule="auto"/>
        <w:jc w:val="both"/>
        <w:rPr>
          <w:sz w:val="24"/>
          <w:szCs w:val="24"/>
        </w:rPr>
      </w:pPr>
      <w:r w:rsidRPr="001E0ED8">
        <w:rPr>
          <w:b/>
          <w:sz w:val="24"/>
          <w:szCs w:val="24"/>
        </w:rPr>
        <w:lastRenderedPageBreak/>
        <w:t xml:space="preserve">Stowarzyszenia Lokalna Grupa Działania LEŚNA KRAINA GÓRNEGO ŚLĄSKA - </w:t>
      </w:r>
      <w:r w:rsidRPr="001E0ED8">
        <w:rPr>
          <w:sz w:val="24"/>
          <w:szCs w:val="24"/>
        </w:rPr>
        <w:t>dobrowolnego, samorządowego i trwałego zrzeszenia osób fizycznych i osób prawnych, w tym jednostek samorządu terytorialnego o celach niezarobkowych. Celem Stowarzyszenia jest działanie na rzecz zrównoważonego rozwoju obszarów wiejskich, a w szczególności realizacja opracowanej przez LGD „Leśna Kraina Górnego Śląska” Lokalnej Strategii Rozwoju (LSR) oraz upowszechnianie i wymiana doświadczeń pomiędzy społecznościami realizującymi Program Leader lub podobne w kraju i za granicą. Stowarzyszenie LGD „Leśna Kraina Górnego Śląska” zrzesza 432 członków z sektora społecznego, publicznego, gospodarczego i mieszkańców. Powstało 29 października 2014 r. Powiat Gliwicki przystąpił do tego Stowarzyszenia 26 lutego 2015 roku.</w:t>
      </w:r>
    </w:p>
    <w:p w:rsidR="00DB7EC6" w:rsidRPr="00730D27" w:rsidRDefault="00DB7EC6" w:rsidP="009F1955">
      <w:pPr>
        <w:spacing w:after="120" w:line="276" w:lineRule="auto"/>
        <w:jc w:val="both"/>
        <w:rPr>
          <w:sz w:val="24"/>
          <w:szCs w:val="24"/>
        </w:rPr>
      </w:pPr>
      <w:r w:rsidRPr="001E0ED8">
        <w:rPr>
          <w:b/>
          <w:sz w:val="24"/>
          <w:szCs w:val="24"/>
        </w:rPr>
        <w:t>Związku Gmin i Powiatów Subregionu Centralnego Województwa Śląskiego</w:t>
      </w:r>
      <w:r w:rsidRPr="001E0ED8">
        <w:rPr>
          <w:sz w:val="24"/>
          <w:szCs w:val="24"/>
        </w:rPr>
        <w:t xml:space="preserve"> -  samorządnego stowarzyszenia gmin i powiatów, powołanego dla wsparcia idei samorządności lokalnej, ochrony wspólnych interesów, wymiany doświadczeń, promocji osiągnięć oraz realizacji wspólnych przedsięwzięć i inwestycji oraz do pełnienia funkcji Związku ZIT w odniesieniu do Zintegrowanych Inwestycji Terytorialnych, realizowanych w ramach Regionalnego Programu Operacyjnego Województwa Śląskiego na lata 2014 - 2020. Związek Gmin i Powiatów Subregionu Centralnego liczy 81 członków - jednostek samorządu terytorialnego Województwa Śląskiego. Został utworzony 3 października 2013 roku. Powiat Gliwicki przystąpił do niego 27 czerwca 2013 roku. </w:t>
      </w:r>
    </w:p>
    <w:p w:rsidR="00967EC6" w:rsidRDefault="00967EC6" w:rsidP="009F1955">
      <w:pPr>
        <w:pStyle w:val="Tekstpodstawowy"/>
        <w:spacing w:before="240" w:after="120"/>
        <w:jc w:val="center"/>
        <w:rPr>
          <w:rFonts w:asciiTheme="minorHAnsi" w:hAnsiTheme="minorHAnsi" w:cstheme="minorHAnsi"/>
          <w:b/>
        </w:rPr>
      </w:pPr>
    </w:p>
    <w:p w:rsidR="00DB7EC6" w:rsidRPr="005865DB" w:rsidRDefault="00DB7EC6" w:rsidP="009F1955">
      <w:pPr>
        <w:pStyle w:val="Tekstpodstawowy"/>
        <w:spacing w:before="240" w:after="120"/>
        <w:jc w:val="center"/>
        <w:rPr>
          <w:rFonts w:asciiTheme="minorHAnsi" w:hAnsiTheme="minorHAnsi" w:cstheme="minorHAnsi"/>
          <w:b/>
        </w:rPr>
      </w:pPr>
      <w:r w:rsidRPr="005865DB">
        <w:rPr>
          <w:rFonts w:asciiTheme="minorHAnsi" w:hAnsiTheme="minorHAnsi" w:cstheme="minorHAnsi"/>
          <w:b/>
        </w:rPr>
        <w:t>POROZUMIENIA I UMOWY</w:t>
      </w:r>
    </w:p>
    <w:p w:rsidR="00DB7EC6" w:rsidRDefault="00DB7EC6" w:rsidP="009F1955">
      <w:pPr>
        <w:spacing w:after="120" w:line="276" w:lineRule="auto"/>
        <w:jc w:val="both"/>
        <w:rPr>
          <w:rFonts w:cstheme="minorHAnsi"/>
          <w:sz w:val="24"/>
          <w:szCs w:val="24"/>
        </w:rPr>
      </w:pPr>
      <w:r w:rsidRPr="00730D27">
        <w:rPr>
          <w:rFonts w:cstheme="minorHAnsi"/>
          <w:sz w:val="24"/>
          <w:szCs w:val="24"/>
        </w:rPr>
        <w:t xml:space="preserve">Powiat może zawierać z organami administracji rządowej porozumienia w sprawie wykonywania zadań publicznych z zakresu administracji rządowej. Może też zawierać porozumienia w sprawie powierzenia prowadzenia zadań publicznych z jednostkami lokalnego samorządu terytorialnego, a także z województwem, na którego obszarze znajduje się terytorium powiatu. </w:t>
      </w:r>
      <w:r w:rsidRPr="00730D27">
        <w:rPr>
          <w:rFonts w:eastAsia="Times New Roman" w:cstheme="minorHAnsi"/>
          <w:sz w:val="24"/>
          <w:szCs w:val="24"/>
          <w:lang w:eastAsia="pl-PL"/>
        </w:rPr>
        <w:t xml:space="preserve">Zgodnie z zapisami Regulaminu Organizacyjnego Starostwa Powiatowego w Gliwicach, przyjętego Uchwałą Nr 506/2020 Zarządu Powiatu Gliwickiego z dnia 20 maja 2020 r., w § 34 </w:t>
      </w:r>
      <w:r w:rsidR="00DD324B">
        <w:rPr>
          <w:rFonts w:eastAsia="Times New Roman" w:cstheme="minorHAnsi"/>
          <w:sz w:val="24"/>
          <w:szCs w:val="24"/>
          <w:lang w:eastAsia="pl-PL"/>
        </w:rPr>
        <w:t>wymieniono</w:t>
      </w:r>
      <w:r w:rsidRPr="00730D27">
        <w:rPr>
          <w:rFonts w:eastAsia="Times New Roman" w:cstheme="minorHAnsi"/>
          <w:sz w:val="24"/>
          <w:szCs w:val="24"/>
          <w:lang w:eastAsia="pl-PL"/>
        </w:rPr>
        <w:t xml:space="preserve"> prowadzenie rejestru porozumień i umów zawieranych z organami administracji państwowej lub samorządowej oraz innymi podmiotami w zakresie realizacji zadań powiatu. Prowadzenie przedmiotowego rejestru regulują też przepisy Instrukcji kontroli i obiegu dokumentów finansowo–księgowych w Starostwie Powiatowym w Gliwicach. </w:t>
      </w:r>
      <w:r w:rsidRPr="00730D27">
        <w:rPr>
          <w:rFonts w:cstheme="minorHAnsi"/>
          <w:sz w:val="24"/>
          <w:szCs w:val="24"/>
        </w:rPr>
        <w:t>Porozumienia lub umowy rejestrują komórki organizacyjne starostwa, następnie końcowy dokument wpływa do rejestru.</w:t>
      </w:r>
    </w:p>
    <w:p w:rsidR="00E0679F" w:rsidRDefault="00E0679F" w:rsidP="009F1955">
      <w:pPr>
        <w:spacing w:after="120" w:line="276" w:lineRule="auto"/>
        <w:jc w:val="both"/>
        <w:rPr>
          <w:rFonts w:cstheme="minorHAnsi"/>
          <w:sz w:val="24"/>
          <w:szCs w:val="24"/>
        </w:rPr>
      </w:pPr>
    </w:p>
    <w:p w:rsidR="00B14D27" w:rsidRDefault="00B14D27" w:rsidP="009F1955">
      <w:pPr>
        <w:spacing w:after="120" w:line="276" w:lineRule="auto"/>
        <w:jc w:val="both"/>
        <w:rPr>
          <w:rFonts w:cstheme="minorHAnsi"/>
          <w:sz w:val="24"/>
          <w:szCs w:val="24"/>
        </w:rPr>
      </w:pPr>
    </w:p>
    <w:p w:rsidR="00B14D27" w:rsidRDefault="00B14D27" w:rsidP="009F1955">
      <w:pPr>
        <w:spacing w:after="120" w:line="276" w:lineRule="auto"/>
        <w:jc w:val="both"/>
        <w:rPr>
          <w:rFonts w:cstheme="minorHAnsi"/>
          <w:sz w:val="24"/>
          <w:szCs w:val="24"/>
        </w:rPr>
      </w:pPr>
    </w:p>
    <w:p w:rsidR="00B14D27" w:rsidRDefault="00B14D27" w:rsidP="009F1955">
      <w:pPr>
        <w:spacing w:after="120" w:line="276" w:lineRule="auto"/>
        <w:jc w:val="both"/>
        <w:rPr>
          <w:rFonts w:cstheme="minorHAnsi"/>
          <w:sz w:val="24"/>
          <w:szCs w:val="24"/>
        </w:rPr>
      </w:pPr>
    </w:p>
    <w:p w:rsidR="00DB7EC6" w:rsidRPr="00E0679F" w:rsidRDefault="00DB7EC6" w:rsidP="009F1955">
      <w:pPr>
        <w:spacing w:line="276" w:lineRule="auto"/>
        <w:ind w:left="993" w:hanging="425"/>
        <w:jc w:val="both"/>
        <w:rPr>
          <w:b/>
          <w:sz w:val="24"/>
          <w:szCs w:val="24"/>
        </w:rPr>
      </w:pPr>
      <w:bookmarkStart w:id="4" w:name="_Hlk73295192"/>
      <w:bookmarkStart w:id="5" w:name="_Hlk70508019"/>
      <w:bookmarkEnd w:id="3"/>
      <w:r w:rsidRPr="00E0679F">
        <w:rPr>
          <w:b/>
          <w:sz w:val="24"/>
          <w:szCs w:val="24"/>
        </w:rPr>
        <w:lastRenderedPageBreak/>
        <w:t>9.</w:t>
      </w:r>
      <w:r w:rsidRPr="00E0679F">
        <w:rPr>
          <w:b/>
          <w:sz w:val="24"/>
          <w:szCs w:val="24"/>
        </w:rPr>
        <w:tab/>
        <w:t>Ochrona środowiska i przyrody, rolnictwo, leśnictwo, rybactwo, gospodarka wodna</w:t>
      </w:r>
    </w:p>
    <w:bookmarkEnd w:id="4"/>
    <w:p w:rsidR="00DB7EC6" w:rsidRDefault="00DB7EC6" w:rsidP="009F1955">
      <w:pPr>
        <w:spacing w:after="120" w:line="276" w:lineRule="auto"/>
        <w:ind w:firstLine="568"/>
        <w:jc w:val="both"/>
        <w:rPr>
          <w:rFonts w:cstheme="minorHAnsi"/>
          <w:sz w:val="24"/>
          <w:szCs w:val="24"/>
        </w:rPr>
      </w:pPr>
      <w:r w:rsidRPr="00B541B3">
        <w:rPr>
          <w:sz w:val="24"/>
          <w:szCs w:val="24"/>
        </w:rPr>
        <w:t>Kompetencje z zakresu ochrony środowiska realizowane są przez Powiat Gliwicki w</w:t>
      </w:r>
      <w:r w:rsidR="00E0679F">
        <w:rPr>
          <w:sz w:val="24"/>
          <w:szCs w:val="24"/>
        </w:rPr>
        <w:t> </w:t>
      </w:r>
      <w:r w:rsidRPr="00B541B3">
        <w:rPr>
          <w:sz w:val="24"/>
          <w:szCs w:val="24"/>
        </w:rPr>
        <w:t>kilku obszarach tematycznych. Stąd też opieranie s</w:t>
      </w:r>
      <w:r w:rsidR="009A69CC">
        <w:rPr>
          <w:sz w:val="24"/>
          <w:szCs w:val="24"/>
        </w:rPr>
        <w:t>ię przy podejmowaniu decyzji na </w:t>
      </w:r>
      <w:r w:rsidRPr="00B541B3">
        <w:rPr>
          <w:sz w:val="24"/>
          <w:szCs w:val="24"/>
        </w:rPr>
        <w:t xml:space="preserve">rozległych </w:t>
      </w:r>
      <w:r>
        <w:rPr>
          <w:sz w:val="24"/>
          <w:szCs w:val="24"/>
        </w:rPr>
        <w:t>p</w:t>
      </w:r>
      <w:r w:rsidRPr="00B541B3">
        <w:rPr>
          <w:sz w:val="24"/>
          <w:szCs w:val="24"/>
        </w:rPr>
        <w:t>odstawach prawny</w:t>
      </w:r>
      <w:r>
        <w:rPr>
          <w:sz w:val="24"/>
          <w:szCs w:val="24"/>
        </w:rPr>
        <w:t xml:space="preserve">ch. </w:t>
      </w:r>
      <w:r w:rsidRPr="00012FC0">
        <w:rPr>
          <w:rFonts w:cstheme="minorHAnsi"/>
          <w:sz w:val="24"/>
          <w:szCs w:val="24"/>
        </w:rPr>
        <w:t>Zakres tematyczny realizowanych zagadnień obejmuje przede wszystkim kwestie regulacji administracyjnej możliwych oddziaływań na środowisko w</w:t>
      </w:r>
      <w:r>
        <w:rPr>
          <w:rFonts w:cstheme="minorHAnsi"/>
          <w:sz w:val="24"/>
          <w:szCs w:val="24"/>
        </w:rPr>
        <w:t> </w:t>
      </w:r>
      <w:r w:rsidRPr="00012FC0">
        <w:rPr>
          <w:rFonts w:cstheme="minorHAnsi"/>
          <w:sz w:val="24"/>
          <w:szCs w:val="24"/>
        </w:rPr>
        <w:t>związku z</w:t>
      </w:r>
      <w:r>
        <w:rPr>
          <w:rFonts w:cstheme="minorHAnsi"/>
          <w:sz w:val="24"/>
          <w:szCs w:val="24"/>
        </w:rPr>
        <w:t xml:space="preserve"> </w:t>
      </w:r>
      <w:r w:rsidRPr="00012FC0">
        <w:rPr>
          <w:rFonts w:cstheme="minorHAnsi"/>
          <w:sz w:val="24"/>
          <w:szCs w:val="24"/>
        </w:rPr>
        <w:t>prowadzeniem działalności gospodarczej</w:t>
      </w:r>
      <w:r>
        <w:rPr>
          <w:rFonts w:cstheme="minorHAnsi"/>
          <w:sz w:val="24"/>
          <w:szCs w:val="24"/>
        </w:rPr>
        <w:t xml:space="preserve"> lub innym użytkowaniem terenu</w:t>
      </w:r>
      <w:r w:rsidRPr="00012FC0">
        <w:rPr>
          <w:rFonts w:cstheme="minorHAnsi"/>
          <w:sz w:val="24"/>
          <w:szCs w:val="24"/>
        </w:rPr>
        <w:t>.</w:t>
      </w:r>
      <w:r>
        <w:rPr>
          <w:rFonts w:cstheme="minorHAnsi"/>
          <w:sz w:val="24"/>
          <w:szCs w:val="24"/>
        </w:rPr>
        <w:t xml:space="preserve"> Pozostałe </w:t>
      </w:r>
      <w:r w:rsidRPr="00012FC0">
        <w:rPr>
          <w:rFonts w:cstheme="minorHAnsi"/>
          <w:sz w:val="24"/>
          <w:szCs w:val="24"/>
        </w:rPr>
        <w:t>zakresy tematyczne to regulacja emisji, w tym ochrony powietrza i handlu emisjami, gospodarki odpadami, ochrony przed hałasem i wibracjami oraz polami elektromagnetycznymi</w:t>
      </w:r>
      <w:r>
        <w:rPr>
          <w:rFonts w:cstheme="minorHAnsi"/>
          <w:sz w:val="24"/>
          <w:szCs w:val="24"/>
        </w:rPr>
        <w:t xml:space="preserve">, </w:t>
      </w:r>
      <w:r w:rsidRPr="00012FC0">
        <w:rPr>
          <w:rFonts w:cstheme="minorHAnsi"/>
          <w:sz w:val="24"/>
          <w:szCs w:val="24"/>
        </w:rPr>
        <w:t>zagadnienia gospodarki wodnej (nadzoru i kontroli nad działalnością spółek wodnych), ochrony gruntów rolnych i leśnych, gospodarki leśnej, wybrane zagadnienia z zakresu ochrony przyrody</w:t>
      </w:r>
      <w:r>
        <w:rPr>
          <w:rFonts w:cstheme="minorHAnsi"/>
          <w:sz w:val="24"/>
          <w:szCs w:val="24"/>
        </w:rPr>
        <w:t xml:space="preserve">, oraz w mniejszej skali </w:t>
      </w:r>
      <w:r w:rsidRPr="00012FC0">
        <w:rPr>
          <w:rFonts w:cstheme="minorHAnsi"/>
          <w:sz w:val="24"/>
          <w:szCs w:val="24"/>
        </w:rPr>
        <w:t>gospodarki łowieckiej</w:t>
      </w:r>
      <w:r>
        <w:rPr>
          <w:rFonts w:cstheme="minorHAnsi"/>
          <w:sz w:val="24"/>
          <w:szCs w:val="24"/>
        </w:rPr>
        <w:t>,</w:t>
      </w:r>
      <w:r w:rsidRPr="00012FC0">
        <w:rPr>
          <w:rFonts w:cstheme="minorHAnsi"/>
          <w:sz w:val="24"/>
          <w:szCs w:val="24"/>
        </w:rPr>
        <w:t xml:space="preserve"> rybactwa śródlądowego</w:t>
      </w:r>
      <w:r>
        <w:rPr>
          <w:rFonts w:cstheme="minorHAnsi"/>
          <w:sz w:val="24"/>
          <w:szCs w:val="24"/>
        </w:rPr>
        <w:t xml:space="preserve"> i</w:t>
      </w:r>
      <w:r w:rsidRPr="00012FC0">
        <w:rPr>
          <w:rFonts w:cstheme="minorHAnsi"/>
          <w:sz w:val="24"/>
          <w:szCs w:val="24"/>
        </w:rPr>
        <w:t xml:space="preserve"> geologii (przypisane Geologowi Powiatowemu).</w:t>
      </w:r>
    </w:p>
    <w:p w:rsidR="00DB7EC6" w:rsidRDefault="00DB7EC6" w:rsidP="009F1955">
      <w:pPr>
        <w:spacing w:after="120" w:line="276" w:lineRule="auto"/>
        <w:jc w:val="both"/>
        <w:rPr>
          <w:rFonts w:eastAsia="Times New Roman" w:cs="Arial"/>
          <w:sz w:val="24"/>
          <w:szCs w:val="24"/>
          <w:lang w:eastAsia="pl-PL"/>
        </w:rPr>
      </w:pPr>
      <w:r>
        <w:rPr>
          <w:rFonts w:cstheme="minorHAnsi"/>
          <w:sz w:val="24"/>
          <w:szCs w:val="24"/>
        </w:rPr>
        <w:t xml:space="preserve">Całościową charakterystykę powiatu gliwickiego od strony zagadnień ochrony środowiska, a także odniesienia do programów i strategii krajowych i polityk europejskich można znaleźć w </w:t>
      </w:r>
      <w:r>
        <w:rPr>
          <w:rFonts w:eastAsia="Times New Roman" w:cs="Arial"/>
          <w:sz w:val="24"/>
          <w:szCs w:val="24"/>
          <w:lang w:eastAsia="pl-PL"/>
        </w:rPr>
        <w:t xml:space="preserve">ramowym </w:t>
      </w:r>
      <w:r w:rsidRPr="0034343C">
        <w:rPr>
          <w:rFonts w:eastAsia="Times New Roman" w:cs="Arial"/>
          <w:sz w:val="24"/>
          <w:szCs w:val="24"/>
          <w:lang w:eastAsia="pl-PL"/>
        </w:rPr>
        <w:t>Program</w:t>
      </w:r>
      <w:r>
        <w:rPr>
          <w:rFonts w:eastAsia="Times New Roman" w:cs="Arial"/>
          <w:sz w:val="24"/>
          <w:szCs w:val="24"/>
          <w:lang w:eastAsia="pl-PL"/>
        </w:rPr>
        <w:t>ie</w:t>
      </w:r>
      <w:r w:rsidRPr="0034343C">
        <w:rPr>
          <w:rFonts w:eastAsia="Times New Roman" w:cs="Arial"/>
          <w:sz w:val="24"/>
          <w:szCs w:val="24"/>
          <w:lang w:eastAsia="pl-PL"/>
        </w:rPr>
        <w:t xml:space="preserve"> Ochrony Środowiska dla Powiatu Gliwickiego na lata 2018-2021 z</w:t>
      </w:r>
      <w:r>
        <w:rPr>
          <w:rFonts w:eastAsia="Times New Roman" w:cs="Arial"/>
          <w:sz w:val="24"/>
          <w:szCs w:val="24"/>
          <w:lang w:eastAsia="pl-PL"/>
        </w:rPr>
        <w:t> </w:t>
      </w:r>
      <w:r w:rsidRPr="0034343C">
        <w:rPr>
          <w:rFonts w:eastAsia="Times New Roman" w:cs="Arial"/>
          <w:sz w:val="24"/>
          <w:szCs w:val="24"/>
          <w:lang w:eastAsia="pl-PL"/>
        </w:rPr>
        <w:t>perspektywą do</w:t>
      </w:r>
      <w:r>
        <w:rPr>
          <w:rFonts w:eastAsia="Times New Roman" w:cs="Arial"/>
          <w:sz w:val="24"/>
          <w:szCs w:val="24"/>
          <w:lang w:eastAsia="pl-PL"/>
        </w:rPr>
        <w:t xml:space="preserve"> </w:t>
      </w:r>
      <w:r w:rsidRPr="0034343C">
        <w:rPr>
          <w:rFonts w:eastAsia="Times New Roman" w:cs="Arial"/>
          <w:sz w:val="24"/>
          <w:szCs w:val="24"/>
          <w:lang w:eastAsia="pl-PL"/>
        </w:rPr>
        <w:t>roku 2025</w:t>
      </w:r>
      <w:r>
        <w:rPr>
          <w:rFonts w:eastAsia="Times New Roman" w:cs="Arial"/>
          <w:sz w:val="24"/>
          <w:szCs w:val="24"/>
          <w:lang w:eastAsia="pl-PL"/>
        </w:rPr>
        <w:t xml:space="preserve">. Dla potrzeb niniejszego obszaru zostanie przytoczona jedynie charakterystyka klimatyczna (pozyskiwanie energii ze źródeł odnawialnych), problemy z gospodarką odpadami i gospodarką wodno-ściekową oraz dziedzictwo zanieczyszczeń poprzemysłowych. </w:t>
      </w:r>
    </w:p>
    <w:p w:rsidR="00DB7EC6" w:rsidRDefault="00DB7EC6" w:rsidP="009F1955">
      <w:pPr>
        <w:autoSpaceDE w:val="0"/>
        <w:autoSpaceDN w:val="0"/>
        <w:adjustRightInd w:val="0"/>
        <w:spacing w:after="120" w:line="276" w:lineRule="auto"/>
        <w:jc w:val="both"/>
        <w:rPr>
          <w:rFonts w:cstheme="minorHAnsi"/>
          <w:sz w:val="24"/>
          <w:szCs w:val="24"/>
        </w:rPr>
      </w:pPr>
      <w:r w:rsidRPr="00667AB5">
        <w:rPr>
          <w:rFonts w:cstheme="minorHAnsi"/>
          <w:sz w:val="24"/>
          <w:szCs w:val="24"/>
        </w:rPr>
        <w:t>Klimat powiatu gliwickiego charakteryzuje si</w:t>
      </w:r>
      <w:r w:rsidRPr="00667AB5">
        <w:rPr>
          <w:rFonts w:eastAsia="Times-New-Roman" w:cstheme="minorHAnsi"/>
          <w:sz w:val="24"/>
          <w:szCs w:val="24"/>
        </w:rPr>
        <w:t xml:space="preserve">ę </w:t>
      </w:r>
      <w:r w:rsidRPr="00667AB5">
        <w:rPr>
          <w:rFonts w:cstheme="minorHAnsi"/>
          <w:sz w:val="24"/>
          <w:szCs w:val="24"/>
        </w:rPr>
        <w:t>stosunkowo wysok</w:t>
      </w:r>
      <w:r w:rsidRPr="00667AB5">
        <w:rPr>
          <w:rFonts w:eastAsia="Times-New-Roman" w:cstheme="minorHAnsi"/>
          <w:sz w:val="24"/>
          <w:szCs w:val="24"/>
        </w:rPr>
        <w:t>ą ś</w:t>
      </w:r>
      <w:r w:rsidRPr="00667AB5">
        <w:rPr>
          <w:rFonts w:cstheme="minorHAnsi"/>
          <w:sz w:val="24"/>
          <w:szCs w:val="24"/>
        </w:rPr>
        <w:t>redni</w:t>
      </w:r>
      <w:r w:rsidRPr="00667AB5">
        <w:rPr>
          <w:rFonts w:eastAsia="Times-New-Roman" w:cstheme="minorHAnsi"/>
          <w:sz w:val="24"/>
          <w:szCs w:val="24"/>
        </w:rPr>
        <w:t xml:space="preserve">ą </w:t>
      </w:r>
      <w:r w:rsidRPr="00667AB5">
        <w:rPr>
          <w:rFonts w:cstheme="minorHAnsi"/>
          <w:sz w:val="24"/>
          <w:szCs w:val="24"/>
        </w:rPr>
        <w:t>temperatur</w:t>
      </w:r>
      <w:r w:rsidRPr="00667AB5">
        <w:rPr>
          <w:rFonts w:eastAsia="Times-New-Roman" w:cstheme="minorHAnsi"/>
          <w:sz w:val="24"/>
          <w:szCs w:val="24"/>
        </w:rPr>
        <w:t xml:space="preserve">ą </w:t>
      </w:r>
      <w:r w:rsidRPr="00667AB5">
        <w:rPr>
          <w:rFonts w:cstheme="minorHAnsi"/>
          <w:sz w:val="24"/>
          <w:szCs w:val="24"/>
        </w:rPr>
        <w:t>roczna, krótkotrwał</w:t>
      </w:r>
      <w:r w:rsidRPr="00667AB5">
        <w:rPr>
          <w:rFonts w:eastAsia="Times-New-Roman" w:cstheme="minorHAnsi"/>
          <w:sz w:val="24"/>
          <w:szCs w:val="24"/>
        </w:rPr>
        <w:t>ą</w:t>
      </w:r>
      <w:r>
        <w:rPr>
          <w:rFonts w:eastAsia="Times-New-Roman" w:cstheme="minorHAnsi"/>
          <w:sz w:val="24"/>
          <w:szCs w:val="24"/>
        </w:rPr>
        <w:t xml:space="preserve"> </w:t>
      </w:r>
      <w:r w:rsidRPr="00667AB5">
        <w:rPr>
          <w:rFonts w:cstheme="minorHAnsi"/>
          <w:sz w:val="24"/>
          <w:szCs w:val="24"/>
        </w:rPr>
        <w:t>zim</w:t>
      </w:r>
      <w:r w:rsidRPr="00667AB5">
        <w:rPr>
          <w:rFonts w:eastAsia="Times-New-Roman" w:cstheme="minorHAnsi"/>
          <w:sz w:val="24"/>
          <w:szCs w:val="24"/>
        </w:rPr>
        <w:t>ą</w:t>
      </w:r>
      <w:r w:rsidRPr="00667AB5">
        <w:rPr>
          <w:rFonts w:cstheme="minorHAnsi"/>
          <w:sz w:val="24"/>
          <w:szCs w:val="24"/>
        </w:rPr>
        <w:t>, wczesn</w:t>
      </w:r>
      <w:r w:rsidRPr="00667AB5">
        <w:rPr>
          <w:rFonts w:eastAsia="Times-New-Roman" w:cstheme="minorHAnsi"/>
          <w:sz w:val="24"/>
          <w:szCs w:val="24"/>
        </w:rPr>
        <w:t xml:space="preserve">ą </w:t>
      </w:r>
      <w:r w:rsidRPr="00667AB5">
        <w:rPr>
          <w:rFonts w:cstheme="minorHAnsi"/>
          <w:sz w:val="24"/>
          <w:szCs w:val="24"/>
        </w:rPr>
        <w:t>i wilgotn</w:t>
      </w:r>
      <w:r w:rsidRPr="00667AB5">
        <w:rPr>
          <w:rFonts w:eastAsia="Times-New-Roman" w:cstheme="minorHAnsi"/>
          <w:sz w:val="24"/>
          <w:szCs w:val="24"/>
        </w:rPr>
        <w:t xml:space="preserve">ą </w:t>
      </w:r>
      <w:r w:rsidRPr="00667AB5">
        <w:rPr>
          <w:rFonts w:cstheme="minorHAnsi"/>
          <w:sz w:val="24"/>
          <w:szCs w:val="24"/>
        </w:rPr>
        <w:t>wiosn</w:t>
      </w:r>
      <w:r w:rsidRPr="00667AB5">
        <w:rPr>
          <w:rFonts w:eastAsia="Times-New-Roman" w:cstheme="minorHAnsi"/>
          <w:sz w:val="24"/>
          <w:szCs w:val="24"/>
        </w:rPr>
        <w:t xml:space="preserve">ą </w:t>
      </w:r>
      <w:r w:rsidRPr="00667AB5">
        <w:rPr>
          <w:rFonts w:cstheme="minorHAnsi"/>
          <w:sz w:val="24"/>
          <w:szCs w:val="24"/>
        </w:rPr>
        <w:t>i ciepłym latem. Obszar ten odznacza si</w:t>
      </w:r>
      <w:r w:rsidRPr="00667AB5">
        <w:rPr>
          <w:rFonts w:eastAsia="Times-New-Roman" w:cstheme="minorHAnsi"/>
          <w:sz w:val="24"/>
          <w:szCs w:val="24"/>
        </w:rPr>
        <w:t xml:space="preserve">ę </w:t>
      </w:r>
      <w:r w:rsidRPr="00667AB5">
        <w:rPr>
          <w:rFonts w:cstheme="minorHAnsi"/>
          <w:sz w:val="24"/>
          <w:szCs w:val="24"/>
        </w:rPr>
        <w:t>cz</w:t>
      </w:r>
      <w:r w:rsidRPr="00667AB5">
        <w:rPr>
          <w:rFonts w:eastAsia="Times-New-Roman" w:cstheme="minorHAnsi"/>
          <w:sz w:val="24"/>
          <w:szCs w:val="24"/>
        </w:rPr>
        <w:t>ę</w:t>
      </w:r>
      <w:r w:rsidRPr="00667AB5">
        <w:rPr>
          <w:rFonts w:cstheme="minorHAnsi"/>
          <w:sz w:val="24"/>
          <w:szCs w:val="24"/>
        </w:rPr>
        <w:t>stym panowaniem ciszy w powietrzu</w:t>
      </w:r>
      <w:r>
        <w:rPr>
          <w:rFonts w:cstheme="minorHAnsi"/>
          <w:sz w:val="24"/>
          <w:szCs w:val="24"/>
        </w:rPr>
        <w:t xml:space="preserve"> </w:t>
      </w:r>
      <w:r w:rsidRPr="00667AB5">
        <w:rPr>
          <w:rFonts w:cstheme="minorHAnsi"/>
          <w:sz w:val="24"/>
          <w:szCs w:val="24"/>
        </w:rPr>
        <w:t>i rzadko</w:t>
      </w:r>
      <w:r w:rsidRPr="00667AB5">
        <w:rPr>
          <w:rFonts w:eastAsia="Times-New-Roman" w:cstheme="minorHAnsi"/>
          <w:sz w:val="24"/>
          <w:szCs w:val="24"/>
        </w:rPr>
        <w:t>ś</w:t>
      </w:r>
      <w:r w:rsidRPr="00667AB5">
        <w:rPr>
          <w:rFonts w:cstheme="minorHAnsi"/>
          <w:sz w:val="24"/>
          <w:szCs w:val="24"/>
        </w:rPr>
        <w:t>ci</w:t>
      </w:r>
      <w:r w:rsidRPr="00667AB5">
        <w:rPr>
          <w:rFonts w:eastAsia="Times-New-Roman" w:cstheme="minorHAnsi"/>
          <w:sz w:val="24"/>
          <w:szCs w:val="24"/>
        </w:rPr>
        <w:t xml:space="preserve">ą </w:t>
      </w:r>
      <w:r w:rsidRPr="00667AB5">
        <w:rPr>
          <w:rFonts w:cstheme="minorHAnsi"/>
          <w:sz w:val="24"/>
          <w:szCs w:val="24"/>
        </w:rPr>
        <w:t>silnych wiatrów, wiatry wiej</w:t>
      </w:r>
      <w:r w:rsidRPr="00667AB5">
        <w:rPr>
          <w:rFonts w:eastAsia="Times-New-Roman" w:cstheme="minorHAnsi"/>
          <w:sz w:val="24"/>
          <w:szCs w:val="24"/>
        </w:rPr>
        <w:t xml:space="preserve">ą </w:t>
      </w:r>
      <w:r w:rsidRPr="00667AB5">
        <w:rPr>
          <w:rFonts w:cstheme="minorHAnsi"/>
          <w:sz w:val="24"/>
          <w:szCs w:val="24"/>
        </w:rPr>
        <w:t>głównie z kierunku zachodniego. Wilgotno</w:t>
      </w:r>
      <w:r w:rsidRPr="00667AB5">
        <w:rPr>
          <w:rFonts w:eastAsia="Times-New-Roman" w:cstheme="minorHAnsi"/>
          <w:sz w:val="24"/>
          <w:szCs w:val="24"/>
        </w:rPr>
        <w:t xml:space="preserve">ść </w:t>
      </w:r>
      <w:r w:rsidRPr="00667AB5">
        <w:rPr>
          <w:rFonts w:cstheme="minorHAnsi"/>
          <w:sz w:val="24"/>
          <w:szCs w:val="24"/>
        </w:rPr>
        <w:t>powietrza jest do</w:t>
      </w:r>
      <w:r w:rsidRPr="00667AB5">
        <w:rPr>
          <w:rFonts w:eastAsia="Times-New-Roman" w:cstheme="minorHAnsi"/>
          <w:sz w:val="24"/>
          <w:szCs w:val="24"/>
        </w:rPr>
        <w:t>ść</w:t>
      </w:r>
      <w:r>
        <w:rPr>
          <w:rFonts w:eastAsia="Times-New-Roman" w:cstheme="minorHAnsi"/>
          <w:sz w:val="24"/>
          <w:szCs w:val="24"/>
        </w:rPr>
        <w:t xml:space="preserve"> </w:t>
      </w:r>
      <w:r w:rsidRPr="00667AB5">
        <w:rPr>
          <w:rFonts w:cstheme="minorHAnsi"/>
          <w:sz w:val="24"/>
          <w:szCs w:val="24"/>
        </w:rPr>
        <w:t>du</w:t>
      </w:r>
      <w:r w:rsidRPr="00667AB5">
        <w:rPr>
          <w:rFonts w:eastAsia="Times-New-Roman" w:cstheme="minorHAnsi"/>
          <w:sz w:val="24"/>
          <w:szCs w:val="24"/>
        </w:rPr>
        <w:t>ż</w:t>
      </w:r>
      <w:r w:rsidRPr="00667AB5">
        <w:rPr>
          <w:rFonts w:cstheme="minorHAnsi"/>
          <w:sz w:val="24"/>
          <w:szCs w:val="24"/>
        </w:rPr>
        <w:t>a, dlatego cz</w:t>
      </w:r>
      <w:r w:rsidRPr="00667AB5">
        <w:rPr>
          <w:rFonts w:eastAsia="Times-New-Roman" w:cstheme="minorHAnsi"/>
          <w:sz w:val="24"/>
          <w:szCs w:val="24"/>
        </w:rPr>
        <w:t>ę</w:t>
      </w:r>
      <w:r w:rsidRPr="00667AB5">
        <w:rPr>
          <w:rFonts w:cstheme="minorHAnsi"/>
          <w:sz w:val="24"/>
          <w:szCs w:val="24"/>
        </w:rPr>
        <w:t>sto pojawiaj</w:t>
      </w:r>
      <w:r w:rsidRPr="00667AB5">
        <w:rPr>
          <w:rFonts w:eastAsia="Times-New-Roman" w:cstheme="minorHAnsi"/>
          <w:sz w:val="24"/>
          <w:szCs w:val="24"/>
        </w:rPr>
        <w:t xml:space="preserve">ą </w:t>
      </w:r>
      <w:r w:rsidRPr="00667AB5">
        <w:rPr>
          <w:rFonts w:cstheme="minorHAnsi"/>
          <w:sz w:val="24"/>
          <w:szCs w:val="24"/>
        </w:rPr>
        <w:t>si</w:t>
      </w:r>
      <w:r w:rsidRPr="00667AB5">
        <w:rPr>
          <w:rFonts w:eastAsia="Times-New-Roman" w:cstheme="minorHAnsi"/>
          <w:sz w:val="24"/>
          <w:szCs w:val="24"/>
        </w:rPr>
        <w:t xml:space="preserve">ę </w:t>
      </w:r>
      <w:r w:rsidRPr="00667AB5">
        <w:rPr>
          <w:rFonts w:cstheme="minorHAnsi"/>
          <w:sz w:val="24"/>
          <w:szCs w:val="24"/>
        </w:rPr>
        <w:t>mgły. Najwy</w:t>
      </w:r>
      <w:r w:rsidRPr="00667AB5">
        <w:rPr>
          <w:rFonts w:eastAsia="Times-New-Roman" w:cstheme="minorHAnsi"/>
          <w:sz w:val="24"/>
          <w:szCs w:val="24"/>
        </w:rPr>
        <w:t>ż</w:t>
      </w:r>
      <w:r w:rsidRPr="00667AB5">
        <w:rPr>
          <w:rFonts w:cstheme="minorHAnsi"/>
          <w:sz w:val="24"/>
          <w:szCs w:val="24"/>
        </w:rPr>
        <w:t>sze usłonecznienie rzeczywiste wynosi ponad 200 godzin, co</w:t>
      </w:r>
      <w:r>
        <w:rPr>
          <w:rFonts w:cstheme="minorHAnsi"/>
          <w:sz w:val="24"/>
          <w:szCs w:val="24"/>
        </w:rPr>
        <w:t xml:space="preserve"> </w:t>
      </w:r>
      <w:r w:rsidRPr="00667AB5">
        <w:rPr>
          <w:rFonts w:cstheme="minorHAnsi"/>
          <w:sz w:val="24"/>
          <w:szCs w:val="24"/>
        </w:rPr>
        <w:t>stanowi najwy</w:t>
      </w:r>
      <w:r w:rsidRPr="00667AB5">
        <w:rPr>
          <w:rFonts w:eastAsia="Times-New-Roman" w:cstheme="minorHAnsi"/>
          <w:sz w:val="24"/>
          <w:szCs w:val="24"/>
        </w:rPr>
        <w:t>ż</w:t>
      </w:r>
      <w:r w:rsidRPr="00667AB5">
        <w:rPr>
          <w:rFonts w:cstheme="minorHAnsi"/>
          <w:sz w:val="24"/>
          <w:szCs w:val="24"/>
        </w:rPr>
        <w:t>sz</w:t>
      </w:r>
      <w:r w:rsidRPr="00667AB5">
        <w:rPr>
          <w:rFonts w:eastAsia="Times-New-Roman" w:cstheme="minorHAnsi"/>
          <w:sz w:val="24"/>
          <w:szCs w:val="24"/>
        </w:rPr>
        <w:t xml:space="preserve">ą </w:t>
      </w:r>
      <w:r w:rsidRPr="00667AB5">
        <w:rPr>
          <w:rFonts w:cstheme="minorHAnsi"/>
          <w:sz w:val="24"/>
          <w:szCs w:val="24"/>
        </w:rPr>
        <w:t>warto</w:t>
      </w:r>
      <w:r w:rsidRPr="00667AB5">
        <w:rPr>
          <w:rFonts w:eastAsia="Times-New-Roman" w:cstheme="minorHAnsi"/>
          <w:sz w:val="24"/>
          <w:szCs w:val="24"/>
        </w:rPr>
        <w:t xml:space="preserve">ść </w:t>
      </w:r>
      <w:r w:rsidRPr="00667AB5">
        <w:rPr>
          <w:rFonts w:cstheme="minorHAnsi"/>
          <w:sz w:val="24"/>
          <w:szCs w:val="24"/>
        </w:rPr>
        <w:t xml:space="preserve">w województwie </w:t>
      </w:r>
      <w:r w:rsidRPr="00667AB5">
        <w:rPr>
          <w:rFonts w:eastAsia="Times-New-Roman" w:cstheme="minorHAnsi"/>
          <w:sz w:val="24"/>
          <w:szCs w:val="24"/>
        </w:rPr>
        <w:t>ś</w:t>
      </w:r>
      <w:r w:rsidRPr="00667AB5">
        <w:rPr>
          <w:rFonts w:cstheme="minorHAnsi"/>
          <w:sz w:val="24"/>
          <w:szCs w:val="24"/>
        </w:rPr>
        <w:t>l</w:t>
      </w:r>
      <w:r w:rsidRPr="00667AB5">
        <w:rPr>
          <w:rFonts w:eastAsia="Times-New-Roman" w:cstheme="minorHAnsi"/>
          <w:sz w:val="24"/>
          <w:szCs w:val="24"/>
        </w:rPr>
        <w:t>ą</w:t>
      </w:r>
      <w:r w:rsidRPr="00667AB5">
        <w:rPr>
          <w:rFonts w:cstheme="minorHAnsi"/>
          <w:sz w:val="24"/>
          <w:szCs w:val="24"/>
        </w:rPr>
        <w:t xml:space="preserve">skim. </w:t>
      </w:r>
      <w:r w:rsidRPr="00667AB5">
        <w:rPr>
          <w:rFonts w:eastAsia="Times-New-Roman" w:cstheme="minorHAnsi"/>
          <w:sz w:val="24"/>
          <w:szCs w:val="24"/>
        </w:rPr>
        <w:t>Ś</w:t>
      </w:r>
      <w:r w:rsidRPr="00667AB5">
        <w:rPr>
          <w:rFonts w:cstheme="minorHAnsi"/>
          <w:sz w:val="24"/>
          <w:szCs w:val="24"/>
        </w:rPr>
        <w:t>rednia temperatura wynosi +7</w:t>
      </w:r>
      <w:r>
        <w:rPr>
          <w:rFonts w:cstheme="minorHAnsi"/>
          <w:sz w:val="24"/>
          <w:szCs w:val="24"/>
        </w:rPr>
        <w:t>°</w:t>
      </w:r>
      <w:r w:rsidRPr="00667AB5">
        <w:rPr>
          <w:rFonts w:cstheme="minorHAnsi"/>
          <w:sz w:val="24"/>
          <w:szCs w:val="24"/>
        </w:rPr>
        <w:t>C. Najcieplejszym</w:t>
      </w:r>
      <w:r>
        <w:rPr>
          <w:rFonts w:cstheme="minorHAnsi"/>
          <w:sz w:val="24"/>
          <w:szCs w:val="24"/>
        </w:rPr>
        <w:t xml:space="preserve"> </w:t>
      </w:r>
      <w:r w:rsidRPr="00667AB5">
        <w:rPr>
          <w:rFonts w:cstheme="minorHAnsi"/>
          <w:sz w:val="24"/>
          <w:szCs w:val="24"/>
        </w:rPr>
        <w:t>miesi</w:t>
      </w:r>
      <w:r w:rsidRPr="00667AB5">
        <w:rPr>
          <w:rFonts w:eastAsia="Times-New-Roman" w:cstheme="minorHAnsi"/>
          <w:sz w:val="24"/>
          <w:szCs w:val="24"/>
        </w:rPr>
        <w:t>ą</w:t>
      </w:r>
      <w:r w:rsidRPr="00667AB5">
        <w:rPr>
          <w:rFonts w:cstheme="minorHAnsi"/>
          <w:sz w:val="24"/>
          <w:szCs w:val="24"/>
        </w:rPr>
        <w:t>cem jest lipiec, najchłodniejszym stycze</w:t>
      </w:r>
      <w:r w:rsidRPr="00667AB5">
        <w:rPr>
          <w:rFonts w:eastAsia="Times-New-Roman" w:cstheme="minorHAnsi"/>
          <w:sz w:val="24"/>
          <w:szCs w:val="24"/>
        </w:rPr>
        <w:t>ń</w:t>
      </w:r>
      <w:r w:rsidRPr="00667AB5">
        <w:rPr>
          <w:rFonts w:cstheme="minorHAnsi"/>
          <w:sz w:val="24"/>
          <w:szCs w:val="24"/>
        </w:rPr>
        <w:t>. Opady kształtuj</w:t>
      </w:r>
      <w:r w:rsidRPr="00667AB5">
        <w:rPr>
          <w:rFonts w:eastAsia="Times-New-Roman" w:cstheme="minorHAnsi"/>
          <w:sz w:val="24"/>
          <w:szCs w:val="24"/>
        </w:rPr>
        <w:t xml:space="preserve">ą </w:t>
      </w:r>
      <w:r w:rsidRPr="00667AB5">
        <w:rPr>
          <w:rFonts w:cstheme="minorHAnsi"/>
          <w:sz w:val="24"/>
          <w:szCs w:val="24"/>
        </w:rPr>
        <w:t>si</w:t>
      </w:r>
      <w:r w:rsidRPr="00667AB5">
        <w:rPr>
          <w:rFonts w:eastAsia="Times-New-Roman" w:cstheme="minorHAnsi"/>
          <w:sz w:val="24"/>
          <w:szCs w:val="24"/>
        </w:rPr>
        <w:t xml:space="preserve">ę </w:t>
      </w:r>
      <w:r w:rsidR="009A69CC">
        <w:rPr>
          <w:rFonts w:cstheme="minorHAnsi"/>
          <w:sz w:val="24"/>
          <w:szCs w:val="24"/>
        </w:rPr>
        <w:t>w </w:t>
      </w:r>
      <w:r w:rsidRPr="00667AB5">
        <w:rPr>
          <w:rFonts w:cstheme="minorHAnsi"/>
          <w:sz w:val="24"/>
          <w:szCs w:val="24"/>
        </w:rPr>
        <w:t>granicach 600-800 mm rocznie.</w:t>
      </w:r>
      <w:r>
        <w:rPr>
          <w:rFonts w:cstheme="minorHAnsi"/>
          <w:sz w:val="24"/>
          <w:szCs w:val="24"/>
        </w:rPr>
        <w:t xml:space="preserve"> </w:t>
      </w:r>
    </w:p>
    <w:p w:rsidR="00DB7EC6" w:rsidRPr="00667AB5" w:rsidRDefault="00DB7EC6" w:rsidP="009F1955">
      <w:pPr>
        <w:autoSpaceDE w:val="0"/>
        <w:autoSpaceDN w:val="0"/>
        <w:adjustRightInd w:val="0"/>
        <w:spacing w:after="120" w:line="276" w:lineRule="auto"/>
        <w:jc w:val="both"/>
        <w:rPr>
          <w:rFonts w:cstheme="minorHAnsi"/>
          <w:sz w:val="24"/>
          <w:szCs w:val="24"/>
        </w:rPr>
      </w:pPr>
      <w:r w:rsidRPr="00667AB5">
        <w:rPr>
          <w:rFonts w:cstheme="minorHAnsi"/>
          <w:sz w:val="24"/>
          <w:szCs w:val="24"/>
        </w:rPr>
        <w:t>Poza czynnikami naturalnymi, wa</w:t>
      </w:r>
      <w:r w:rsidRPr="00667AB5">
        <w:rPr>
          <w:rFonts w:eastAsia="Times-New-Roman" w:cstheme="minorHAnsi"/>
          <w:sz w:val="24"/>
          <w:szCs w:val="24"/>
        </w:rPr>
        <w:t>ż</w:t>
      </w:r>
      <w:r w:rsidRPr="00667AB5">
        <w:rPr>
          <w:rFonts w:cstheme="minorHAnsi"/>
          <w:sz w:val="24"/>
          <w:szCs w:val="24"/>
        </w:rPr>
        <w:t>nym czynnikiem wpływaj</w:t>
      </w:r>
      <w:r w:rsidRPr="00667AB5">
        <w:rPr>
          <w:rFonts w:eastAsia="Times-New-Roman" w:cstheme="minorHAnsi"/>
          <w:sz w:val="24"/>
          <w:szCs w:val="24"/>
        </w:rPr>
        <w:t>ą</w:t>
      </w:r>
      <w:r w:rsidRPr="00667AB5">
        <w:rPr>
          <w:rFonts w:cstheme="minorHAnsi"/>
          <w:sz w:val="24"/>
          <w:szCs w:val="24"/>
        </w:rPr>
        <w:t>cym na kształtowanie si</w:t>
      </w:r>
      <w:r w:rsidRPr="00667AB5">
        <w:rPr>
          <w:rFonts w:eastAsia="Times-New-Roman" w:cstheme="minorHAnsi"/>
          <w:sz w:val="24"/>
          <w:szCs w:val="24"/>
        </w:rPr>
        <w:t xml:space="preserve">ę </w:t>
      </w:r>
      <w:r w:rsidRPr="00667AB5">
        <w:rPr>
          <w:rFonts w:cstheme="minorHAnsi"/>
          <w:sz w:val="24"/>
          <w:szCs w:val="24"/>
        </w:rPr>
        <w:t xml:space="preserve">klimatu </w:t>
      </w:r>
      <w:r>
        <w:rPr>
          <w:rFonts w:cstheme="minorHAnsi"/>
          <w:sz w:val="24"/>
          <w:szCs w:val="24"/>
        </w:rPr>
        <w:t>p</w:t>
      </w:r>
      <w:r w:rsidRPr="00667AB5">
        <w:rPr>
          <w:rFonts w:cstheme="minorHAnsi"/>
          <w:sz w:val="24"/>
          <w:szCs w:val="24"/>
        </w:rPr>
        <w:t>owiatu</w:t>
      </w:r>
      <w:r>
        <w:rPr>
          <w:rFonts w:cstheme="minorHAnsi"/>
          <w:sz w:val="24"/>
          <w:szCs w:val="24"/>
        </w:rPr>
        <w:t xml:space="preserve"> g</w:t>
      </w:r>
      <w:r w:rsidRPr="00667AB5">
        <w:rPr>
          <w:rFonts w:cstheme="minorHAnsi"/>
          <w:sz w:val="24"/>
          <w:szCs w:val="24"/>
        </w:rPr>
        <w:t xml:space="preserve">liwickiego i całego województwa </w:t>
      </w:r>
      <w:r w:rsidRPr="00667AB5">
        <w:rPr>
          <w:rFonts w:eastAsia="Times-New-Roman" w:cstheme="minorHAnsi"/>
          <w:sz w:val="24"/>
          <w:szCs w:val="24"/>
        </w:rPr>
        <w:t>ś</w:t>
      </w:r>
      <w:r w:rsidRPr="00667AB5">
        <w:rPr>
          <w:rFonts w:cstheme="minorHAnsi"/>
          <w:sz w:val="24"/>
          <w:szCs w:val="24"/>
        </w:rPr>
        <w:t>l</w:t>
      </w:r>
      <w:r w:rsidRPr="00667AB5">
        <w:rPr>
          <w:rFonts w:eastAsia="Times-New-Roman" w:cstheme="minorHAnsi"/>
          <w:sz w:val="24"/>
          <w:szCs w:val="24"/>
        </w:rPr>
        <w:t>ą</w:t>
      </w:r>
      <w:r w:rsidRPr="00667AB5">
        <w:rPr>
          <w:rFonts w:cstheme="minorHAnsi"/>
          <w:sz w:val="24"/>
          <w:szCs w:val="24"/>
        </w:rPr>
        <w:t>skiego jest działalno</w:t>
      </w:r>
      <w:r w:rsidRPr="00667AB5">
        <w:rPr>
          <w:rFonts w:eastAsia="Times-New-Roman" w:cstheme="minorHAnsi"/>
          <w:sz w:val="24"/>
          <w:szCs w:val="24"/>
        </w:rPr>
        <w:t xml:space="preserve">ść </w:t>
      </w:r>
      <w:r w:rsidRPr="00667AB5">
        <w:rPr>
          <w:rFonts w:cstheme="minorHAnsi"/>
          <w:sz w:val="24"/>
          <w:szCs w:val="24"/>
        </w:rPr>
        <w:t>gospodarcza człowieka. Zagro</w:t>
      </w:r>
      <w:r w:rsidRPr="00667AB5">
        <w:rPr>
          <w:rFonts w:eastAsia="Times-New-Roman" w:cstheme="minorHAnsi"/>
          <w:sz w:val="24"/>
          <w:szCs w:val="24"/>
        </w:rPr>
        <w:t>ż</w:t>
      </w:r>
      <w:r w:rsidRPr="00667AB5">
        <w:rPr>
          <w:rFonts w:cstheme="minorHAnsi"/>
          <w:sz w:val="24"/>
          <w:szCs w:val="24"/>
        </w:rPr>
        <w:t>eniem dla</w:t>
      </w:r>
      <w:r>
        <w:rPr>
          <w:rFonts w:cstheme="minorHAnsi"/>
          <w:sz w:val="24"/>
          <w:szCs w:val="24"/>
        </w:rPr>
        <w:t xml:space="preserve"> </w:t>
      </w:r>
      <w:r w:rsidRPr="00667AB5">
        <w:rPr>
          <w:rFonts w:eastAsia="Times-New-Roman" w:cstheme="minorHAnsi"/>
          <w:sz w:val="24"/>
          <w:szCs w:val="24"/>
        </w:rPr>
        <w:t>ś</w:t>
      </w:r>
      <w:r w:rsidRPr="00667AB5">
        <w:rPr>
          <w:rFonts w:cstheme="minorHAnsi"/>
          <w:sz w:val="24"/>
          <w:szCs w:val="24"/>
        </w:rPr>
        <w:t>rodowiska naturalnego w obr</w:t>
      </w:r>
      <w:r w:rsidRPr="00667AB5">
        <w:rPr>
          <w:rFonts w:eastAsia="Times-New-Roman" w:cstheme="minorHAnsi"/>
          <w:sz w:val="24"/>
          <w:szCs w:val="24"/>
        </w:rPr>
        <w:t>ę</w:t>
      </w:r>
      <w:r w:rsidRPr="00667AB5">
        <w:rPr>
          <w:rFonts w:cstheme="minorHAnsi"/>
          <w:sz w:val="24"/>
          <w:szCs w:val="24"/>
        </w:rPr>
        <w:t xml:space="preserve">bcie </w:t>
      </w:r>
      <w:r>
        <w:rPr>
          <w:rFonts w:cstheme="minorHAnsi"/>
          <w:sz w:val="24"/>
          <w:szCs w:val="24"/>
        </w:rPr>
        <w:t>powiatu</w:t>
      </w:r>
      <w:r w:rsidRPr="00667AB5">
        <w:rPr>
          <w:rFonts w:cstheme="minorHAnsi"/>
          <w:sz w:val="24"/>
          <w:szCs w:val="24"/>
        </w:rPr>
        <w:t xml:space="preserve"> jest nieuporz</w:t>
      </w:r>
      <w:r w:rsidRPr="00667AB5">
        <w:rPr>
          <w:rFonts w:eastAsia="Times-New-Roman" w:cstheme="minorHAnsi"/>
          <w:sz w:val="24"/>
          <w:szCs w:val="24"/>
        </w:rPr>
        <w:t>ą</w:t>
      </w:r>
      <w:r w:rsidRPr="00667AB5">
        <w:rPr>
          <w:rFonts w:cstheme="minorHAnsi"/>
          <w:sz w:val="24"/>
          <w:szCs w:val="24"/>
        </w:rPr>
        <w:t>dkowana gospodarka wodno-</w:t>
      </w:r>
      <w:r w:rsidRPr="00667AB5">
        <w:rPr>
          <w:rFonts w:eastAsia="Times-New-Roman" w:cstheme="minorHAnsi"/>
          <w:sz w:val="24"/>
          <w:szCs w:val="24"/>
        </w:rPr>
        <w:t>ś</w:t>
      </w:r>
      <w:r w:rsidRPr="00667AB5">
        <w:rPr>
          <w:rFonts w:cstheme="minorHAnsi"/>
          <w:sz w:val="24"/>
          <w:szCs w:val="24"/>
        </w:rPr>
        <w:t>ciekowa na terenach s</w:t>
      </w:r>
      <w:r w:rsidRPr="00667AB5">
        <w:rPr>
          <w:rFonts w:eastAsia="Times-New-Roman" w:cstheme="minorHAnsi"/>
          <w:sz w:val="24"/>
          <w:szCs w:val="24"/>
        </w:rPr>
        <w:t>ą</w:t>
      </w:r>
      <w:r w:rsidRPr="00667AB5">
        <w:rPr>
          <w:rFonts w:cstheme="minorHAnsi"/>
          <w:sz w:val="24"/>
          <w:szCs w:val="24"/>
        </w:rPr>
        <w:t>siednich w górnych biegach rzek Kłodnicy i Rudy, nieuporz</w:t>
      </w:r>
      <w:r w:rsidRPr="00667AB5">
        <w:rPr>
          <w:rFonts w:eastAsia="Times-New-Roman" w:cstheme="minorHAnsi"/>
          <w:sz w:val="24"/>
          <w:szCs w:val="24"/>
        </w:rPr>
        <w:t>ą</w:t>
      </w:r>
      <w:r w:rsidRPr="00667AB5">
        <w:rPr>
          <w:rFonts w:cstheme="minorHAnsi"/>
          <w:sz w:val="24"/>
          <w:szCs w:val="24"/>
        </w:rPr>
        <w:t>dkowany ruch turystyczny w obr</w:t>
      </w:r>
      <w:r w:rsidRPr="00667AB5">
        <w:rPr>
          <w:rFonts w:eastAsia="Times-New-Roman" w:cstheme="minorHAnsi"/>
          <w:sz w:val="24"/>
          <w:szCs w:val="24"/>
        </w:rPr>
        <w:t>ę</w:t>
      </w:r>
      <w:r w:rsidRPr="00667AB5">
        <w:rPr>
          <w:rFonts w:cstheme="minorHAnsi"/>
          <w:sz w:val="24"/>
          <w:szCs w:val="24"/>
        </w:rPr>
        <w:t>bie</w:t>
      </w:r>
      <w:r>
        <w:rPr>
          <w:rFonts w:cstheme="minorHAnsi"/>
          <w:sz w:val="24"/>
          <w:szCs w:val="24"/>
        </w:rPr>
        <w:t xml:space="preserve"> </w:t>
      </w:r>
      <w:r w:rsidRPr="00667AB5">
        <w:rPr>
          <w:rFonts w:cstheme="minorHAnsi"/>
          <w:sz w:val="24"/>
          <w:szCs w:val="24"/>
        </w:rPr>
        <w:t>głównych centrów rekreacyjnych oraz nieuporz</w:t>
      </w:r>
      <w:r w:rsidRPr="00667AB5">
        <w:rPr>
          <w:rFonts w:eastAsia="Times-New-Roman" w:cstheme="minorHAnsi"/>
          <w:sz w:val="24"/>
          <w:szCs w:val="24"/>
        </w:rPr>
        <w:t>ą</w:t>
      </w:r>
      <w:r w:rsidRPr="00667AB5">
        <w:rPr>
          <w:rFonts w:cstheme="minorHAnsi"/>
          <w:sz w:val="24"/>
          <w:szCs w:val="24"/>
        </w:rPr>
        <w:t>dkowany system depozycji odpadów przywo</w:t>
      </w:r>
      <w:r w:rsidRPr="00667AB5">
        <w:rPr>
          <w:rFonts w:eastAsia="Times-New-Roman" w:cstheme="minorHAnsi"/>
          <w:sz w:val="24"/>
          <w:szCs w:val="24"/>
        </w:rPr>
        <w:t>ż</w:t>
      </w:r>
      <w:r w:rsidRPr="00667AB5">
        <w:rPr>
          <w:rFonts w:cstheme="minorHAnsi"/>
          <w:sz w:val="24"/>
          <w:szCs w:val="24"/>
        </w:rPr>
        <w:t>onych przez</w:t>
      </w:r>
      <w:r>
        <w:rPr>
          <w:rFonts w:cstheme="minorHAnsi"/>
          <w:sz w:val="24"/>
          <w:szCs w:val="24"/>
        </w:rPr>
        <w:t xml:space="preserve"> </w:t>
      </w:r>
      <w:r w:rsidRPr="00667AB5">
        <w:rPr>
          <w:rFonts w:cstheme="minorHAnsi"/>
          <w:sz w:val="24"/>
          <w:szCs w:val="24"/>
        </w:rPr>
        <w:t>turystów i mieszka</w:t>
      </w:r>
      <w:r w:rsidRPr="00667AB5">
        <w:rPr>
          <w:rFonts w:eastAsia="Times-New-Roman" w:cstheme="minorHAnsi"/>
          <w:sz w:val="24"/>
          <w:szCs w:val="24"/>
        </w:rPr>
        <w:t>ń</w:t>
      </w:r>
      <w:r w:rsidRPr="00667AB5">
        <w:rPr>
          <w:rFonts w:cstheme="minorHAnsi"/>
          <w:sz w:val="24"/>
          <w:szCs w:val="24"/>
        </w:rPr>
        <w:t>ców.</w:t>
      </w:r>
      <w:r>
        <w:rPr>
          <w:rFonts w:cstheme="minorHAnsi"/>
          <w:sz w:val="24"/>
          <w:szCs w:val="24"/>
        </w:rPr>
        <w:t xml:space="preserve"> </w:t>
      </w:r>
      <w:r w:rsidRPr="00667AB5">
        <w:rPr>
          <w:rFonts w:cstheme="minorHAnsi"/>
          <w:sz w:val="24"/>
          <w:szCs w:val="24"/>
        </w:rPr>
        <w:t>Znaczenie przemysłu jako główne</w:t>
      </w:r>
      <w:r>
        <w:rPr>
          <w:rFonts w:cstheme="minorHAnsi"/>
          <w:sz w:val="24"/>
          <w:szCs w:val="24"/>
        </w:rPr>
        <w:t>go</w:t>
      </w:r>
      <w:r w:rsidRPr="00667AB5">
        <w:rPr>
          <w:rFonts w:cstheme="minorHAnsi"/>
          <w:sz w:val="24"/>
          <w:szCs w:val="24"/>
        </w:rPr>
        <w:t xml:space="preserve"> </w:t>
      </w:r>
      <w:r w:rsidRPr="00667AB5">
        <w:rPr>
          <w:rFonts w:eastAsia="Times-New-Roman" w:cstheme="minorHAnsi"/>
          <w:sz w:val="24"/>
          <w:szCs w:val="24"/>
        </w:rPr>
        <w:t>ź</w:t>
      </w:r>
      <w:r w:rsidRPr="00667AB5">
        <w:rPr>
          <w:rFonts w:cstheme="minorHAnsi"/>
          <w:sz w:val="24"/>
          <w:szCs w:val="24"/>
        </w:rPr>
        <w:t>ródł</w:t>
      </w:r>
      <w:r>
        <w:rPr>
          <w:rFonts w:cstheme="minorHAnsi"/>
          <w:sz w:val="24"/>
          <w:szCs w:val="24"/>
        </w:rPr>
        <w:t>a</w:t>
      </w:r>
      <w:r w:rsidRPr="00667AB5">
        <w:rPr>
          <w:rFonts w:cstheme="minorHAnsi"/>
          <w:sz w:val="24"/>
          <w:szCs w:val="24"/>
        </w:rPr>
        <w:t xml:space="preserve"> zanieczyszcze</w:t>
      </w:r>
      <w:r w:rsidRPr="00667AB5">
        <w:rPr>
          <w:rFonts w:eastAsia="Times-New-Roman" w:cstheme="minorHAnsi"/>
          <w:sz w:val="24"/>
          <w:szCs w:val="24"/>
        </w:rPr>
        <w:t xml:space="preserve">ń </w:t>
      </w:r>
      <w:r w:rsidR="009A69CC">
        <w:rPr>
          <w:rFonts w:cstheme="minorHAnsi"/>
          <w:sz w:val="24"/>
          <w:szCs w:val="24"/>
        </w:rPr>
        <w:t>w </w:t>
      </w:r>
      <w:r w:rsidRPr="00667AB5">
        <w:rPr>
          <w:rFonts w:eastAsia="Times-New-Roman" w:cstheme="minorHAnsi"/>
          <w:sz w:val="24"/>
          <w:szCs w:val="24"/>
        </w:rPr>
        <w:t>ś</w:t>
      </w:r>
      <w:r w:rsidRPr="00667AB5">
        <w:rPr>
          <w:rFonts w:cstheme="minorHAnsi"/>
          <w:sz w:val="24"/>
          <w:szCs w:val="24"/>
        </w:rPr>
        <w:t>rodowisku odznacza si</w:t>
      </w:r>
      <w:r w:rsidRPr="00667AB5">
        <w:rPr>
          <w:rFonts w:eastAsia="Times-New-Roman" w:cstheme="minorHAnsi"/>
          <w:sz w:val="24"/>
          <w:szCs w:val="24"/>
        </w:rPr>
        <w:t xml:space="preserve">ę </w:t>
      </w:r>
      <w:r w:rsidRPr="00667AB5">
        <w:rPr>
          <w:rFonts w:cstheme="minorHAnsi"/>
          <w:sz w:val="24"/>
          <w:szCs w:val="24"/>
        </w:rPr>
        <w:t>spadkowym</w:t>
      </w:r>
      <w:r>
        <w:rPr>
          <w:rFonts w:cstheme="minorHAnsi"/>
          <w:sz w:val="24"/>
          <w:szCs w:val="24"/>
        </w:rPr>
        <w:t xml:space="preserve"> </w:t>
      </w:r>
      <w:r w:rsidRPr="00667AB5">
        <w:rPr>
          <w:rFonts w:cstheme="minorHAnsi"/>
          <w:sz w:val="24"/>
          <w:szCs w:val="24"/>
        </w:rPr>
        <w:t>oddziaływaniem. Do emisji zanieczyszcze</w:t>
      </w:r>
      <w:r w:rsidRPr="00667AB5">
        <w:rPr>
          <w:rFonts w:eastAsia="Times-New-Roman" w:cstheme="minorHAnsi"/>
          <w:sz w:val="24"/>
          <w:szCs w:val="24"/>
        </w:rPr>
        <w:t xml:space="preserve">ń </w:t>
      </w:r>
      <w:r w:rsidRPr="00667AB5">
        <w:rPr>
          <w:rFonts w:cstheme="minorHAnsi"/>
          <w:sz w:val="24"/>
          <w:szCs w:val="24"/>
        </w:rPr>
        <w:t>przyczyniaj</w:t>
      </w:r>
      <w:r w:rsidRPr="00667AB5">
        <w:rPr>
          <w:rFonts w:eastAsia="Times-New-Roman" w:cstheme="minorHAnsi"/>
          <w:sz w:val="24"/>
          <w:szCs w:val="24"/>
        </w:rPr>
        <w:t xml:space="preserve">ą </w:t>
      </w:r>
      <w:r w:rsidRPr="00667AB5">
        <w:rPr>
          <w:rFonts w:cstheme="minorHAnsi"/>
          <w:sz w:val="24"/>
          <w:szCs w:val="24"/>
        </w:rPr>
        <w:t>si</w:t>
      </w:r>
      <w:r w:rsidRPr="00667AB5">
        <w:rPr>
          <w:rFonts w:eastAsia="Times-New-Roman" w:cstheme="minorHAnsi"/>
          <w:sz w:val="24"/>
          <w:szCs w:val="24"/>
        </w:rPr>
        <w:t xml:space="preserve">ę </w:t>
      </w:r>
      <w:r w:rsidRPr="00667AB5">
        <w:rPr>
          <w:rFonts w:cstheme="minorHAnsi"/>
          <w:sz w:val="24"/>
          <w:szCs w:val="24"/>
        </w:rPr>
        <w:t>równie</w:t>
      </w:r>
      <w:r w:rsidRPr="00667AB5">
        <w:rPr>
          <w:rFonts w:eastAsia="Times-New-Roman" w:cstheme="minorHAnsi"/>
          <w:sz w:val="24"/>
          <w:szCs w:val="24"/>
        </w:rPr>
        <w:t xml:space="preserve">ż </w:t>
      </w:r>
      <w:r w:rsidRPr="00667AB5">
        <w:rPr>
          <w:rFonts w:cstheme="minorHAnsi"/>
          <w:sz w:val="24"/>
          <w:szCs w:val="24"/>
        </w:rPr>
        <w:t>składowiska poprzemysłowe –</w:t>
      </w:r>
      <w:r>
        <w:rPr>
          <w:rFonts w:cstheme="minorHAnsi"/>
          <w:sz w:val="24"/>
          <w:szCs w:val="24"/>
        </w:rPr>
        <w:t xml:space="preserve"> </w:t>
      </w:r>
      <w:r w:rsidRPr="00667AB5">
        <w:rPr>
          <w:rFonts w:cstheme="minorHAnsi"/>
          <w:sz w:val="24"/>
          <w:szCs w:val="24"/>
        </w:rPr>
        <w:t>w szczególno</w:t>
      </w:r>
      <w:r w:rsidRPr="00667AB5">
        <w:rPr>
          <w:rFonts w:eastAsia="Times-New-Roman" w:cstheme="minorHAnsi"/>
          <w:sz w:val="24"/>
          <w:szCs w:val="24"/>
        </w:rPr>
        <w:t>ś</w:t>
      </w:r>
      <w:r w:rsidRPr="00667AB5">
        <w:rPr>
          <w:rFonts w:cstheme="minorHAnsi"/>
          <w:sz w:val="24"/>
          <w:szCs w:val="24"/>
        </w:rPr>
        <w:t>ci odpadów pogórniczych, które powoduj</w:t>
      </w:r>
      <w:r w:rsidRPr="00667AB5">
        <w:rPr>
          <w:rFonts w:eastAsia="Times-New-Roman" w:cstheme="minorHAnsi"/>
          <w:sz w:val="24"/>
          <w:szCs w:val="24"/>
        </w:rPr>
        <w:t xml:space="preserve">ą </w:t>
      </w:r>
      <w:r w:rsidRPr="00667AB5">
        <w:rPr>
          <w:rFonts w:cstheme="minorHAnsi"/>
          <w:sz w:val="24"/>
          <w:szCs w:val="24"/>
        </w:rPr>
        <w:t>zaburzenia hydrologiczne, s</w:t>
      </w:r>
      <w:r w:rsidRPr="00667AB5">
        <w:rPr>
          <w:rFonts w:eastAsia="Times-New-Roman" w:cstheme="minorHAnsi"/>
          <w:sz w:val="24"/>
          <w:szCs w:val="24"/>
        </w:rPr>
        <w:t xml:space="preserve">ą </w:t>
      </w:r>
      <w:r w:rsidRPr="00667AB5">
        <w:rPr>
          <w:rFonts w:cstheme="minorHAnsi"/>
          <w:sz w:val="24"/>
          <w:szCs w:val="24"/>
        </w:rPr>
        <w:t>stałym emitorem</w:t>
      </w:r>
      <w:r>
        <w:rPr>
          <w:rFonts w:cstheme="minorHAnsi"/>
          <w:sz w:val="24"/>
          <w:szCs w:val="24"/>
        </w:rPr>
        <w:t xml:space="preserve"> </w:t>
      </w:r>
      <w:r w:rsidRPr="00667AB5">
        <w:rPr>
          <w:rFonts w:cstheme="minorHAnsi"/>
          <w:sz w:val="24"/>
          <w:szCs w:val="24"/>
        </w:rPr>
        <w:t>zanieczyszcze</w:t>
      </w:r>
      <w:r w:rsidRPr="00667AB5">
        <w:rPr>
          <w:rFonts w:eastAsia="Times-New-Roman" w:cstheme="minorHAnsi"/>
          <w:sz w:val="24"/>
          <w:szCs w:val="24"/>
        </w:rPr>
        <w:t xml:space="preserve">ń </w:t>
      </w:r>
      <w:r w:rsidRPr="00667AB5">
        <w:rPr>
          <w:rFonts w:cstheme="minorHAnsi"/>
          <w:sz w:val="24"/>
          <w:szCs w:val="24"/>
        </w:rPr>
        <w:t>pyłowych, bywaj</w:t>
      </w:r>
      <w:r w:rsidRPr="00667AB5">
        <w:rPr>
          <w:rFonts w:eastAsia="Times-New-Roman" w:cstheme="minorHAnsi"/>
          <w:sz w:val="24"/>
          <w:szCs w:val="24"/>
        </w:rPr>
        <w:t>ą ź</w:t>
      </w:r>
      <w:r w:rsidRPr="00667AB5">
        <w:rPr>
          <w:rFonts w:cstheme="minorHAnsi"/>
          <w:sz w:val="24"/>
          <w:szCs w:val="24"/>
        </w:rPr>
        <w:t>ródłem zanieczyszcze</w:t>
      </w:r>
      <w:r w:rsidRPr="00667AB5">
        <w:rPr>
          <w:rFonts w:eastAsia="Times-New-Roman" w:cstheme="minorHAnsi"/>
          <w:sz w:val="24"/>
          <w:szCs w:val="24"/>
        </w:rPr>
        <w:t xml:space="preserve">ń </w:t>
      </w:r>
      <w:r w:rsidRPr="00667AB5">
        <w:rPr>
          <w:rFonts w:cstheme="minorHAnsi"/>
          <w:sz w:val="24"/>
          <w:szCs w:val="24"/>
        </w:rPr>
        <w:t>radiologicznych oraz s</w:t>
      </w:r>
      <w:r w:rsidRPr="00667AB5">
        <w:rPr>
          <w:rFonts w:eastAsia="Times-New-Roman" w:cstheme="minorHAnsi"/>
          <w:sz w:val="24"/>
          <w:szCs w:val="24"/>
        </w:rPr>
        <w:t xml:space="preserve">ą </w:t>
      </w:r>
      <w:r w:rsidRPr="00667AB5">
        <w:rPr>
          <w:rFonts w:cstheme="minorHAnsi"/>
          <w:sz w:val="24"/>
          <w:szCs w:val="24"/>
        </w:rPr>
        <w:t>elementem zmian</w:t>
      </w:r>
      <w:r>
        <w:rPr>
          <w:rFonts w:cstheme="minorHAnsi"/>
          <w:sz w:val="24"/>
          <w:szCs w:val="24"/>
        </w:rPr>
        <w:t xml:space="preserve"> </w:t>
      </w:r>
      <w:r w:rsidR="009A69CC">
        <w:rPr>
          <w:rFonts w:cstheme="minorHAnsi"/>
          <w:sz w:val="24"/>
          <w:szCs w:val="24"/>
        </w:rPr>
        <w:t>w </w:t>
      </w:r>
      <w:r w:rsidRPr="00667AB5">
        <w:rPr>
          <w:rFonts w:cstheme="minorHAnsi"/>
          <w:sz w:val="24"/>
          <w:szCs w:val="24"/>
        </w:rPr>
        <w:t>krajobrazie.</w:t>
      </w:r>
    </w:p>
    <w:p w:rsidR="00DB7EC6" w:rsidRPr="00D97679" w:rsidRDefault="00DB7EC6" w:rsidP="009F1955">
      <w:pPr>
        <w:spacing w:after="120" w:line="276" w:lineRule="auto"/>
        <w:jc w:val="center"/>
        <w:rPr>
          <w:rFonts w:eastAsia="Times New Roman" w:cs="Arial"/>
          <w:b/>
          <w:sz w:val="24"/>
          <w:szCs w:val="24"/>
          <w:lang w:eastAsia="pl-PL"/>
        </w:rPr>
      </w:pPr>
      <w:r w:rsidRPr="00D97679">
        <w:rPr>
          <w:rFonts w:eastAsia="Times New Roman" w:cs="Arial"/>
          <w:b/>
          <w:sz w:val="24"/>
          <w:szCs w:val="24"/>
          <w:lang w:eastAsia="pl-PL"/>
        </w:rPr>
        <w:lastRenderedPageBreak/>
        <w:t>OCHRONA ŚRODOWISKA</w:t>
      </w:r>
    </w:p>
    <w:p w:rsidR="00DB7EC6" w:rsidRDefault="00DB7EC6" w:rsidP="009F1955">
      <w:pPr>
        <w:spacing w:after="0" w:line="276" w:lineRule="auto"/>
        <w:ind w:firstLine="709"/>
        <w:jc w:val="both"/>
        <w:rPr>
          <w:rFonts w:eastAsia="Times New Roman" w:cs="Arial"/>
          <w:sz w:val="24"/>
          <w:szCs w:val="24"/>
          <w:lang w:eastAsia="pl-PL"/>
        </w:rPr>
      </w:pPr>
      <w:r>
        <w:rPr>
          <w:rFonts w:eastAsia="Times New Roman" w:cs="Arial"/>
          <w:sz w:val="24"/>
          <w:szCs w:val="24"/>
          <w:lang w:eastAsia="pl-PL"/>
        </w:rPr>
        <w:t>W 202</w:t>
      </w:r>
      <w:r w:rsidR="000E23CB">
        <w:rPr>
          <w:rFonts w:eastAsia="Times New Roman" w:cs="Arial"/>
          <w:sz w:val="24"/>
          <w:szCs w:val="24"/>
          <w:lang w:eastAsia="pl-PL"/>
        </w:rPr>
        <w:t>1</w:t>
      </w:r>
      <w:r>
        <w:rPr>
          <w:rFonts w:eastAsia="Times New Roman" w:cs="Arial"/>
          <w:sz w:val="24"/>
          <w:szCs w:val="24"/>
          <w:lang w:eastAsia="pl-PL"/>
        </w:rPr>
        <w:t xml:space="preserve"> roku realizowany był ramowy </w:t>
      </w:r>
      <w:r w:rsidRPr="0034343C">
        <w:rPr>
          <w:rFonts w:eastAsia="Times New Roman" w:cs="Arial"/>
          <w:sz w:val="24"/>
          <w:szCs w:val="24"/>
          <w:lang w:eastAsia="pl-PL"/>
        </w:rPr>
        <w:t>Program Ochrony Środowiska dla Powiatu Gliwickiego na lata 2018-2021 z perspektywą do</w:t>
      </w:r>
      <w:r>
        <w:rPr>
          <w:rFonts w:eastAsia="Times New Roman" w:cs="Arial"/>
          <w:sz w:val="24"/>
          <w:szCs w:val="24"/>
          <w:lang w:eastAsia="pl-PL"/>
        </w:rPr>
        <w:t xml:space="preserve"> </w:t>
      </w:r>
      <w:r w:rsidRPr="0034343C">
        <w:rPr>
          <w:rFonts w:eastAsia="Times New Roman" w:cs="Arial"/>
          <w:sz w:val="24"/>
          <w:szCs w:val="24"/>
          <w:lang w:eastAsia="pl-PL"/>
        </w:rPr>
        <w:t>roku 2025</w:t>
      </w:r>
      <w:r>
        <w:rPr>
          <w:rFonts w:eastAsia="Times New Roman" w:cs="Arial"/>
          <w:sz w:val="24"/>
          <w:szCs w:val="24"/>
          <w:lang w:eastAsia="pl-PL"/>
        </w:rPr>
        <w:t xml:space="preserve">. </w:t>
      </w:r>
      <w:r w:rsidRPr="0034343C">
        <w:rPr>
          <w:rFonts w:eastAsia="Times New Roman" w:cs="Arial"/>
          <w:sz w:val="24"/>
          <w:szCs w:val="24"/>
          <w:lang w:eastAsia="pl-PL"/>
        </w:rPr>
        <w:t>Sporządzenie i uchwalenie Programu Ochrony Środowiska umożliwia realizację przez jednostki samorządu terytorialnego polityki ochrony środowiska zbieżnej z założeniami najważniejszych dokumentów strategicznych i</w:t>
      </w:r>
      <w:r>
        <w:rPr>
          <w:rFonts w:eastAsia="Times New Roman" w:cs="Arial"/>
          <w:sz w:val="24"/>
          <w:szCs w:val="24"/>
          <w:lang w:eastAsia="pl-PL"/>
        </w:rPr>
        <w:t xml:space="preserve"> </w:t>
      </w:r>
      <w:r w:rsidRPr="0034343C">
        <w:rPr>
          <w:rFonts w:eastAsia="Times New Roman" w:cs="Arial"/>
          <w:sz w:val="24"/>
          <w:szCs w:val="24"/>
          <w:lang w:eastAsia="pl-PL"/>
        </w:rPr>
        <w:t>programowych.</w:t>
      </w:r>
      <w:r>
        <w:rPr>
          <w:rFonts w:eastAsia="Times New Roman" w:cs="Arial"/>
          <w:sz w:val="24"/>
          <w:szCs w:val="24"/>
          <w:lang w:eastAsia="pl-PL"/>
        </w:rPr>
        <w:t xml:space="preserve"> </w:t>
      </w:r>
      <w:r w:rsidRPr="0034343C">
        <w:rPr>
          <w:rFonts w:eastAsia="Times New Roman" w:cs="Arial"/>
          <w:sz w:val="24"/>
          <w:szCs w:val="24"/>
          <w:lang w:eastAsia="pl-PL"/>
        </w:rPr>
        <w:t>Aktualny Program jest czwartym z kolei dokumentem tego rodzaju i obejmuje zadania, które będą realizowane w latach 2018-2021 oraz w perspektywie do 2025 roku. Istotnym celem Programu jest zapewnienie efektywnego i sprawnego wykorzystania środków finansowych na działania wskazane w</w:t>
      </w:r>
      <w:r>
        <w:rPr>
          <w:rFonts w:eastAsia="Times New Roman" w:cs="Arial"/>
          <w:sz w:val="24"/>
          <w:szCs w:val="24"/>
          <w:lang w:eastAsia="pl-PL"/>
        </w:rPr>
        <w:t xml:space="preserve"> </w:t>
      </w:r>
      <w:r w:rsidRPr="0034343C">
        <w:rPr>
          <w:rFonts w:eastAsia="Times New Roman" w:cs="Arial"/>
          <w:sz w:val="24"/>
          <w:szCs w:val="24"/>
          <w:lang w:eastAsia="pl-PL"/>
        </w:rPr>
        <w:t>Programie oraz umożliwienie i</w:t>
      </w:r>
      <w:r>
        <w:rPr>
          <w:rFonts w:eastAsia="Times New Roman" w:cs="Arial"/>
          <w:sz w:val="24"/>
          <w:szCs w:val="24"/>
          <w:lang w:eastAsia="pl-PL"/>
        </w:rPr>
        <w:t> </w:t>
      </w:r>
      <w:r w:rsidRPr="0034343C">
        <w:rPr>
          <w:rFonts w:eastAsia="Times New Roman" w:cs="Arial"/>
          <w:sz w:val="24"/>
          <w:szCs w:val="24"/>
          <w:lang w:eastAsia="pl-PL"/>
        </w:rPr>
        <w:t>wspieranie pozyskiwania środków na realizację określonych zadań środowiskowych przez jednostki samorządowe. Realizacja postanowień Programu powinna doprowadzić do poprawy stanu środowiska naturalnego oraz zapewnić skuteczne mechanizmy chroniące środowisko przed degradacją, a</w:t>
      </w:r>
      <w:r>
        <w:rPr>
          <w:rFonts w:eastAsia="Times New Roman" w:cs="Arial"/>
          <w:sz w:val="24"/>
          <w:szCs w:val="24"/>
          <w:lang w:eastAsia="pl-PL"/>
        </w:rPr>
        <w:t xml:space="preserve"> </w:t>
      </w:r>
      <w:r w:rsidRPr="0034343C">
        <w:rPr>
          <w:rFonts w:eastAsia="Times New Roman" w:cs="Arial"/>
          <w:sz w:val="24"/>
          <w:szCs w:val="24"/>
          <w:lang w:eastAsia="pl-PL"/>
        </w:rPr>
        <w:t>także stworzyć warunki dla wdrożenia wymagań prawa.</w:t>
      </w:r>
      <w:r>
        <w:rPr>
          <w:rFonts w:eastAsia="Times New Roman" w:cs="Arial"/>
          <w:sz w:val="24"/>
          <w:szCs w:val="24"/>
          <w:lang w:eastAsia="pl-PL"/>
        </w:rPr>
        <w:t xml:space="preserve"> Program </w:t>
      </w:r>
      <w:r w:rsidRPr="0034343C">
        <w:rPr>
          <w:rFonts w:eastAsia="Times New Roman" w:cs="Arial"/>
          <w:sz w:val="24"/>
          <w:szCs w:val="24"/>
          <w:lang w:eastAsia="pl-PL"/>
        </w:rPr>
        <w:t>Ochrony Środowiska dla Powiatu Gliwickiego na lata 2018-2021 z perspektywą do</w:t>
      </w:r>
      <w:r>
        <w:rPr>
          <w:rFonts w:eastAsia="Times New Roman" w:cs="Arial"/>
          <w:sz w:val="24"/>
          <w:szCs w:val="24"/>
          <w:lang w:eastAsia="pl-PL"/>
        </w:rPr>
        <w:t xml:space="preserve"> </w:t>
      </w:r>
      <w:r w:rsidRPr="0034343C">
        <w:rPr>
          <w:rFonts w:eastAsia="Times New Roman" w:cs="Arial"/>
          <w:sz w:val="24"/>
          <w:szCs w:val="24"/>
          <w:lang w:eastAsia="pl-PL"/>
        </w:rPr>
        <w:t>roku 2025</w:t>
      </w:r>
      <w:r w:rsidR="00CA20FB">
        <w:rPr>
          <w:rFonts w:eastAsia="Times New Roman" w:cs="Arial"/>
          <w:sz w:val="24"/>
          <w:szCs w:val="24"/>
          <w:lang w:eastAsia="pl-PL"/>
        </w:rPr>
        <w:t xml:space="preserve"> </w:t>
      </w:r>
      <w:r>
        <w:rPr>
          <w:rFonts w:eastAsia="Times New Roman" w:cs="Arial"/>
          <w:sz w:val="24"/>
          <w:szCs w:val="24"/>
          <w:lang w:eastAsia="pl-PL"/>
        </w:rPr>
        <w:t>zawiera omówienie, ocenę oraz przewiduje interwencje Powiatu w następujących dziedzinach z zakresu ochrony środowiska:</w:t>
      </w:r>
    </w:p>
    <w:p w:rsidR="00DB7EC6"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Ochrona klimatu i jakości powietrza,</w:t>
      </w:r>
    </w:p>
    <w:p w:rsidR="00DB7EC6"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Zagrożenia hałasem,</w:t>
      </w:r>
    </w:p>
    <w:p w:rsidR="00DB7EC6"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 xml:space="preserve">Pola elektromagnetyczne, </w:t>
      </w:r>
    </w:p>
    <w:p w:rsidR="00DB7EC6"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Gospodarowanie wodami,</w:t>
      </w:r>
    </w:p>
    <w:p w:rsidR="00DB7EC6"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Gospodarka wodno-ściekowa,</w:t>
      </w:r>
    </w:p>
    <w:p w:rsidR="00DB7EC6"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Zasoby geologiczne,</w:t>
      </w:r>
    </w:p>
    <w:p w:rsidR="00DB7EC6"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Gleby,</w:t>
      </w:r>
    </w:p>
    <w:p w:rsidR="00DB7EC6"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Gospodarka odpadami i zapobieganie powstawaniu odpadów,</w:t>
      </w:r>
    </w:p>
    <w:p w:rsidR="00DB7EC6"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Zasoby przyrodnicze w tym leśne,</w:t>
      </w:r>
    </w:p>
    <w:p w:rsidR="00DB7EC6" w:rsidRPr="000A163D" w:rsidRDefault="00DB7EC6" w:rsidP="005C4D81">
      <w:pPr>
        <w:pStyle w:val="Akapitzlist"/>
        <w:numPr>
          <w:ilvl w:val="0"/>
          <w:numId w:val="134"/>
        </w:numPr>
        <w:spacing w:after="120" w:line="276" w:lineRule="auto"/>
        <w:ind w:left="426" w:hanging="426"/>
        <w:jc w:val="both"/>
        <w:rPr>
          <w:rFonts w:cstheme="minorHAnsi"/>
          <w:sz w:val="24"/>
          <w:szCs w:val="24"/>
        </w:rPr>
      </w:pPr>
      <w:r>
        <w:rPr>
          <w:rFonts w:cstheme="minorHAnsi"/>
          <w:sz w:val="24"/>
          <w:szCs w:val="24"/>
        </w:rPr>
        <w:t xml:space="preserve">Zagrożenia poważnymi awariami. </w:t>
      </w:r>
    </w:p>
    <w:p w:rsidR="00DB7EC6" w:rsidRDefault="00DB7EC6" w:rsidP="009F1955">
      <w:pPr>
        <w:spacing w:after="120" w:line="276" w:lineRule="auto"/>
        <w:jc w:val="both"/>
        <w:rPr>
          <w:rFonts w:eastAsia="Times New Roman" w:cs="Arial"/>
          <w:sz w:val="24"/>
          <w:szCs w:val="24"/>
          <w:lang w:eastAsia="pl-PL"/>
        </w:rPr>
      </w:pPr>
    </w:p>
    <w:p w:rsidR="00DB7EC6" w:rsidRPr="00951C4C" w:rsidRDefault="00BB39FE" w:rsidP="009F1955">
      <w:pPr>
        <w:jc w:val="both"/>
        <w:rPr>
          <w:rFonts w:cstheme="minorHAnsi"/>
          <w:b/>
          <w:bCs/>
          <w:sz w:val="24"/>
          <w:szCs w:val="24"/>
        </w:rPr>
      </w:pPr>
      <w:r w:rsidRPr="00951C4C">
        <w:rPr>
          <w:rFonts w:cstheme="minorHAnsi"/>
          <w:b/>
          <w:bCs/>
          <w:sz w:val="24"/>
          <w:szCs w:val="24"/>
        </w:rPr>
        <w:t>G</w:t>
      </w:r>
      <w:r w:rsidR="00DB7EC6" w:rsidRPr="00951C4C">
        <w:rPr>
          <w:rFonts w:cstheme="minorHAnsi"/>
          <w:b/>
          <w:bCs/>
          <w:sz w:val="24"/>
          <w:szCs w:val="24"/>
        </w:rPr>
        <w:t>ospodark</w:t>
      </w:r>
      <w:r w:rsidRPr="00951C4C">
        <w:rPr>
          <w:rFonts w:cstheme="minorHAnsi"/>
          <w:b/>
          <w:bCs/>
          <w:sz w:val="24"/>
          <w:szCs w:val="24"/>
        </w:rPr>
        <w:t>a</w:t>
      </w:r>
      <w:r w:rsidR="00DB7EC6" w:rsidRPr="00951C4C">
        <w:rPr>
          <w:rFonts w:cstheme="minorHAnsi"/>
          <w:b/>
          <w:bCs/>
          <w:sz w:val="24"/>
          <w:szCs w:val="24"/>
        </w:rPr>
        <w:t xml:space="preserve"> wodnościekow</w:t>
      </w:r>
      <w:r w:rsidRPr="00951C4C">
        <w:rPr>
          <w:rFonts w:cstheme="minorHAnsi"/>
          <w:b/>
          <w:bCs/>
          <w:sz w:val="24"/>
          <w:szCs w:val="24"/>
        </w:rPr>
        <w:t>a</w:t>
      </w:r>
      <w:r w:rsidR="00DB7EC6" w:rsidRPr="00951C4C">
        <w:rPr>
          <w:rFonts w:cstheme="minorHAnsi"/>
          <w:b/>
          <w:bCs/>
          <w:sz w:val="24"/>
          <w:szCs w:val="24"/>
        </w:rPr>
        <w:t xml:space="preserve"> w gminach </w:t>
      </w:r>
      <w:r w:rsidRPr="00951C4C">
        <w:rPr>
          <w:rFonts w:cstheme="minorHAnsi"/>
          <w:b/>
          <w:bCs/>
          <w:sz w:val="24"/>
          <w:szCs w:val="24"/>
        </w:rPr>
        <w:t>P</w:t>
      </w:r>
      <w:r w:rsidR="00DB7EC6" w:rsidRPr="00951C4C">
        <w:rPr>
          <w:rFonts w:cstheme="minorHAnsi"/>
          <w:b/>
          <w:bCs/>
          <w:sz w:val="24"/>
          <w:szCs w:val="24"/>
        </w:rPr>
        <w:t>owiatu Gliwickiego</w:t>
      </w:r>
    </w:p>
    <w:p w:rsidR="00DB7EC6" w:rsidRPr="00951C4C" w:rsidRDefault="00DB7EC6" w:rsidP="00C858EA">
      <w:pPr>
        <w:shd w:val="clear" w:color="auto" w:fill="FFFFFF"/>
        <w:spacing w:after="120" w:line="276" w:lineRule="auto"/>
        <w:jc w:val="both"/>
        <w:outlineLvl w:val="1"/>
        <w:rPr>
          <w:rFonts w:cstheme="minorHAnsi"/>
          <w:sz w:val="24"/>
          <w:szCs w:val="24"/>
        </w:rPr>
      </w:pPr>
      <w:r w:rsidRPr="00951C4C">
        <w:rPr>
          <w:rFonts w:eastAsia="Times New Roman" w:cstheme="minorHAnsi"/>
          <w:sz w:val="24"/>
          <w:szCs w:val="24"/>
        </w:rPr>
        <w:t xml:space="preserve">Zgodnie z treścią art. 3 ust. 1 ustawy z dnia 7 czerwca 2001 r. </w:t>
      </w:r>
      <w:r w:rsidRPr="00951C4C">
        <w:rPr>
          <w:rFonts w:eastAsia="Times New Roman" w:cstheme="minorHAnsi"/>
          <w:i/>
          <w:iCs/>
          <w:sz w:val="24"/>
          <w:szCs w:val="24"/>
        </w:rPr>
        <w:t>o zbiorowym zaopatrzeniu w wodę i zbiorowym odprowadzaniu ścieków</w:t>
      </w:r>
      <w:r w:rsidR="009701EE" w:rsidRPr="00951C4C">
        <w:rPr>
          <w:rFonts w:eastAsia="Times New Roman" w:cstheme="minorHAnsi"/>
          <w:sz w:val="24"/>
          <w:szCs w:val="24"/>
        </w:rPr>
        <w:t xml:space="preserve">  </w:t>
      </w:r>
      <w:r w:rsidR="009701EE" w:rsidRPr="00951C4C">
        <w:rPr>
          <w:rFonts w:cstheme="minorHAnsi"/>
          <w:sz w:val="24"/>
          <w:szCs w:val="24"/>
        </w:rPr>
        <w:t xml:space="preserve">zbiorowe </w:t>
      </w:r>
      <w:r w:rsidRPr="00951C4C">
        <w:rPr>
          <w:rFonts w:cstheme="minorHAnsi"/>
          <w:sz w:val="24"/>
          <w:szCs w:val="24"/>
        </w:rPr>
        <w:t xml:space="preserve">zaopatrzenie w wodę i zbiorowe odprowadzanie ścieków jest zadaniem własnym gminy. </w:t>
      </w:r>
    </w:p>
    <w:p w:rsidR="00967EC6" w:rsidRPr="00CE3250" w:rsidRDefault="00967EC6" w:rsidP="009F1955">
      <w:pPr>
        <w:spacing w:after="120" w:line="276" w:lineRule="auto"/>
        <w:jc w:val="both"/>
        <w:rPr>
          <w:rFonts w:cstheme="minorHAnsi"/>
          <w:b/>
          <w:bCs/>
          <w:color w:val="FF0000"/>
          <w:sz w:val="24"/>
          <w:szCs w:val="24"/>
        </w:rPr>
      </w:pPr>
    </w:p>
    <w:p w:rsidR="00857664" w:rsidRPr="004937E4" w:rsidRDefault="00857664" w:rsidP="009F1955">
      <w:pPr>
        <w:spacing w:after="120" w:line="276" w:lineRule="auto"/>
        <w:jc w:val="both"/>
        <w:rPr>
          <w:rFonts w:cstheme="minorHAnsi"/>
          <w:b/>
          <w:bCs/>
          <w:sz w:val="24"/>
          <w:szCs w:val="24"/>
        </w:rPr>
      </w:pPr>
      <w:r w:rsidRPr="004937E4">
        <w:rPr>
          <w:rFonts w:cstheme="minorHAnsi"/>
          <w:b/>
          <w:bCs/>
          <w:sz w:val="24"/>
          <w:szCs w:val="24"/>
        </w:rPr>
        <w:t>Odpady i Rekultywacja</w:t>
      </w:r>
    </w:p>
    <w:p w:rsidR="00857664" w:rsidRPr="004937E4" w:rsidRDefault="00857664" w:rsidP="00857664">
      <w:pPr>
        <w:spacing w:after="120" w:line="276" w:lineRule="auto"/>
        <w:rPr>
          <w:rFonts w:cstheme="minorHAnsi"/>
          <w:sz w:val="24"/>
          <w:szCs w:val="24"/>
        </w:rPr>
      </w:pPr>
      <w:r w:rsidRPr="004937E4">
        <w:rPr>
          <w:rFonts w:cstheme="minorHAnsi"/>
          <w:sz w:val="24"/>
          <w:szCs w:val="24"/>
        </w:rPr>
        <w:t>Zlokalizowane na terenie Powiatu Gliwickiego składowiska odpadów:</w:t>
      </w:r>
    </w:p>
    <w:p w:rsidR="00857664" w:rsidRPr="004937E4" w:rsidRDefault="00857664" w:rsidP="004A6FC6">
      <w:pPr>
        <w:pStyle w:val="Akapitzlist"/>
        <w:numPr>
          <w:ilvl w:val="0"/>
          <w:numId w:val="180"/>
        </w:numPr>
        <w:spacing w:after="120" w:line="276" w:lineRule="auto"/>
        <w:jc w:val="both"/>
        <w:rPr>
          <w:rFonts w:cstheme="minorHAnsi"/>
          <w:sz w:val="24"/>
          <w:szCs w:val="24"/>
        </w:rPr>
      </w:pPr>
      <w:r w:rsidRPr="004937E4">
        <w:rPr>
          <w:rFonts w:cstheme="minorHAnsi"/>
          <w:b/>
          <w:bCs/>
          <w:sz w:val="24"/>
          <w:szCs w:val="24"/>
        </w:rPr>
        <w:t>Centralne Składowisko Odpadów Górniczych</w:t>
      </w:r>
      <w:r w:rsidR="00314B0F">
        <w:rPr>
          <w:rFonts w:cstheme="minorHAnsi"/>
          <w:b/>
          <w:bCs/>
          <w:sz w:val="24"/>
          <w:szCs w:val="24"/>
        </w:rPr>
        <w:t xml:space="preserve"> w Knurowie</w:t>
      </w:r>
      <w:r w:rsidR="009701EE" w:rsidRPr="004937E4">
        <w:rPr>
          <w:rFonts w:cstheme="minorHAnsi"/>
          <w:b/>
          <w:bCs/>
          <w:sz w:val="24"/>
          <w:szCs w:val="24"/>
        </w:rPr>
        <w:t xml:space="preserve"> -</w:t>
      </w:r>
      <w:r w:rsidRPr="004937E4">
        <w:rPr>
          <w:rFonts w:cstheme="minorHAnsi"/>
          <w:b/>
          <w:bCs/>
          <w:sz w:val="24"/>
          <w:szCs w:val="24"/>
        </w:rPr>
        <w:t xml:space="preserve"> ogólna pow. gruntów zdegradowanych 228,77 ha – </w:t>
      </w:r>
      <w:r w:rsidRPr="004937E4">
        <w:rPr>
          <w:rFonts w:cstheme="minorHAnsi"/>
          <w:sz w:val="24"/>
          <w:szCs w:val="24"/>
        </w:rPr>
        <w:t xml:space="preserve">zaliczane jest do obiektów unieszkodliwiania odpadów wydobywczych kategorii A, zlokalizowane jest na terenach byłych intensywnych </w:t>
      </w:r>
      <w:proofErr w:type="spellStart"/>
      <w:r w:rsidRPr="004937E4">
        <w:rPr>
          <w:rFonts w:cstheme="minorHAnsi"/>
          <w:sz w:val="24"/>
          <w:szCs w:val="24"/>
        </w:rPr>
        <w:t>osiadań</w:t>
      </w:r>
      <w:proofErr w:type="spellEnd"/>
      <w:r w:rsidRPr="004937E4">
        <w:rPr>
          <w:rFonts w:cstheme="minorHAnsi"/>
          <w:sz w:val="24"/>
          <w:szCs w:val="24"/>
        </w:rPr>
        <w:t xml:space="preserve"> terenu w tym zalewisk (już zasypanych) na jego terenie </w:t>
      </w:r>
      <w:r w:rsidRPr="004937E4">
        <w:rPr>
          <w:rFonts w:cstheme="minorHAnsi"/>
          <w:b/>
          <w:bCs/>
          <w:sz w:val="24"/>
          <w:szCs w:val="24"/>
        </w:rPr>
        <w:t xml:space="preserve">unieszkodliwiane są </w:t>
      </w:r>
      <w:r w:rsidRPr="004937E4">
        <w:rPr>
          <w:rFonts w:cstheme="minorHAnsi"/>
          <w:b/>
          <w:bCs/>
          <w:sz w:val="24"/>
          <w:szCs w:val="24"/>
        </w:rPr>
        <w:lastRenderedPageBreak/>
        <w:t>odpady wydobywcze o kodach 010102, 010412, 010481</w:t>
      </w:r>
      <w:r w:rsidR="009701EE" w:rsidRPr="004937E4">
        <w:rPr>
          <w:rFonts w:cstheme="minorHAnsi"/>
          <w:b/>
          <w:bCs/>
          <w:sz w:val="24"/>
          <w:szCs w:val="24"/>
        </w:rPr>
        <w:t xml:space="preserve"> </w:t>
      </w:r>
      <w:r w:rsidRPr="004937E4">
        <w:rPr>
          <w:rFonts w:cstheme="minorHAnsi"/>
          <w:b/>
          <w:bCs/>
          <w:sz w:val="24"/>
          <w:szCs w:val="24"/>
        </w:rPr>
        <w:t xml:space="preserve">w łącznej ilości do 5 900 000 Mg. Funkcjonowanie obiektu regulują decyzje Marszałka Województwa Śląskiego </w:t>
      </w:r>
      <w:r w:rsidRPr="004937E4">
        <w:rPr>
          <w:rFonts w:cstheme="minorHAnsi"/>
          <w:sz w:val="24"/>
          <w:szCs w:val="24"/>
        </w:rPr>
        <w:t>z dnia 23 kwietnia 2012 r. nr 1031 OS/2012r. (zezwolenie na prowadzenie obiektu unieszkodliwiania o</w:t>
      </w:r>
      <w:r w:rsidR="009A69CC" w:rsidRPr="004937E4">
        <w:rPr>
          <w:rFonts w:cstheme="minorHAnsi"/>
          <w:sz w:val="24"/>
          <w:szCs w:val="24"/>
        </w:rPr>
        <w:t>dpadów wydobywczych)</w:t>
      </w:r>
      <w:r w:rsidR="009701EE" w:rsidRPr="004937E4">
        <w:rPr>
          <w:rFonts w:cstheme="minorHAnsi"/>
          <w:sz w:val="24"/>
          <w:szCs w:val="24"/>
        </w:rPr>
        <w:t xml:space="preserve"> i</w:t>
      </w:r>
      <w:r w:rsidR="009A69CC" w:rsidRPr="004937E4">
        <w:rPr>
          <w:rFonts w:cstheme="minorHAnsi"/>
          <w:sz w:val="24"/>
          <w:szCs w:val="24"/>
        </w:rPr>
        <w:t xml:space="preserve"> z dnia 21 </w:t>
      </w:r>
      <w:r w:rsidRPr="004937E4">
        <w:rPr>
          <w:rFonts w:cstheme="minorHAnsi"/>
          <w:sz w:val="24"/>
          <w:szCs w:val="24"/>
        </w:rPr>
        <w:t>marca 2012 r. nr 675 OS/2012 (zatwierdzająca program gospodarowania odpadami wydobywczymi)</w:t>
      </w:r>
      <w:r w:rsidR="009701EE" w:rsidRPr="004937E4">
        <w:rPr>
          <w:rFonts w:cstheme="minorHAnsi"/>
          <w:sz w:val="24"/>
          <w:szCs w:val="24"/>
        </w:rPr>
        <w:t xml:space="preserve"> oraz </w:t>
      </w:r>
      <w:r w:rsidRPr="004937E4">
        <w:rPr>
          <w:rFonts w:cstheme="minorHAnsi"/>
          <w:sz w:val="24"/>
          <w:szCs w:val="24"/>
        </w:rPr>
        <w:t>decyzja Prezydenta Miasta Knu</w:t>
      </w:r>
      <w:r w:rsidR="009A69CC" w:rsidRPr="004937E4">
        <w:rPr>
          <w:rFonts w:cstheme="minorHAnsi"/>
          <w:sz w:val="24"/>
          <w:szCs w:val="24"/>
        </w:rPr>
        <w:t>rowa</w:t>
      </w:r>
      <w:r w:rsidR="009701EE" w:rsidRPr="004937E4">
        <w:rPr>
          <w:rFonts w:cstheme="minorHAnsi"/>
          <w:sz w:val="24"/>
          <w:szCs w:val="24"/>
        </w:rPr>
        <w:t xml:space="preserve"> z</w:t>
      </w:r>
      <w:r w:rsidR="009A69CC" w:rsidRPr="004937E4">
        <w:rPr>
          <w:rFonts w:cstheme="minorHAnsi"/>
          <w:sz w:val="24"/>
          <w:szCs w:val="24"/>
        </w:rPr>
        <w:t xml:space="preserve"> dnia 30 sierpnia 1996r. Nr </w:t>
      </w:r>
      <w:r w:rsidRPr="004937E4">
        <w:rPr>
          <w:rFonts w:cstheme="minorHAnsi"/>
          <w:sz w:val="24"/>
          <w:szCs w:val="24"/>
        </w:rPr>
        <w:t>138 Z/96 o zatwierdzeniu projektu budowlanego i udzieleniu pozwolenia na budowę.</w:t>
      </w:r>
      <w:r w:rsidR="00800609" w:rsidRPr="004937E4">
        <w:rPr>
          <w:rFonts w:cstheme="minorHAnsi"/>
          <w:sz w:val="24"/>
          <w:szCs w:val="24"/>
        </w:rPr>
        <w:t xml:space="preserve"> </w:t>
      </w:r>
      <w:r w:rsidRPr="004937E4">
        <w:rPr>
          <w:rFonts w:cstheme="minorHAnsi"/>
          <w:sz w:val="24"/>
          <w:szCs w:val="24"/>
        </w:rPr>
        <w:t>Dla obszaru Centralnego Składowiska odpadów górniczych równolegle z procesem składowania odpadów prowadzona była jego rekultywacja z wykorzystaniem odpadów pogórniczych</w:t>
      </w:r>
      <w:r w:rsidR="00314B0F">
        <w:rPr>
          <w:rFonts w:cstheme="minorHAnsi"/>
          <w:sz w:val="24"/>
          <w:szCs w:val="24"/>
        </w:rPr>
        <w:t>.</w:t>
      </w:r>
      <w:r w:rsidRPr="004937E4">
        <w:rPr>
          <w:rFonts w:cstheme="minorHAnsi"/>
          <w:sz w:val="24"/>
          <w:szCs w:val="24"/>
        </w:rPr>
        <w:t xml:space="preserve"> </w:t>
      </w:r>
    </w:p>
    <w:p w:rsidR="00C858EA" w:rsidRPr="004937E4" w:rsidRDefault="00C858EA" w:rsidP="00800609">
      <w:pPr>
        <w:pStyle w:val="Default"/>
        <w:spacing w:after="120" w:line="276" w:lineRule="auto"/>
        <w:jc w:val="both"/>
        <w:rPr>
          <w:rFonts w:asciiTheme="minorHAnsi" w:hAnsiTheme="minorHAnsi" w:cstheme="minorHAnsi"/>
          <w:b/>
          <w:bCs/>
          <w:iCs/>
          <w:color w:val="auto"/>
        </w:rPr>
      </w:pPr>
    </w:p>
    <w:p w:rsidR="00857664" w:rsidRPr="004937E4" w:rsidRDefault="00857664" w:rsidP="00F51FC0">
      <w:pPr>
        <w:pStyle w:val="Default"/>
        <w:numPr>
          <w:ilvl w:val="0"/>
          <w:numId w:val="180"/>
        </w:numPr>
        <w:spacing w:after="120" w:line="276" w:lineRule="auto"/>
        <w:jc w:val="both"/>
        <w:rPr>
          <w:rFonts w:asciiTheme="minorHAnsi" w:eastAsia="Calibri" w:hAnsiTheme="minorHAnsi" w:cstheme="minorHAnsi"/>
          <w:color w:val="auto"/>
        </w:rPr>
      </w:pPr>
      <w:r w:rsidRPr="004937E4">
        <w:rPr>
          <w:rFonts w:asciiTheme="minorHAnsi" w:hAnsiTheme="minorHAnsi" w:cstheme="minorHAnsi"/>
          <w:b/>
          <w:bCs/>
          <w:iCs/>
          <w:color w:val="auto"/>
        </w:rPr>
        <w:t xml:space="preserve">Składowisko Odpadów innych niż niebezpieczne i obojętne z wydzielonym sektorem III dla składowania odpadów niebezpiecznych zawierających azbest oraz Instalacji Komunalnej </w:t>
      </w:r>
      <w:r w:rsidRPr="004937E4">
        <w:rPr>
          <w:rFonts w:asciiTheme="minorHAnsi" w:hAnsiTheme="minorHAnsi" w:cstheme="minorHAnsi"/>
          <w:color w:val="auto"/>
        </w:rPr>
        <w:t xml:space="preserve">znajdujące się przy ul. Szybowej 44 w Knurowie. </w:t>
      </w:r>
      <w:r w:rsidRPr="004937E4">
        <w:rPr>
          <w:rFonts w:asciiTheme="minorHAnsi" w:eastAsia="TimesNewRomanPSMT" w:hAnsiTheme="minorHAnsi" w:cstheme="minorHAnsi"/>
          <w:color w:val="auto"/>
        </w:rPr>
        <w:t xml:space="preserve">Zarządzającym składowiskiem jest  </w:t>
      </w:r>
      <w:proofErr w:type="spellStart"/>
      <w:r w:rsidRPr="004937E4">
        <w:rPr>
          <w:rFonts w:asciiTheme="minorHAnsi" w:hAnsiTheme="minorHAnsi" w:cstheme="minorHAnsi"/>
          <w:color w:val="auto"/>
        </w:rPr>
        <w:t>PreZero</w:t>
      </w:r>
      <w:proofErr w:type="spellEnd"/>
      <w:r w:rsidRPr="004937E4">
        <w:rPr>
          <w:rFonts w:asciiTheme="minorHAnsi" w:hAnsiTheme="minorHAnsi" w:cstheme="minorHAnsi"/>
          <w:color w:val="auto"/>
        </w:rPr>
        <w:t xml:space="preserve"> Recycling Południe sp. z o.o.</w:t>
      </w:r>
      <w:r w:rsidR="00800609" w:rsidRPr="004937E4">
        <w:rPr>
          <w:rFonts w:asciiTheme="minorHAnsi" w:hAnsiTheme="minorHAnsi" w:cstheme="minorHAnsi"/>
          <w:color w:val="auto"/>
        </w:rPr>
        <w:t xml:space="preserve"> </w:t>
      </w:r>
      <w:r w:rsidRPr="004937E4">
        <w:rPr>
          <w:rFonts w:asciiTheme="minorHAnsi" w:hAnsiTheme="minorHAnsi" w:cstheme="minorHAnsi"/>
          <w:color w:val="auto"/>
        </w:rPr>
        <w:t>Na terenie sektora odpadów azbestowych  gromadzon</w:t>
      </w:r>
      <w:r w:rsidR="009A69CC" w:rsidRPr="004937E4">
        <w:rPr>
          <w:rFonts w:asciiTheme="minorHAnsi" w:hAnsiTheme="minorHAnsi" w:cstheme="minorHAnsi"/>
          <w:color w:val="auto"/>
        </w:rPr>
        <w:t>e są </w:t>
      </w:r>
      <w:r w:rsidRPr="004937E4">
        <w:rPr>
          <w:rFonts w:asciiTheme="minorHAnsi" w:hAnsiTheme="minorHAnsi" w:cstheme="minorHAnsi"/>
          <w:color w:val="auto"/>
        </w:rPr>
        <w:t xml:space="preserve">odpadowe </w:t>
      </w:r>
      <w:r w:rsidR="00A57173">
        <w:rPr>
          <w:rFonts w:asciiTheme="minorHAnsi" w:hAnsiTheme="minorHAnsi" w:cstheme="minorHAnsi"/>
          <w:color w:val="auto"/>
        </w:rPr>
        <w:t>materiały zawierające azbest, w </w:t>
      </w:r>
      <w:r w:rsidRPr="004937E4">
        <w:rPr>
          <w:rFonts w:asciiTheme="minorHAnsi" w:hAnsiTheme="minorHAnsi" w:cstheme="minorHAnsi"/>
          <w:color w:val="auto"/>
        </w:rPr>
        <w:t>przeważającej części usuwane wyroby budowlane zawierające azbest.</w:t>
      </w:r>
      <w:r w:rsidR="00800609" w:rsidRPr="004937E4">
        <w:rPr>
          <w:rFonts w:asciiTheme="minorHAnsi" w:hAnsiTheme="minorHAnsi" w:cstheme="minorHAnsi"/>
          <w:color w:val="auto"/>
        </w:rPr>
        <w:t xml:space="preserve"> </w:t>
      </w:r>
      <w:r w:rsidRPr="004937E4">
        <w:rPr>
          <w:rFonts w:asciiTheme="minorHAnsi" w:eastAsia="Calibri" w:hAnsiTheme="minorHAnsi" w:cstheme="minorHAnsi"/>
          <w:color w:val="auto"/>
        </w:rPr>
        <w:t>Głównym profilem działalności spółki jest gospodarka odpadami w</w:t>
      </w:r>
      <w:r w:rsidR="00800609" w:rsidRPr="004937E4">
        <w:rPr>
          <w:rFonts w:asciiTheme="minorHAnsi" w:eastAsia="Calibri" w:hAnsiTheme="minorHAnsi" w:cstheme="minorHAnsi"/>
          <w:color w:val="auto"/>
        </w:rPr>
        <w:t> </w:t>
      </w:r>
      <w:r w:rsidR="00A57173">
        <w:rPr>
          <w:rFonts w:asciiTheme="minorHAnsi" w:eastAsia="Calibri" w:hAnsiTheme="minorHAnsi" w:cstheme="minorHAnsi"/>
          <w:color w:val="auto"/>
        </w:rPr>
        <w:t>zakresie: mechanicznego i </w:t>
      </w:r>
      <w:r w:rsidRPr="004937E4">
        <w:rPr>
          <w:rFonts w:asciiTheme="minorHAnsi" w:eastAsia="Calibri" w:hAnsiTheme="minorHAnsi" w:cstheme="minorHAnsi"/>
          <w:color w:val="auto"/>
        </w:rPr>
        <w:t>biologicznego przetwarzania odpadów, odzysku surowców wtórnych, unieszkodliwiania odpad</w:t>
      </w:r>
      <w:r w:rsidR="009A69CC" w:rsidRPr="004937E4">
        <w:rPr>
          <w:rFonts w:asciiTheme="minorHAnsi" w:eastAsia="Calibri" w:hAnsiTheme="minorHAnsi" w:cstheme="minorHAnsi"/>
          <w:color w:val="auto"/>
        </w:rPr>
        <w:t>ów komunalnych, przemysłowych i </w:t>
      </w:r>
      <w:r w:rsidRPr="004937E4">
        <w:rPr>
          <w:rFonts w:asciiTheme="minorHAnsi" w:eastAsia="Calibri" w:hAnsiTheme="minorHAnsi" w:cstheme="minorHAnsi"/>
          <w:color w:val="auto"/>
        </w:rPr>
        <w:t>azbestowych oraz transportu odpadów.</w:t>
      </w:r>
      <w:r w:rsidR="00800609" w:rsidRPr="004937E4">
        <w:rPr>
          <w:rFonts w:asciiTheme="minorHAnsi" w:eastAsia="Calibri" w:hAnsiTheme="minorHAnsi" w:cstheme="minorHAnsi"/>
          <w:color w:val="auto"/>
        </w:rPr>
        <w:t xml:space="preserve"> </w:t>
      </w:r>
      <w:r w:rsidRPr="004937E4">
        <w:rPr>
          <w:rFonts w:asciiTheme="minorHAnsi" w:eastAsia="Calibri" w:hAnsiTheme="minorHAnsi" w:cstheme="minorHAnsi"/>
          <w:color w:val="auto"/>
        </w:rPr>
        <w:t>3 782 732 m</w:t>
      </w:r>
      <w:r w:rsidRPr="004937E4">
        <w:rPr>
          <w:rFonts w:asciiTheme="minorHAnsi" w:eastAsia="Calibri" w:hAnsiTheme="minorHAnsi" w:cstheme="minorHAnsi"/>
          <w:color w:val="auto"/>
          <w:vertAlign w:val="superscript"/>
        </w:rPr>
        <w:t>3</w:t>
      </w:r>
      <w:r w:rsidRPr="004937E4">
        <w:rPr>
          <w:rFonts w:asciiTheme="minorHAnsi" w:eastAsia="Calibri" w:hAnsiTheme="minorHAnsi" w:cstheme="minorHAnsi"/>
          <w:color w:val="auto"/>
        </w:rPr>
        <w:t xml:space="preserve"> pojemność całkowita</w:t>
      </w:r>
      <w:r w:rsidR="00800609" w:rsidRPr="004937E4">
        <w:rPr>
          <w:rFonts w:asciiTheme="minorHAnsi" w:eastAsia="Calibri" w:hAnsiTheme="minorHAnsi" w:cstheme="minorHAnsi"/>
          <w:color w:val="auto"/>
        </w:rPr>
        <w:t xml:space="preserve">, </w:t>
      </w:r>
      <w:r w:rsidRPr="004937E4">
        <w:rPr>
          <w:rFonts w:asciiTheme="minorHAnsi" w:eastAsia="Calibri" w:hAnsiTheme="minorHAnsi" w:cstheme="minorHAnsi"/>
          <w:color w:val="auto"/>
        </w:rPr>
        <w:t>2 067 329 m</w:t>
      </w:r>
      <w:r w:rsidRPr="004937E4">
        <w:rPr>
          <w:rFonts w:asciiTheme="minorHAnsi" w:eastAsia="Calibri" w:hAnsiTheme="minorHAnsi" w:cstheme="minorHAnsi"/>
          <w:color w:val="auto"/>
          <w:vertAlign w:val="superscript"/>
        </w:rPr>
        <w:t xml:space="preserve">3 </w:t>
      </w:r>
      <w:r w:rsidRPr="004937E4">
        <w:rPr>
          <w:rFonts w:asciiTheme="minorHAnsi" w:eastAsia="Calibri" w:hAnsiTheme="minorHAnsi" w:cstheme="minorHAnsi"/>
          <w:color w:val="auto"/>
        </w:rPr>
        <w:t>pojemność wypełniona</w:t>
      </w:r>
      <w:r w:rsidR="00800609" w:rsidRPr="004937E4">
        <w:rPr>
          <w:rFonts w:asciiTheme="minorHAnsi" w:eastAsia="Calibri" w:hAnsiTheme="minorHAnsi" w:cstheme="minorHAnsi"/>
          <w:color w:val="auto"/>
        </w:rPr>
        <w:t xml:space="preserve">, </w:t>
      </w:r>
      <w:r w:rsidRPr="004937E4">
        <w:rPr>
          <w:rFonts w:asciiTheme="minorHAnsi" w:eastAsia="Calibri" w:hAnsiTheme="minorHAnsi" w:cstheme="minorHAnsi"/>
          <w:color w:val="auto"/>
        </w:rPr>
        <w:t>1 715 403 m</w:t>
      </w:r>
      <w:r w:rsidRPr="004937E4">
        <w:rPr>
          <w:rFonts w:asciiTheme="minorHAnsi" w:eastAsia="Calibri" w:hAnsiTheme="minorHAnsi" w:cstheme="minorHAnsi"/>
          <w:color w:val="auto"/>
          <w:vertAlign w:val="superscript"/>
        </w:rPr>
        <w:t>3</w:t>
      </w:r>
      <w:r w:rsidRPr="004937E4">
        <w:rPr>
          <w:rFonts w:asciiTheme="minorHAnsi" w:eastAsia="Calibri" w:hAnsiTheme="minorHAnsi" w:cstheme="minorHAnsi"/>
          <w:color w:val="auto"/>
        </w:rPr>
        <w:t xml:space="preserve"> pojemność pozostała</w:t>
      </w:r>
      <w:r w:rsidR="00800609" w:rsidRPr="004937E4">
        <w:rPr>
          <w:rFonts w:asciiTheme="minorHAnsi" w:eastAsia="Calibri" w:hAnsiTheme="minorHAnsi" w:cstheme="minorHAnsi"/>
          <w:color w:val="auto"/>
        </w:rPr>
        <w:t>.</w:t>
      </w:r>
    </w:p>
    <w:p w:rsidR="00857664" w:rsidRPr="004937E4" w:rsidRDefault="00857664" w:rsidP="00F51FC0">
      <w:pPr>
        <w:autoSpaceDE w:val="0"/>
        <w:autoSpaceDN w:val="0"/>
        <w:adjustRightInd w:val="0"/>
        <w:spacing w:after="120" w:line="276" w:lineRule="auto"/>
        <w:ind w:left="709"/>
        <w:jc w:val="both"/>
        <w:rPr>
          <w:rFonts w:eastAsia="Calibri" w:cstheme="minorHAnsi"/>
          <w:iCs/>
          <w:sz w:val="24"/>
          <w:szCs w:val="24"/>
        </w:rPr>
      </w:pPr>
      <w:r w:rsidRPr="004937E4">
        <w:rPr>
          <w:rFonts w:eastAsia="Calibri" w:cstheme="minorHAnsi"/>
          <w:iCs/>
          <w:sz w:val="24"/>
          <w:szCs w:val="24"/>
        </w:rPr>
        <w:t xml:space="preserve">Wg stanu na 31.12.2014 r. (dane pochodzą ze strony internetowej </w:t>
      </w:r>
      <w:proofErr w:type="spellStart"/>
      <w:r w:rsidRPr="004937E4">
        <w:rPr>
          <w:rFonts w:eastAsia="Calibri" w:cstheme="minorHAnsi"/>
          <w:bCs/>
          <w:iCs/>
          <w:sz w:val="24"/>
          <w:szCs w:val="24"/>
        </w:rPr>
        <w:t>PreZero</w:t>
      </w:r>
      <w:proofErr w:type="spellEnd"/>
      <w:r w:rsidRPr="004937E4">
        <w:rPr>
          <w:rFonts w:eastAsia="Calibri" w:cstheme="minorHAnsi"/>
          <w:bCs/>
          <w:iCs/>
          <w:sz w:val="24"/>
          <w:szCs w:val="24"/>
        </w:rPr>
        <w:t xml:space="preserve"> Recycling Południe oraz </w:t>
      </w:r>
      <w:r w:rsidRPr="004937E4">
        <w:rPr>
          <w:rFonts w:eastAsia="Calibri" w:cstheme="minorHAnsi"/>
          <w:iCs/>
          <w:sz w:val="24"/>
          <w:szCs w:val="24"/>
        </w:rPr>
        <w:t>„Planu gospodarki odpadami dla województwa śląskiego na lata 2016-2022”)</w:t>
      </w:r>
      <w:r w:rsidR="00314B0F">
        <w:rPr>
          <w:rFonts w:eastAsia="Calibri" w:cstheme="minorHAnsi"/>
          <w:iCs/>
          <w:sz w:val="24"/>
          <w:szCs w:val="24"/>
        </w:rPr>
        <w:t>.</w:t>
      </w:r>
    </w:p>
    <w:p w:rsidR="00967EC6" w:rsidRPr="004937E4" w:rsidRDefault="00967EC6" w:rsidP="00857664">
      <w:pPr>
        <w:spacing w:after="120" w:line="276" w:lineRule="auto"/>
        <w:jc w:val="both"/>
        <w:rPr>
          <w:rFonts w:cstheme="minorHAnsi"/>
          <w:b/>
          <w:bCs/>
          <w:sz w:val="24"/>
          <w:szCs w:val="24"/>
        </w:rPr>
      </w:pPr>
    </w:p>
    <w:p w:rsidR="00857664" w:rsidRPr="004937E4" w:rsidRDefault="00857664" w:rsidP="00F51FC0">
      <w:pPr>
        <w:pStyle w:val="Akapitzlist"/>
        <w:numPr>
          <w:ilvl w:val="0"/>
          <w:numId w:val="181"/>
        </w:numPr>
        <w:spacing w:after="120" w:line="276" w:lineRule="auto"/>
        <w:jc w:val="both"/>
        <w:rPr>
          <w:rFonts w:cstheme="minorHAnsi"/>
          <w:sz w:val="24"/>
          <w:szCs w:val="24"/>
        </w:rPr>
      </w:pPr>
      <w:r w:rsidRPr="004937E4">
        <w:rPr>
          <w:rFonts w:cstheme="minorHAnsi"/>
          <w:b/>
          <w:bCs/>
          <w:sz w:val="24"/>
          <w:szCs w:val="24"/>
        </w:rPr>
        <w:t xml:space="preserve">Składowisko odpadów niebezpiecznych </w:t>
      </w:r>
      <w:proofErr w:type="spellStart"/>
      <w:r w:rsidRPr="004937E4">
        <w:rPr>
          <w:rFonts w:cstheme="minorHAnsi"/>
          <w:b/>
          <w:bCs/>
          <w:sz w:val="24"/>
          <w:szCs w:val="24"/>
        </w:rPr>
        <w:t>pogalwanicznych</w:t>
      </w:r>
      <w:proofErr w:type="spellEnd"/>
      <w:r w:rsidRPr="004937E4">
        <w:rPr>
          <w:rFonts w:cstheme="minorHAnsi"/>
          <w:b/>
          <w:bCs/>
          <w:sz w:val="24"/>
          <w:szCs w:val="24"/>
        </w:rPr>
        <w:t xml:space="preserve"> Smolnica w Trachach </w:t>
      </w:r>
      <w:r w:rsidRPr="004937E4">
        <w:rPr>
          <w:rFonts w:cstheme="minorHAnsi"/>
          <w:sz w:val="24"/>
          <w:szCs w:val="24"/>
        </w:rPr>
        <w:t>administrowane obecnie przez BUMAR ŁABĘDY S.A.</w:t>
      </w:r>
      <w:r w:rsidR="009701EE" w:rsidRPr="004937E4">
        <w:rPr>
          <w:rFonts w:cstheme="minorHAnsi"/>
          <w:sz w:val="24"/>
          <w:szCs w:val="24"/>
        </w:rPr>
        <w:t>,</w:t>
      </w:r>
      <w:r w:rsidRPr="004937E4">
        <w:rPr>
          <w:rFonts w:cstheme="minorHAnsi"/>
          <w:sz w:val="24"/>
          <w:szCs w:val="24"/>
        </w:rPr>
        <w:t xml:space="preserve"> przeznaczone do zamknięcia.</w:t>
      </w:r>
      <w:r w:rsidR="00800609" w:rsidRPr="004937E4">
        <w:rPr>
          <w:rFonts w:cstheme="minorHAnsi"/>
          <w:sz w:val="24"/>
          <w:szCs w:val="24"/>
        </w:rPr>
        <w:t xml:space="preserve"> </w:t>
      </w:r>
      <w:r w:rsidRPr="004937E4">
        <w:rPr>
          <w:rFonts w:cstheme="minorHAnsi"/>
          <w:sz w:val="24"/>
          <w:szCs w:val="24"/>
        </w:rPr>
        <w:t>Decyzjami Marszałka Województwa Śląskiego z roku 2019  wyrażono zgodę zarządzającemu  składowiskiem Zakładowi Galw</w:t>
      </w:r>
      <w:r w:rsidR="00A57173">
        <w:rPr>
          <w:rFonts w:cstheme="minorHAnsi"/>
          <w:sz w:val="24"/>
          <w:szCs w:val="24"/>
        </w:rPr>
        <w:t>anicznemu „Łabędy” sp. z o.o. w </w:t>
      </w:r>
      <w:r w:rsidRPr="004937E4">
        <w:rPr>
          <w:rFonts w:cstheme="minorHAnsi"/>
          <w:sz w:val="24"/>
          <w:szCs w:val="24"/>
        </w:rPr>
        <w:t>likwidacji na zamknięcie składowiska odpadów poneutralizacyjnych „Smolnica” koło Trach oraz zatwierdzono instrukcję prowadzenia ww. składowiska odpadów poneutralizacyjnych.</w:t>
      </w:r>
      <w:r w:rsidR="00800609" w:rsidRPr="004937E4">
        <w:rPr>
          <w:rFonts w:cstheme="minorHAnsi"/>
          <w:sz w:val="24"/>
          <w:szCs w:val="24"/>
        </w:rPr>
        <w:t xml:space="preserve"> </w:t>
      </w:r>
      <w:r w:rsidRPr="004937E4">
        <w:rPr>
          <w:rFonts w:cstheme="minorHAnsi"/>
          <w:sz w:val="24"/>
          <w:szCs w:val="24"/>
        </w:rPr>
        <w:t>W 2020 roku Marszałek Województwa Śląskiego przeniósł prawa i obowiązki wynikające z decyzji dot. zamknięcia na Zakłady Mechaniczne „BUMAR-ŁABĘDY” S.A.</w:t>
      </w:r>
      <w:r w:rsidR="00800609" w:rsidRPr="004937E4">
        <w:rPr>
          <w:rFonts w:cstheme="minorHAnsi"/>
          <w:sz w:val="24"/>
          <w:szCs w:val="24"/>
        </w:rPr>
        <w:t xml:space="preserve"> </w:t>
      </w:r>
      <w:r w:rsidRPr="004937E4">
        <w:rPr>
          <w:rFonts w:cstheme="minorHAnsi"/>
          <w:sz w:val="24"/>
          <w:szCs w:val="24"/>
        </w:rPr>
        <w:t>Planowany termin zakończenia rekultywacji składowiska przewiduje się na 31 grudnia 202</w:t>
      </w:r>
      <w:r w:rsidR="008739D6">
        <w:rPr>
          <w:rFonts w:cstheme="minorHAnsi"/>
          <w:sz w:val="24"/>
          <w:szCs w:val="24"/>
        </w:rPr>
        <w:t>3</w:t>
      </w:r>
      <w:r w:rsidRPr="004937E4">
        <w:rPr>
          <w:rFonts w:cstheme="minorHAnsi"/>
          <w:sz w:val="24"/>
          <w:szCs w:val="24"/>
        </w:rPr>
        <w:t xml:space="preserve"> r.</w:t>
      </w:r>
    </w:p>
    <w:p w:rsidR="00967EC6" w:rsidRPr="004937E4" w:rsidRDefault="00967EC6" w:rsidP="00857664">
      <w:pPr>
        <w:spacing w:after="120" w:line="276" w:lineRule="auto"/>
        <w:jc w:val="both"/>
        <w:rPr>
          <w:rFonts w:cstheme="minorHAnsi"/>
          <w:b/>
          <w:bCs/>
          <w:sz w:val="24"/>
          <w:szCs w:val="24"/>
        </w:rPr>
      </w:pPr>
    </w:p>
    <w:p w:rsidR="00857664" w:rsidRPr="004937E4" w:rsidRDefault="00857664" w:rsidP="00F51FC0">
      <w:pPr>
        <w:pStyle w:val="Akapitzlist"/>
        <w:numPr>
          <w:ilvl w:val="0"/>
          <w:numId w:val="181"/>
        </w:numPr>
        <w:spacing w:after="120" w:line="276" w:lineRule="auto"/>
        <w:jc w:val="both"/>
        <w:rPr>
          <w:rFonts w:cstheme="minorHAnsi"/>
          <w:sz w:val="24"/>
          <w:szCs w:val="24"/>
        </w:rPr>
      </w:pPr>
      <w:r w:rsidRPr="004937E4">
        <w:rPr>
          <w:rFonts w:cstheme="minorHAnsi"/>
          <w:b/>
          <w:bCs/>
          <w:sz w:val="24"/>
          <w:szCs w:val="24"/>
        </w:rPr>
        <w:t>Składowisko odpadów komunalnych w Pyskowicach</w:t>
      </w:r>
      <w:r w:rsidRPr="004937E4">
        <w:rPr>
          <w:rFonts w:cstheme="minorHAnsi"/>
          <w:sz w:val="24"/>
          <w:szCs w:val="24"/>
        </w:rPr>
        <w:t xml:space="preserve"> – </w:t>
      </w:r>
      <w:r w:rsidR="00B5135B">
        <w:rPr>
          <w:rFonts w:cstheme="minorHAnsi"/>
          <w:sz w:val="24"/>
          <w:szCs w:val="24"/>
        </w:rPr>
        <w:t>zamknięte, w fazie poeksploatacyjnej.</w:t>
      </w:r>
    </w:p>
    <w:p w:rsidR="00857664" w:rsidRPr="004937E4" w:rsidRDefault="00857664" w:rsidP="00857664">
      <w:pPr>
        <w:spacing w:after="120" w:line="276" w:lineRule="auto"/>
        <w:jc w:val="both"/>
        <w:rPr>
          <w:rFonts w:cstheme="minorHAnsi"/>
          <w:sz w:val="24"/>
          <w:szCs w:val="24"/>
        </w:rPr>
      </w:pPr>
      <w:r w:rsidRPr="004937E4">
        <w:rPr>
          <w:rFonts w:cstheme="minorHAnsi"/>
          <w:sz w:val="24"/>
          <w:szCs w:val="24"/>
        </w:rPr>
        <w:lastRenderedPageBreak/>
        <w:t>Tereny rekultywowane z wykorzystaniem odpadów na terenie powiatu</w:t>
      </w:r>
      <w:r w:rsidR="00800609" w:rsidRPr="004937E4">
        <w:rPr>
          <w:rFonts w:cstheme="minorHAnsi"/>
          <w:sz w:val="24"/>
          <w:szCs w:val="24"/>
        </w:rPr>
        <w:t>:</w:t>
      </w:r>
    </w:p>
    <w:p w:rsidR="00967EC6" w:rsidRPr="004937E4" w:rsidRDefault="00967EC6" w:rsidP="00857664">
      <w:pPr>
        <w:spacing w:after="120" w:line="276" w:lineRule="auto"/>
        <w:jc w:val="both"/>
        <w:rPr>
          <w:rFonts w:cstheme="minorHAnsi"/>
          <w:b/>
          <w:bCs/>
          <w:sz w:val="24"/>
          <w:szCs w:val="24"/>
        </w:rPr>
      </w:pPr>
    </w:p>
    <w:p w:rsidR="00857664" w:rsidRPr="004937E4" w:rsidRDefault="00857664" w:rsidP="00F51FC0">
      <w:pPr>
        <w:pStyle w:val="Akapitzlist"/>
        <w:numPr>
          <w:ilvl w:val="0"/>
          <w:numId w:val="182"/>
        </w:numPr>
        <w:spacing w:after="120" w:line="276" w:lineRule="auto"/>
        <w:jc w:val="both"/>
        <w:rPr>
          <w:rFonts w:cstheme="minorHAnsi"/>
          <w:sz w:val="24"/>
          <w:szCs w:val="24"/>
        </w:rPr>
      </w:pPr>
      <w:r w:rsidRPr="004937E4">
        <w:rPr>
          <w:rFonts w:cstheme="minorHAnsi"/>
          <w:b/>
          <w:bCs/>
          <w:sz w:val="24"/>
          <w:szCs w:val="24"/>
        </w:rPr>
        <w:t>Rejon ulic Lignozy-</w:t>
      </w:r>
      <w:proofErr w:type="spellStart"/>
      <w:r w:rsidRPr="004937E4">
        <w:rPr>
          <w:rFonts w:cstheme="minorHAnsi"/>
          <w:b/>
          <w:bCs/>
          <w:sz w:val="24"/>
          <w:szCs w:val="24"/>
        </w:rPr>
        <w:t>Jagielnia</w:t>
      </w:r>
      <w:proofErr w:type="spellEnd"/>
      <w:r w:rsidRPr="004937E4">
        <w:rPr>
          <w:rFonts w:cstheme="minorHAnsi"/>
          <w:b/>
          <w:bCs/>
          <w:sz w:val="24"/>
          <w:szCs w:val="24"/>
        </w:rPr>
        <w:t>-Zwycięstwa</w:t>
      </w:r>
      <w:r w:rsidR="00D723B1">
        <w:rPr>
          <w:rFonts w:cstheme="minorHAnsi"/>
          <w:b/>
          <w:bCs/>
          <w:sz w:val="24"/>
          <w:szCs w:val="24"/>
        </w:rPr>
        <w:t xml:space="preserve"> w Knurowie</w:t>
      </w:r>
      <w:r w:rsidRPr="004937E4">
        <w:rPr>
          <w:rFonts w:cstheme="minorHAnsi"/>
          <w:b/>
          <w:bCs/>
          <w:sz w:val="24"/>
          <w:szCs w:val="24"/>
        </w:rPr>
        <w:t xml:space="preserve"> (tzw. obszar </w:t>
      </w:r>
      <w:proofErr w:type="spellStart"/>
      <w:r w:rsidRPr="004937E4">
        <w:rPr>
          <w:rFonts w:cstheme="minorHAnsi"/>
          <w:b/>
          <w:bCs/>
          <w:sz w:val="24"/>
          <w:szCs w:val="24"/>
        </w:rPr>
        <w:t>Jagielnia</w:t>
      </w:r>
      <w:proofErr w:type="spellEnd"/>
      <w:r w:rsidRPr="004937E4">
        <w:rPr>
          <w:rFonts w:cstheme="minorHAnsi"/>
          <w:b/>
          <w:bCs/>
          <w:sz w:val="24"/>
          <w:szCs w:val="24"/>
        </w:rPr>
        <w:t>)</w:t>
      </w:r>
      <w:r w:rsidRPr="004937E4">
        <w:rPr>
          <w:rFonts w:cstheme="minorHAnsi"/>
          <w:sz w:val="24"/>
          <w:szCs w:val="24"/>
        </w:rPr>
        <w:t xml:space="preserve"> pow. ok. 67,31 ha – obejmuje zagospodarowywane/rekultywowane tereny </w:t>
      </w:r>
      <w:proofErr w:type="spellStart"/>
      <w:r w:rsidRPr="004937E4">
        <w:rPr>
          <w:rFonts w:cstheme="minorHAnsi"/>
          <w:sz w:val="24"/>
          <w:szCs w:val="24"/>
        </w:rPr>
        <w:t>osiadań</w:t>
      </w:r>
      <w:proofErr w:type="spellEnd"/>
      <w:r w:rsidRPr="004937E4">
        <w:rPr>
          <w:rFonts w:cstheme="minorHAnsi"/>
          <w:sz w:val="24"/>
          <w:szCs w:val="24"/>
        </w:rPr>
        <w:t xml:space="preserve"> górniczych</w:t>
      </w:r>
      <w:r w:rsidR="00362353" w:rsidRPr="004937E4">
        <w:rPr>
          <w:rFonts w:cstheme="minorHAnsi"/>
          <w:sz w:val="24"/>
          <w:szCs w:val="24"/>
        </w:rPr>
        <w:t>,</w:t>
      </w:r>
      <w:r w:rsidRPr="004937E4">
        <w:rPr>
          <w:rFonts w:cstheme="minorHAnsi"/>
          <w:sz w:val="24"/>
          <w:szCs w:val="24"/>
        </w:rPr>
        <w:t xml:space="preserve">  wykorzystywane są odpady wydobywcze o kodach 010102, 010412, 010481</w:t>
      </w:r>
      <w:r w:rsidR="00362353" w:rsidRPr="004937E4">
        <w:rPr>
          <w:rFonts w:cstheme="minorHAnsi"/>
          <w:sz w:val="24"/>
          <w:szCs w:val="24"/>
        </w:rPr>
        <w:t xml:space="preserve"> </w:t>
      </w:r>
      <w:r w:rsidRPr="004937E4">
        <w:rPr>
          <w:rFonts w:cstheme="minorHAnsi"/>
          <w:sz w:val="24"/>
          <w:szCs w:val="24"/>
        </w:rPr>
        <w:t>w łącznej ilości do 1 107 500 Mg/na rok oraz odpady poremontowe o kodzie 170504 w ilości do 50 000 Mg/rok.</w:t>
      </w:r>
      <w:r w:rsidR="00800609" w:rsidRPr="004937E4">
        <w:rPr>
          <w:rFonts w:cstheme="minorHAnsi"/>
          <w:sz w:val="24"/>
          <w:szCs w:val="24"/>
        </w:rPr>
        <w:t xml:space="preserve"> </w:t>
      </w:r>
      <w:r w:rsidRPr="004937E4">
        <w:rPr>
          <w:rFonts w:cstheme="minorHAnsi"/>
          <w:sz w:val="24"/>
          <w:szCs w:val="24"/>
        </w:rPr>
        <w:t>Wykorzystanie odpadów odbywa się na podstawie decyzji Marszałka Województwa Śląskiego z dnia 2 marca 2015 r. nr</w:t>
      </w:r>
      <w:r w:rsidR="00800609" w:rsidRPr="004937E4">
        <w:rPr>
          <w:rFonts w:cstheme="minorHAnsi"/>
          <w:sz w:val="24"/>
          <w:szCs w:val="24"/>
        </w:rPr>
        <w:t> </w:t>
      </w:r>
      <w:r w:rsidRPr="004937E4">
        <w:rPr>
          <w:rFonts w:cstheme="minorHAnsi"/>
          <w:sz w:val="24"/>
          <w:szCs w:val="24"/>
        </w:rPr>
        <w:t>364/OS/2015. D</w:t>
      </w:r>
      <w:r w:rsidR="009A69CC" w:rsidRPr="004937E4">
        <w:rPr>
          <w:rFonts w:cstheme="minorHAnsi"/>
          <w:sz w:val="24"/>
          <w:szCs w:val="24"/>
        </w:rPr>
        <w:t>ocelowe kierunki rekultywacji i </w:t>
      </w:r>
      <w:r w:rsidRPr="004937E4">
        <w:rPr>
          <w:rFonts w:cstheme="minorHAnsi"/>
          <w:sz w:val="24"/>
          <w:szCs w:val="24"/>
        </w:rPr>
        <w:t xml:space="preserve">zagospodarowania wynikają z decyzji Starosty Gliwickiego </w:t>
      </w:r>
      <w:r w:rsidR="00EB6A0B">
        <w:rPr>
          <w:rFonts w:cstheme="minorHAnsi"/>
          <w:sz w:val="24"/>
          <w:szCs w:val="24"/>
        </w:rPr>
        <w:t>z dnia 10 </w:t>
      </w:r>
      <w:r w:rsidR="009A69CC" w:rsidRPr="004937E4">
        <w:rPr>
          <w:rFonts w:cstheme="minorHAnsi"/>
          <w:sz w:val="24"/>
          <w:szCs w:val="24"/>
        </w:rPr>
        <w:t xml:space="preserve">listopada 2006 r. znak </w:t>
      </w:r>
      <w:r w:rsidRPr="004937E4">
        <w:rPr>
          <w:rFonts w:cstheme="minorHAnsi"/>
          <w:sz w:val="24"/>
          <w:szCs w:val="24"/>
        </w:rPr>
        <w:t>WR.6018-46/06_(4) i z dnia 9 listopada 2006 r. zn</w:t>
      </w:r>
      <w:r w:rsidR="009A69CC" w:rsidRPr="004937E4">
        <w:rPr>
          <w:rFonts w:cstheme="minorHAnsi"/>
          <w:sz w:val="24"/>
          <w:szCs w:val="24"/>
        </w:rPr>
        <w:t>ak</w:t>
      </w:r>
      <w:r w:rsidRPr="004937E4">
        <w:rPr>
          <w:rFonts w:cstheme="minorHAnsi"/>
          <w:sz w:val="24"/>
          <w:szCs w:val="24"/>
        </w:rPr>
        <w:t xml:space="preserve"> WR.6018-47/06_(4) </w:t>
      </w:r>
    </w:p>
    <w:p w:rsidR="00967EC6" w:rsidRPr="004937E4" w:rsidRDefault="00967EC6" w:rsidP="00857664">
      <w:pPr>
        <w:spacing w:after="120" w:line="276" w:lineRule="auto"/>
        <w:jc w:val="both"/>
        <w:rPr>
          <w:rFonts w:cstheme="minorHAnsi"/>
          <w:b/>
          <w:bCs/>
          <w:sz w:val="24"/>
          <w:szCs w:val="24"/>
        </w:rPr>
      </w:pPr>
    </w:p>
    <w:p w:rsidR="00857664" w:rsidRPr="004937E4" w:rsidRDefault="00857664" w:rsidP="00F51FC0">
      <w:pPr>
        <w:pStyle w:val="Akapitzlist"/>
        <w:numPr>
          <w:ilvl w:val="0"/>
          <w:numId w:val="182"/>
        </w:numPr>
        <w:spacing w:after="120" w:line="276" w:lineRule="auto"/>
        <w:jc w:val="both"/>
        <w:rPr>
          <w:rFonts w:cstheme="minorHAnsi"/>
          <w:sz w:val="24"/>
          <w:szCs w:val="24"/>
        </w:rPr>
      </w:pPr>
      <w:r w:rsidRPr="004937E4">
        <w:rPr>
          <w:rFonts w:cstheme="minorHAnsi"/>
          <w:b/>
          <w:bCs/>
          <w:sz w:val="24"/>
          <w:szCs w:val="24"/>
        </w:rPr>
        <w:t xml:space="preserve">Rejon ulic Ligonia-Korfantego </w:t>
      </w:r>
      <w:r w:rsidR="00D723B1">
        <w:rPr>
          <w:rFonts w:cstheme="minorHAnsi"/>
          <w:b/>
          <w:bCs/>
          <w:sz w:val="24"/>
          <w:szCs w:val="24"/>
        </w:rPr>
        <w:t xml:space="preserve">w Knurowie </w:t>
      </w:r>
      <w:r w:rsidRPr="004937E4">
        <w:rPr>
          <w:rFonts w:cstheme="minorHAnsi"/>
          <w:sz w:val="24"/>
          <w:szCs w:val="24"/>
        </w:rPr>
        <w:t xml:space="preserve">(tzw. obszar Korfanty) pow. ok. 41,35 ha </w:t>
      </w:r>
      <w:r w:rsidRPr="004937E4">
        <w:rPr>
          <w:rFonts w:cstheme="minorHAnsi"/>
          <w:b/>
          <w:bCs/>
          <w:sz w:val="24"/>
          <w:szCs w:val="24"/>
        </w:rPr>
        <w:t xml:space="preserve">– </w:t>
      </w:r>
      <w:r w:rsidRPr="004937E4">
        <w:rPr>
          <w:rFonts w:cstheme="minorHAnsi"/>
          <w:sz w:val="24"/>
          <w:szCs w:val="24"/>
        </w:rPr>
        <w:t xml:space="preserve">obejmuje zagospodarowywane/rekultywowane tereny </w:t>
      </w:r>
      <w:proofErr w:type="spellStart"/>
      <w:r w:rsidRPr="004937E4">
        <w:rPr>
          <w:rFonts w:cstheme="minorHAnsi"/>
          <w:sz w:val="24"/>
          <w:szCs w:val="24"/>
        </w:rPr>
        <w:t>osiadań</w:t>
      </w:r>
      <w:proofErr w:type="spellEnd"/>
      <w:r w:rsidRPr="004937E4">
        <w:rPr>
          <w:rFonts w:cstheme="minorHAnsi"/>
          <w:sz w:val="24"/>
          <w:szCs w:val="24"/>
        </w:rPr>
        <w:t xml:space="preserve"> górniczych  wykorzystywane są odpady wydobywcze o kodach 010102, 010412, 010481</w:t>
      </w:r>
      <w:r w:rsidR="00362353" w:rsidRPr="004937E4">
        <w:rPr>
          <w:rFonts w:cstheme="minorHAnsi"/>
          <w:sz w:val="24"/>
          <w:szCs w:val="24"/>
        </w:rPr>
        <w:t xml:space="preserve"> </w:t>
      </w:r>
      <w:r w:rsidRPr="004937E4">
        <w:rPr>
          <w:rFonts w:cstheme="minorHAnsi"/>
          <w:sz w:val="24"/>
          <w:szCs w:val="24"/>
        </w:rPr>
        <w:t>w łącznej ilości do 1 108 000 Mg/na rok oraz odpady poremontowe o kodzie 170504 w ilości do 50 000 Mg/rok.</w:t>
      </w:r>
      <w:r w:rsidR="00800609" w:rsidRPr="004937E4">
        <w:rPr>
          <w:rFonts w:cstheme="minorHAnsi"/>
          <w:sz w:val="24"/>
          <w:szCs w:val="24"/>
        </w:rPr>
        <w:t xml:space="preserve"> </w:t>
      </w:r>
      <w:r w:rsidRPr="004937E4">
        <w:rPr>
          <w:rFonts w:cstheme="minorHAnsi"/>
          <w:sz w:val="24"/>
          <w:szCs w:val="24"/>
        </w:rPr>
        <w:t>Wykorzystanie odpadów odbywa się na podstawie decyzji Marszałka Województwa Śląskiego z dnia 2 marca 2015 r. nr 363/OS/2015. Doc</w:t>
      </w:r>
      <w:r w:rsidR="00A57173">
        <w:rPr>
          <w:rFonts w:cstheme="minorHAnsi"/>
          <w:sz w:val="24"/>
          <w:szCs w:val="24"/>
        </w:rPr>
        <w:t>elowe kierunki rekultywacji i </w:t>
      </w:r>
      <w:r w:rsidRPr="004937E4">
        <w:rPr>
          <w:rFonts w:cstheme="minorHAnsi"/>
          <w:sz w:val="24"/>
          <w:szCs w:val="24"/>
        </w:rPr>
        <w:t>zagospodarowania wynikają z decyzji Starosty Gliwickiego z dnia 2 marca 2007 r. zn</w:t>
      </w:r>
      <w:r w:rsidR="000B70FF" w:rsidRPr="004937E4">
        <w:rPr>
          <w:rFonts w:cstheme="minorHAnsi"/>
          <w:sz w:val="24"/>
          <w:szCs w:val="24"/>
        </w:rPr>
        <w:t>ak</w:t>
      </w:r>
      <w:r w:rsidRPr="004937E4">
        <w:rPr>
          <w:rFonts w:cstheme="minorHAnsi"/>
          <w:sz w:val="24"/>
          <w:szCs w:val="24"/>
        </w:rPr>
        <w:t xml:space="preserve"> WR.6018-48/06_(6)</w:t>
      </w:r>
      <w:r w:rsidR="000B70FF" w:rsidRPr="004937E4">
        <w:rPr>
          <w:rFonts w:cstheme="minorHAnsi"/>
          <w:sz w:val="24"/>
          <w:szCs w:val="24"/>
        </w:rPr>
        <w:t xml:space="preserve"> i z dnia 8 stycznia 2008 r. znak</w:t>
      </w:r>
      <w:r w:rsidRPr="004937E4">
        <w:rPr>
          <w:rFonts w:cstheme="minorHAnsi"/>
          <w:sz w:val="24"/>
          <w:szCs w:val="24"/>
        </w:rPr>
        <w:t xml:space="preserve"> WR.6018-49/06_(18) </w:t>
      </w:r>
    </w:p>
    <w:p w:rsidR="00967EC6" w:rsidRPr="004937E4" w:rsidRDefault="00967EC6" w:rsidP="00857664">
      <w:pPr>
        <w:spacing w:after="120" w:line="276" w:lineRule="auto"/>
        <w:jc w:val="both"/>
        <w:rPr>
          <w:rFonts w:cstheme="minorHAnsi"/>
          <w:b/>
          <w:bCs/>
          <w:sz w:val="24"/>
          <w:szCs w:val="24"/>
        </w:rPr>
      </w:pPr>
    </w:p>
    <w:p w:rsidR="00857664" w:rsidRPr="004937E4" w:rsidRDefault="00857664" w:rsidP="00F51FC0">
      <w:pPr>
        <w:pStyle w:val="Akapitzlist"/>
        <w:numPr>
          <w:ilvl w:val="0"/>
          <w:numId w:val="182"/>
        </w:numPr>
        <w:spacing w:after="120" w:line="276" w:lineRule="auto"/>
        <w:jc w:val="both"/>
        <w:rPr>
          <w:rFonts w:cstheme="minorHAnsi"/>
          <w:sz w:val="24"/>
          <w:szCs w:val="24"/>
        </w:rPr>
      </w:pPr>
      <w:r w:rsidRPr="004937E4">
        <w:rPr>
          <w:rFonts w:cstheme="minorHAnsi"/>
          <w:b/>
          <w:bCs/>
          <w:sz w:val="24"/>
          <w:szCs w:val="24"/>
        </w:rPr>
        <w:t>Obszar Bierawka I</w:t>
      </w:r>
      <w:r w:rsidR="00D723B1">
        <w:rPr>
          <w:rFonts w:cstheme="minorHAnsi"/>
          <w:b/>
          <w:bCs/>
          <w:sz w:val="24"/>
          <w:szCs w:val="24"/>
        </w:rPr>
        <w:t xml:space="preserve"> w Knurowie </w:t>
      </w:r>
      <w:r w:rsidRPr="004937E4">
        <w:rPr>
          <w:rFonts w:cstheme="minorHAnsi"/>
          <w:b/>
          <w:bCs/>
          <w:sz w:val="24"/>
          <w:szCs w:val="24"/>
        </w:rPr>
        <w:t xml:space="preserve">pow. ok 20,6 ha </w:t>
      </w:r>
      <w:r w:rsidRPr="004937E4">
        <w:rPr>
          <w:rFonts w:cstheme="minorHAnsi"/>
          <w:sz w:val="24"/>
          <w:szCs w:val="24"/>
        </w:rPr>
        <w:t xml:space="preserve">– obejmuje zagospodarowywane/rekultywowane tereny </w:t>
      </w:r>
      <w:proofErr w:type="spellStart"/>
      <w:r w:rsidRPr="004937E4">
        <w:rPr>
          <w:rFonts w:cstheme="minorHAnsi"/>
          <w:sz w:val="24"/>
          <w:szCs w:val="24"/>
        </w:rPr>
        <w:t>osiadań</w:t>
      </w:r>
      <w:proofErr w:type="spellEnd"/>
      <w:r w:rsidRPr="004937E4">
        <w:rPr>
          <w:rFonts w:cstheme="minorHAnsi"/>
          <w:sz w:val="24"/>
          <w:szCs w:val="24"/>
        </w:rPr>
        <w:t xml:space="preserve"> górniczych</w:t>
      </w:r>
      <w:r w:rsidR="00362353" w:rsidRPr="004937E4">
        <w:rPr>
          <w:rFonts w:cstheme="minorHAnsi"/>
          <w:sz w:val="24"/>
          <w:szCs w:val="24"/>
        </w:rPr>
        <w:t>,</w:t>
      </w:r>
      <w:r w:rsidRPr="004937E4">
        <w:rPr>
          <w:rFonts w:cstheme="minorHAnsi"/>
          <w:sz w:val="24"/>
          <w:szCs w:val="24"/>
        </w:rPr>
        <w:t xml:space="preserve">  wykorzystywane były odpady wydobywcze analogicznie jak w przypadku obszarów </w:t>
      </w:r>
      <w:proofErr w:type="spellStart"/>
      <w:r w:rsidRPr="004937E4">
        <w:rPr>
          <w:rFonts w:cstheme="minorHAnsi"/>
          <w:sz w:val="24"/>
          <w:szCs w:val="24"/>
        </w:rPr>
        <w:t>Jagielnia</w:t>
      </w:r>
      <w:proofErr w:type="spellEnd"/>
      <w:r w:rsidRPr="004937E4">
        <w:rPr>
          <w:rFonts w:cstheme="minorHAnsi"/>
          <w:sz w:val="24"/>
          <w:szCs w:val="24"/>
        </w:rPr>
        <w:t xml:space="preserve"> i Korfanty</w:t>
      </w:r>
      <w:r w:rsidR="00362353" w:rsidRPr="004937E4">
        <w:rPr>
          <w:rFonts w:cstheme="minorHAnsi"/>
          <w:sz w:val="24"/>
          <w:szCs w:val="24"/>
        </w:rPr>
        <w:t>,</w:t>
      </w:r>
      <w:r w:rsidRPr="004937E4">
        <w:rPr>
          <w:rFonts w:cstheme="minorHAnsi"/>
          <w:sz w:val="24"/>
          <w:szCs w:val="24"/>
        </w:rPr>
        <w:t xml:space="preserve"> obecnie </w:t>
      </w:r>
      <w:r w:rsidR="00362353" w:rsidRPr="004937E4">
        <w:rPr>
          <w:rFonts w:cstheme="minorHAnsi"/>
          <w:sz w:val="24"/>
          <w:szCs w:val="24"/>
        </w:rPr>
        <w:t xml:space="preserve">wykorzystanie </w:t>
      </w:r>
      <w:r w:rsidRPr="004937E4">
        <w:rPr>
          <w:rFonts w:cstheme="minorHAnsi"/>
          <w:sz w:val="24"/>
          <w:szCs w:val="24"/>
        </w:rPr>
        <w:t>odpadów nie jest już prowadzone.</w:t>
      </w:r>
      <w:r w:rsidR="00800609" w:rsidRPr="004937E4">
        <w:rPr>
          <w:rFonts w:cstheme="minorHAnsi"/>
          <w:sz w:val="24"/>
          <w:szCs w:val="24"/>
        </w:rPr>
        <w:t xml:space="preserve"> </w:t>
      </w:r>
      <w:r w:rsidRPr="004937E4">
        <w:rPr>
          <w:rFonts w:cstheme="minorHAnsi"/>
          <w:sz w:val="24"/>
          <w:szCs w:val="24"/>
        </w:rPr>
        <w:t>Docelowe kierunki rekultywacji i zagospodarowania (leśny) wynikają z decyzji Starosty Gliwickiego</w:t>
      </w:r>
      <w:r w:rsidR="004F6665" w:rsidRPr="004937E4">
        <w:rPr>
          <w:rFonts w:cstheme="minorHAnsi"/>
          <w:sz w:val="24"/>
          <w:szCs w:val="24"/>
        </w:rPr>
        <w:t xml:space="preserve"> z dnia 27 listopada 2006 r. znak</w:t>
      </w:r>
      <w:r w:rsidRPr="004937E4">
        <w:rPr>
          <w:rFonts w:cstheme="minorHAnsi"/>
          <w:sz w:val="24"/>
          <w:szCs w:val="24"/>
        </w:rPr>
        <w:t xml:space="preserve"> WR.6018-51/06_(7).</w:t>
      </w:r>
    </w:p>
    <w:p w:rsidR="00967EC6" w:rsidRPr="004937E4" w:rsidRDefault="00967EC6" w:rsidP="00857664">
      <w:pPr>
        <w:spacing w:after="120" w:line="276" w:lineRule="auto"/>
        <w:jc w:val="both"/>
        <w:rPr>
          <w:rFonts w:cstheme="minorHAnsi"/>
          <w:b/>
          <w:bCs/>
          <w:sz w:val="24"/>
          <w:szCs w:val="24"/>
        </w:rPr>
      </w:pPr>
    </w:p>
    <w:p w:rsidR="00857664" w:rsidRPr="004937E4" w:rsidRDefault="00857664" w:rsidP="00F51FC0">
      <w:pPr>
        <w:pStyle w:val="Akapitzlist"/>
        <w:numPr>
          <w:ilvl w:val="0"/>
          <w:numId w:val="182"/>
        </w:numPr>
        <w:spacing w:after="120" w:line="276" w:lineRule="auto"/>
        <w:jc w:val="both"/>
        <w:rPr>
          <w:rFonts w:cstheme="minorHAnsi"/>
          <w:sz w:val="24"/>
          <w:szCs w:val="24"/>
        </w:rPr>
      </w:pPr>
      <w:r w:rsidRPr="004937E4">
        <w:rPr>
          <w:rFonts w:cstheme="minorHAnsi"/>
          <w:b/>
          <w:bCs/>
          <w:sz w:val="24"/>
          <w:szCs w:val="24"/>
        </w:rPr>
        <w:t xml:space="preserve">Wypełnianie odpadami Wyrobisko </w:t>
      </w:r>
      <w:proofErr w:type="spellStart"/>
      <w:r w:rsidRPr="004937E4">
        <w:rPr>
          <w:rFonts w:cstheme="minorHAnsi"/>
          <w:b/>
          <w:bCs/>
          <w:sz w:val="24"/>
          <w:szCs w:val="24"/>
        </w:rPr>
        <w:t>popiaskowego</w:t>
      </w:r>
      <w:proofErr w:type="spellEnd"/>
      <w:r w:rsidRPr="004937E4">
        <w:rPr>
          <w:rFonts w:cstheme="minorHAnsi"/>
          <w:b/>
          <w:bCs/>
          <w:sz w:val="24"/>
          <w:szCs w:val="24"/>
        </w:rPr>
        <w:t xml:space="preserve"> w Chechle, w gminie Rudziniec</w:t>
      </w:r>
      <w:r w:rsidR="00800609" w:rsidRPr="004937E4">
        <w:rPr>
          <w:rFonts w:cstheme="minorHAnsi"/>
          <w:b/>
          <w:bCs/>
          <w:sz w:val="24"/>
          <w:szCs w:val="24"/>
        </w:rPr>
        <w:t xml:space="preserve"> - </w:t>
      </w:r>
      <w:r w:rsidRPr="004937E4">
        <w:rPr>
          <w:rFonts w:cstheme="minorHAnsi"/>
          <w:sz w:val="24"/>
          <w:szCs w:val="24"/>
        </w:rPr>
        <w:t>Dla terenu o pow. 6,92 ha ustalono docelowy kierunek rolny rekultywacji</w:t>
      </w:r>
      <w:r w:rsidR="00362353" w:rsidRPr="004937E4">
        <w:rPr>
          <w:rFonts w:cstheme="minorHAnsi"/>
          <w:sz w:val="24"/>
          <w:szCs w:val="24"/>
        </w:rPr>
        <w:t xml:space="preserve"> w</w:t>
      </w:r>
      <w:r w:rsidR="007462E9">
        <w:rPr>
          <w:rFonts w:cstheme="minorHAnsi"/>
          <w:sz w:val="24"/>
          <w:szCs w:val="24"/>
        </w:rPr>
        <w:t> </w:t>
      </w:r>
      <w:r w:rsidRPr="004937E4">
        <w:rPr>
          <w:rFonts w:cstheme="minorHAnsi"/>
          <w:sz w:val="24"/>
          <w:szCs w:val="24"/>
        </w:rPr>
        <w:t xml:space="preserve">terminie do </w:t>
      </w:r>
      <w:r w:rsidR="00314B0F">
        <w:rPr>
          <w:rFonts w:cstheme="minorHAnsi"/>
          <w:sz w:val="24"/>
          <w:szCs w:val="24"/>
        </w:rPr>
        <w:t>31.12.2024</w:t>
      </w:r>
      <w:r w:rsidRPr="004937E4">
        <w:rPr>
          <w:rFonts w:cstheme="minorHAnsi"/>
          <w:sz w:val="24"/>
          <w:szCs w:val="24"/>
        </w:rPr>
        <w:t xml:space="preserve"> r. wg decyzji Starosty Gliw</w:t>
      </w:r>
      <w:r w:rsidR="004F6665" w:rsidRPr="004937E4">
        <w:rPr>
          <w:rFonts w:cstheme="minorHAnsi"/>
          <w:sz w:val="24"/>
          <w:szCs w:val="24"/>
        </w:rPr>
        <w:t>ickiego z dnia 18.07.2017 r. znak</w:t>
      </w:r>
      <w:r w:rsidRPr="004937E4">
        <w:rPr>
          <w:rFonts w:cstheme="minorHAnsi"/>
          <w:sz w:val="24"/>
          <w:szCs w:val="24"/>
        </w:rPr>
        <w:t xml:space="preserve"> WOŚ.6122.0002.2017. </w:t>
      </w:r>
      <w:r w:rsidR="00314B0F">
        <w:rPr>
          <w:rFonts w:cstheme="minorHAnsi"/>
          <w:sz w:val="24"/>
          <w:szCs w:val="24"/>
        </w:rPr>
        <w:t>Wypełnianie wyrobiska prowadzone było na podstawie decyzji Marszałka Województwa Śląskiego.</w:t>
      </w:r>
    </w:p>
    <w:p w:rsidR="00967EC6" w:rsidRDefault="00967EC6" w:rsidP="00857664">
      <w:pPr>
        <w:spacing w:after="120" w:line="276" w:lineRule="auto"/>
        <w:jc w:val="both"/>
        <w:rPr>
          <w:rFonts w:cstheme="minorHAnsi"/>
          <w:b/>
          <w:bCs/>
          <w:sz w:val="24"/>
          <w:szCs w:val="24"/>
        </w:rPr>
      </w:pPr>
    </w:p>
    <w:p w:rsidR="00B14D27" w:rsidRPr="004937E4" w:rsidRDefault="00B14D27" w:rsidP="00857664">
      <w:pPr>
        <w:spacing w:after="120" w:line="276" w:lineRule="auto"/>
        <w:jc w:val="both"/>
        <w:rPr>
          <w:rFonts w:cstheme="minorHAnsi"/>
          <w:b/>
          <w:bCs/>
          <w:sz w:val="24"/>
          <w:szCs w:val="24"/>
        </w:rPr>
      </w:pPr>
    </w:p>
    <w:p w:rsidR="00857664" w:rsidRPr="004937E4" w:rsidRDefault="00857664" w:rsidP="00F51FC0">
      <w:pPr>
        <w:pStyle w:val="Akapitzlist"/>
        <w:numPr>
          <w:ilvl w:val="0"/>
          <w:numId w:val="182"/>
        </w:numPr>
        <w:spacing w:after="120" w:line="276" w:lineRule="auto"/>
        <w:jc w:val="both"/>
        <w:rPr>
          <w:rFonts w:cstheme="minorHAnsi"/>
          <w:sz w:val="24"/>
          <w:szCs w:val="24"/>
        </w:rPr>
      </w:pPr>
      <w:r w:rsidRPr="004937E4">
        <w:rPr>
          <w:rFonts w:cstheme="minorHAnsi"/>
          <w:b/>
          <w:bCs/>
          <w:sz w:val="24"/>
          <w:szCs w:val="24"/>
        </w:rPr>
        <w:lastRenderedPageBreak/>
        <w:t>Tereny Byłego składowiska odpadów pogórniczych Smolnica w Tracha</w:t>
      </w:r>
      <w:r w:rsidR="00362353" w:rsidRPr="004937E4">
        <w:rPr>
          <w:rFonts w:cstheme="minorHAnsi"/>
          <w:b/>
          <w:bCs/>
          <w:sz w:val="24"/>
          <w:szCs w:val="24"/>
        </w:rPr>
        <w:t>c</w:t>
      </w:r>
      <w:r w:rsidRPr="004937E4">
        <w:rPr>
          <w:rFonts w:cstheme="minorHAnsi"/>
          <w:b/>
          <w:bCs/>
          <w:sz w:val="24"/>
          <w:szCs w:val="24"/>
        </w:rPr>
        <w:t>h.</w:t>
      </w:r>
      <w:r w:rsidR="00800609" w:rsidRPr="004937E4">
        <w:rPr>
          <w:rFonts w:cstheme="minorHAnsi"/>
          <w:b/>
          <w:bCs/>
          <w:sz w:val="24"/>
          <w:szCs w:val="24"/>
        </w:rPr>
        <w:t xml:space="preserve"> </w:t>
      </w:r>
      <w:r w:rsidRPr="004937E4">
        <w:rPr>
          <w:rFonts w:cstheme="minorHAnsi"/>
          <w:sz w:val="24"/>
          <w:szCs w:val="24"/>
        </w:rPr>
        <w:t>Starosta Mikołowski na przedmiotowym terenie prowadzi postępowanie administracyjne w sprawie stwierdzenia wygaśnięcia zezwolenia Starosty Mikoło</w:t>
      </w:r>
      <w:r w:rsidR="00A57173">
        <w:rPr>
          <w:rFonts w:cstheme="minorHAnsi"/>
          <w:sz w:val="24"/>
          <w:szCs w:val="24"/>
        </w:rPr>
        <w:t>wskiego z dnia 23 </w:t>
      </w:r>
      <w:r w:rsidRPr="004937E4">
        <w:rPr>
          <w:rFonts w:cstheme="minorHAnsi"/>
          <w:sz w:val="24"/>
          <w:szCs w:val="24"/>
        </w:rPr>
        <w:t>sierpnia 2017 roku znak: MNO.6233.11.2017JK na przetwarzanie odpadów innych niż niebezpieczne na terenie Zwałowiska Smolnica w miejscowości Trachy.</w:t>
      </w:r>
      <w:r w:rsidR="00800609" w:rsidRPr="004937E4">
        <w:rPr>
          <w:rFonts w:cstheme="minorHAnsi"/>
          <w:sz w:val="24"/>
          <w:szCs w:val="24"/>
        </w:rPr>
        <w:t xml:space="preserve"> </w:t>
      </w:r>
      <w:r w:rsidRPr="004937E4">
        <w:rPr>
          <w:rFonts w:cstheme="minorHAnsi"/>
          <w:sz w:val="24"/>
          <w:szCs w:val="24"/>
        </w:rPr>
        <w:t>Ponadto Wojewódzki Inspektorat Ochrony Środowiska w</w:t>
      </w:r>
      <w:r w:rsidR="00A57173">
        <w:rPr>
          <w:rFonts w:cstheme="minorHAnsi"/>
          <w:sz w:val="24"/>
          <w:szCs w:val="24"/>
        </w:rPr>
        <w:t xml:space="preserve"> Katowicach prowadzi kontrolę w </w:t>
      </w:r>
      <w:r w:rsidRPr="004937E4">
        <w:rPr>
          <w:rFonts w:cstheme="minorHAnsi"/>
          <w:sz w:val="24"/>
          <w:szCs w:val="24"/>
        </w:rPr>
        <w:t xml:space="preserve">spółce TRUCK Lider Justyna Seidel oraz dwa postepowania administracyjne dotyczące utrudniania kontroli oraz gospodarowania odpadami z naruszeniem warunków określonych w posiadanych decyzjach. </w:t>
      </w:r>
    </w:p>
    <w:p w:rsidR="00967EC6" w:rsidRPr="00CE3250" w:rsidRDefault="00967EC6" w:rsidP="009F1955">
      <w:pPr>
        <w:spacing w:before="240" w:after="120" w:line="276" w:lineRule="auto"/>
        <w:jc w:val="center"/>
        <w:rPr>
          <w:rFonts w:eastAsia="Times New Roman" w:cstheme="minorHAnsi"/>
          <w:b/>
          <w:color w:val="FF0000"/>
          <w:sz w:val="24"/>
          <w:szCs w:val="24"/>
        </w:rPr>
      </w:pPr>
    </w:p>
    <w:p w:rsidR="00DB7EC6" w:rsidRPr="004937E4" w:rsidRDefault="00DB7EC6" w:rsidP="009F1955">
      <w:pPr>
        <w:spacing w:before="240" w:after="120" w:line="276" w:lineRule="auto"/>
        <w:jc w:val="center"/>
        <w:rPr>
          <w:rFonts w:eastAsia="Times New Roman" w:cstheme="minorHAnsi"/>
          <w:b/>
          <w:sz w:val="24"/>
          <w:szCs w:val="24"/>
        </w:rPr>
      </w:pPr>
      <w:r w:rsidRPr="004937E4">
        <w:rPr>
          <w:rFonts w:eastAsia="Times New Roman" w:cstheme="minorHAnsi"/>
          <w:b/>
          <w:sz w:val="24"/>
          <w:szCs w:val="24"/>
        </w:rPr>
        <w:t>ROLNICTWO</w:t>
      </w:r>
    </w:p>
    <w:p w:rsidR="00DB7EC6" w:rsidRPr="004937E4" w:rsidRDefault="00DB7EC6" w:rsidP="009F1955">
      <w:pPr>
        <w:spacing w:before="120" w:after="120" w:line="276" w:lineRule="auto"/>
        <w:jc w:val="both"/>
        <w:rPr>
          <w:rFonts w:cstheme="minorHAnsi"/>
          <w:sz w:val="24"/>
          <w:szCs w:val="24"/>
        </w:rPr>
      </w:pPr>
      <w:r w:rsidRPr="004937E4">
        <w:rPr>
          <w:rFonts w:cstheme="minorHAnsi"/>
          <w:sz w:val="24"/>
          <w:szCs w:val="24"/>
        </w:rPr>
        <w:t xml:space="preserve">Na obszarze powiatu głównie występują̨ gleby bielicowe i rdzawe (klasy VI a i b, V i VI), brunatne właściwe (klasy </w:t>
      </w:r>
      <w:proofErr w:type="spellStart"/>
      <w:r w:rsidRPr="004937E4">
        <w:rPr>
          <w:rFonts w:cstheme="minorHAnsi"/>
          <w:sz w:val="24"/>
          <w:szCs w:val="24"/>
        </w:rPr>
        <w:t>IIIa</w:t>
      </w:r>
      <w:proofErr w:type="spellEnd"/>
      <w:r w:rsidRPr="004937E4">
        <w:rPr>
          <w:rFonts w:cstheme="minorHAnsi"/>
          <w:sz w:val="24"/>
          <w:szCs w:val="24"/>
        </w:rPr>
        <w:t xml:space="preserve"> i </w:t>
      </w:r>
      <w:proofErr w:type="spellStart"/>
      <w:r w:rsidRPr="004937E4">
        <w:rPr>
          <w:rFonts w:cstheme="minorHAnsi"/>
          <w:sz w:val="24"/>
          <w:szCs w:val="24"/>
        </w:rPr>
        <w:t>IIIb</w:t>
      </w:r>
      <w:proofErr w:type="spellEnd"/>
      <w:r w:rsidRPr="004937E4">
        <w:rPr>
          <w:rFonts w:cstheme="minorHAnsi"/>
          <w:sz w:val="24"/>
          <w:szCs w:val="24"/>
        </w:rPr>
        <w:t xml:space="preserve">), rędziny w obrębie garbów triasowych (klasy III a i b, </w:t>
      </w:r>
      <w:proofErr w:type="spellStart"/>
      <w:r w:rsidRPr="004937E4">
        <w:rPr>
          <w:rFonts w:cstheme="minorHAnsi"/>
          <w:sz w:val="24"/>
          <w:szCs w:val="24"/>
        </w:rPr>
        <w:t>IVa</w:t>
      </w:r>
      <w:proofErr w:type="spellEnd"/>
      <w:r w:rsidRPr="004937E4">
        <w:rPr>
          <w:rFonts w:cstheme="minorHAnsi"/>
          <w:sz w:val="24"/>
          <w:szCs w:val="24"/>
        </w:rPr>
        <w:t xml:space="preserve">), w dolinach rzecznych – mady (klasy II, </w:t>
      </w:r>
      <w:proofErr w:type="spellStart"/>
      <w:r w:rsidRPr="004937E4">
        <w:rPr>
          <w:rFonts w:cstheme="minorHAnsi"/>
          <w:sz w:val="24"/>
          <w:szCs w:val="24"/>
        </w:rPr>
        <w:t>IIIa</w:t>
      </w:r>
      <w:proofErr w:type="spellEnd"/>
      <w:r w:rsidRPr="004937E4">
        <w:rPr>
          <w:rFonts w:cstheme="minorHAnsi"/>
          <w:sz w:val="24"/>
          <w:szCs w:val="24"/>
        </w:rPr>
        <w:t xml:space="preserve">) i gleby </w:t>
      </w:r>
      <w:proofErr w:type="spellStart"/>
      <w:r w:rsidRPr="004937E4">
        <w:rPr>
          <w:rFonts w:cstheme="minorHAnsi"/>
          <w:sz w:val="24"/>
          <w:szCs w:val="24"/>
        </w:rPr>
        <w:t>oglejone</w:t>
      </w:r>
      <w:proofErr w:type="spellEnd"/>
      <w:r w:rsidRPr="004937E4">
        <w:rPr>
          <w:rFonts w:cstheme="minorHAnsi"/>
          <w:sz w:val="24"/>
          <w:szCs w:val="24"/>
        </w:rPr>
        <w:t xml:space="preserve"> (klasy </w:t>
      </w:r>
      <w:proofErr w:type="spellStart"/>
      <w:r w:rsidRPr="004937E4">
        <w:rPr>
          <w:rFonts w:cstheme="minorHAnsi"/>
          <w:sz w:val="24"/>
          <w:szCs w:val="24"/>
        </w:rPr>
        <w:t>IVb</w:t>
      </w:r>
      <w:proofErr w:type="spellEnd"/>
      <w:r w:rsidRPr="004937E4">
        <w:rPr>
          <w:rFonts w:cstheme="minorHAnsi"/>
          <w:sz w:val="24"/>
          <w:szCs w:val="24"/>
        </w:rPr>
        <w:t xml:space="preserve">, V) oraz wzrastająca ilość́ gleb antropogenicznych (klasy V). Większość́ gleb zalicza się̨ do kompleksu żytniego bardzo dobrego oraz pszennego dobrego, co sprzyja przydatności rolniczej. </w:t>
      </w:r>
    </w:p>
    <w:p w:rsidR="00DB7EC6" w:rsidRPr="004937E4" w:rsidRDefault="00DB7EC6" w:rsidP="009F1955">
      <w:pPr>
        <w:spacing w:after="120" w:line="276" w:lineRule="auto"/>
        <w:jc w:val="both"/>
        <w:rPr>
          <w:rFonts w:cstheme="minorHAnsi"/>
          <w:sz w:val="24"/>
          <w:szCs w:val="24"/>
        </w:rPr>
      </w:pPr>
      <w:r w:rsidRPr="004937E4">
        <w:rPr>
          <w:rFonts w:cstheme="minorHAnsi"/>
          <w:sz w:val="24"/>
          <w:szCs w:val="24"/>
        </w:rPr>
        <w:t xml:space="preserve">Północy obszar powiatu zbudowany jest z piasków, żwirów, glin oraz lessów. Środkowa część́ pokryta jest glebami o stosunkowo niskich klasach bonitacyjnych, natomiast południowa część́ zbudowana jest z piasków, żwirów, glin oraz gleb bielicowych i płowych, które odznaczają̨ się̨ niewielką przydatnością̨ rolniczą. </w:t>
      </w:r>
    </w:p>
    <w:p w:rsidR="00DB7EC6" w:rsidRPr="004937E4" w:rsidRDefault="00DB7EC6" w:rsidP="00716560">
      <w:pPr>
        <w:spacing w:after="120" w:line="276" w:lineRule="auto"/>
        <w:jc w:val="both"/>
        <w:rPr>
          <w:rFonts w:cstheme="minorHAnsi"/>
          <w:i/>
          <w:iCs/>
          <w:sz w:val="18"/>
          <w:szCs w:val="18"/>
        </w:rPr>
      </w:pPr>
      <w:r w:rsidRPr="004937E4">
        <w:rPr>
          <w:rFonts w:cstheme="minorHAnsi"/>
          <w:sz w:val="24"/>
          <w:szCs w:val="24"/>
        </w:rPr>
        <w:t>Kompetencje powiatowe w zakresie rolnictwa, które wykonuje starosta, wynikają z</w:t>
      </w:r>
      <w:r w:rsidR="00807F40" w:rsidRPr="004937E4">
        <w:rPr>
          <w:rFonts w:cstheme="minorHAnsi"/>
          <w:sz w:val="24"/>
          <w:szCs w:val="24"/>
        </w:rPr>
        <w:t> </w:t>
      </w:r>
      <w:r w:rsidRPr="004937E4">
        <w:rPr>
          <w:rFonts w:cstheme="minorHAnsi"/>
          <w:sz w:val="24"/>
          <w:szCs w:val="24"/>
        </w:rPr>
        <w:t xml:space="preserve">przepisów ustawy z dnia 3 lutego 1995 r. </w:t>
      </w:r>
      <w:r w:rsidRPr="004937E4">
        <w:rPr>
          <w:rFonts w:cstheme="minorHAnsi"/>
          <w:i/>
          <w:iCs/>
          <w:sz w:val="24"/>
          <w:szCs w:val="24"/>
        </w:rPr>
        <w:t>o ochronie gruntów rolnych i leśnych</w:t>
      </w:r>
      <w:r w:rsidRPr="004937E4">
        <w:rPr>
          <w:rFonts w:cstheme="minorHAnsi"/>
          <w:sz w:val="24"/>
          <w:szCs w:val="24"/>
        </w:rPr>
        <w:t xml:space="preserve"> i obejmują przede wszystkim sprawy wyłączania gruntów z produkcji rolniczej. </w:t>
      </w:r>
    </w:p>
    <w:p w:rsidR="00B14D27" w:rsidRDefault="00B14D27" w:rsidP="009F1955">
      <w:pPr>
        <w:spacing w:before="240" w:after="0" w:line="360" w:lineRule="auto"/>
        <w:jc w:val="center"/>
        <w:rPr>
          <w:rFonts w:eastAsia="Times New Roman" w:cstheme="minorHAnsi"/>
          <w:b/>
          <w:bCs/>
          <w:sz w:val="24"/>
          <w:szCs w:val="24"/>
        </w:rPr>
      </w:pPr>
    </w:p>
    <w:p w:rsidR="00DB7EC6" w:rsidRPr="004937E4" w:rsidRDefault="00E00DF7" w:rsidP="009F1955">
      <w:pPr>
        <w:spacing w:before="240" w:after="0" w:line="360" w:lineRule="auto"/>
        <w:jc w:val="center"/>
        <w:rPr>
          <w:rFonts w:eastAsia="Times New Roman" w:cstheme="minorHAnsi"/>
          <w:b/>
          <w:bCs/>
          <w:sz w:val="24"/>
          <w:szCs w:val="24"/>
        </w:rPr>
      </w:pPr>
      <w:r w:rsidRPr="004937E4">
        <w:rPr>
          <w:rFonts w:eastAsia="Times New Roman" w:cstheme="minorHAnsi"/>
          <w:b/>
          <w:bCs/>
          <w:sz w:val="24"/>
          <w:szCs w:val="24"/>
        </w:rPr>
        <w:t>L</w:t>
      </w:r>
      <w:r w:rsidR="00DB7EC6" w:rsidRPr="004937E4">
        <w:rPr>
          <w:rFonts w:eastAsia="Times New Roman" w:cstheme="minorHAnsi"/>
          <w:b/>
          <w:bCs/>
          <w:sz w:val="24"/>
          <w:szCs w:val="24"/>
        </w:rPr>
        <w:t>EŚNICTWO</w:t>
      </w:r>
    </w:p>
    <w:p w:rsidR="00DB7EC6" w:rsidRPr="004937E4" w:rsidRDefault="00DB7EC6" w:rsidP="009F1955">
      <w:pPr>
        <w:spacing w:after="120" w:line="276" w:lineRule="auto"/>
        <w:ind w:firstLine="708"/>
        <w:jc w:val="both"/>
        <w:rPr>
          <w:rFonts w:cstheme="minorHAnsi"/>
          <w:sz w:val="24"/>
          <w:szCs w:val="24"/>
        </w:rPr>
      </w:pPr>
      <w:r w:rsidRPr="004937E4">
        <w:rPr>
          <w:rFonts w:cstheme="minorHAnsi"/>
          <w:sz w:val="24"/>
          <w:szCs w:val="24"/>
        </w:rPr>
        <w:t>Podstawowym dokumentem określającym zadania z zakresu gospodarki leśnej w lasach niestanowiących własności Skarbu Państwa jest uproszczony plan urządzania lasu (UPUL), natomiast dla lasów rozdrobnionych o powierzchni do 10 ha sporządzane są inwentaryzacje stanu lasu (ISL), stanowiące podstawę do określania zadań z zakresu gospodarki leśnej w drodze decyzji wydawanej przez starostę.</w:t>
      </w:r>
    </w:p>
    <w:p w:rsidR="00DB7EC6" w:rsidRPr="004937E4" w:rsidRDefault="00DB7EC6" w:rsidP="009F1955">
      <w:pPr>
        <w:spacing w:before="240" w:after="120" w:line="276" w:lineRule="auto"/>
        <w:jc w:val="both"/>
        <w:rPr>
          <w:rFonts w:eastAsia="Times New Roman" w:cstheme="minorHAnsi"/>
          <w:sz w:val="24"/>
          <w:szCs w:val="24"/>
        </w:rPr>
      </w:pPr>
      <w:r w:rsidRPr="004937E4">
        <w:rPr>
          <w:rFonts w:eastAsia="Times New Roman" w:cstheme="minorHAnsi"/>
          <w:sz w:val="24"/>
          <w:szCs w:val="24"/>
        </w:rPr>
        <w:t xml:space="preserve">Typowe zadania z zakresu leśnictwa stanowią: </w:t>
      </w:r>
    </w:p>
    <w:p w:rsidR="00DB7EC6" w:rsidRPr="004937E4" w:rsidRDefault="00DB7EC6" w:rsidP="005C4D81">
      <w:pPr>
        <w:pStyle w:val="Akapitzlist"/>
        <w:numPr>
          <w:ilvl w:val="0"/>
          <w:numId w:val="136"/>
        </w:numPr>
        <w:spacing w:after="120" w:line="276" w:lineRule="auto"/>
        <w:ind w:left="426" w:hanging="426"/>
        <w:jc w:val="both"/>
        <w:rPr>
          <w:rFonts w:eastAsia="Times New Roman" w:cstheme="minorHAnsi"/>
          <w:sz w:val="24"/>
          <w:szCs w:val="24"/>
        </w:rPr>
      </w:pPr>
      <w:r w:rsidRPr="004937E4">
        <w:rPr>
          <w:rFonts w:eastAsia="Times New Roman" w:cstheme="minorHAnsi"/>
          <w:sz w:val="24"/>
          <w:szCs w:val="24"/>
        </w:rPr>
        <w:t>wydawanie zaświadczeń o objęciu gruntu uproszczonym planem urządzenia lasu lub decyzją starosty wydaną na podstawie inwentaryzacji stanu lasu;</w:t>
      </w:r>
    </w:p>
    <w:p w:rsidR="00DB7EC6" w:rsidRPr="004937E4" w:rsidRDefault="00DB7EC6" w:rsidP="005C4D81">
      <w:pPr>
        <w:pStyle w:val="Akapitzlist"/>
        <w:numPr>
          <w:ilvl w:val="0"/>
          <w:numId w:val="136"/>
        </w:numPr>
        <w:spacing w:after="120" w:line="276" w:lineRule="auto"/>
        <w:ind w:left="426" w:hanging="426"/>
        <w:jc w:val="both"/>
        <w:rPr>
          <w:rFonts w:eastAsia="Times New Roman" w:cstheme="minorHAnsi"/>
          <w:sz w:val="24"/>
          <w:szCs w:val="24"/>
        </w:rPr>
      </w:pPr>
      <w:r w:rsidRPr="004937E4">
        <w:rPr>
          <w:rFonts w:eastAsia="Times New Roman" w:cstheme="minorHAnsi"/>
          <w:sz w:val="24"/>
          <w:szCs w:val="24"/>
        </w:rPr>
        <w:lastRenderedPageBreak/>
        <w:t>wydawanie decyzji ustalających zadania z zakresu gospodarki leśnej dla lasu nieposiadającego uproszczonego planu urządzenia lasu, wydawan</w:t>
      </w:r>
      <w:r w:rsidR="00362353" w:rsidRPr="004937E4">
        <w:rPr>
          <w:rFonts w:eastAsia="Times New Roman" w:cstheme="minorHAnsi"/>
          <w:sz w:val="24"/>
          <w:szCs w:val="24"/>
        </w:rPr>
        <w:t>i</w:t>
      </w:r>
      <w:r w:rsidRPr="004937E4">
        <w:rPr>
          <w:rFonts w:eastAsia="Times New Roman" w:cstheme="minorHAnsi"/>
          <w:sz w:val="24"/>
          <w:szCs w:val="24"/>
        </w:rPr>
        <w:t>e zaświadczenia z zakresu ustawy o lasach.</w:t>
      </w:r>
    </w:p>
    <w:p w:rsidR="00B14D27" w:rsidRDefault="00B14D27" w:rsidP="009F1955">
      <w:pPr>
        <w:spacing w:before="240" w:after="120" w:line="276" w:lineRule="auto"/>
        <w:jc w:val="center"/>
        <w:rPr>
          <w:rFonts w:eastAsia="Times New Roman" w:cstheme="minorHAnsi"/>
          <w:b/>
          <w:sz w:val="24"/>
          <w:szCs w:val="24"/>
        </w:rPr>
      </w:pPr>
    </w:p>
    <w:p w:rsidR="00F24DDC" w:rsidRDefault="00F24DDC" w:rsidP="009F1955">
      <w:pPr>
        <w:spacing w:before="240" w:after="120" w:line="276" w:lineRule="auto"/>
        <w:jc w:val="center"/>
        <w:rPr>
          <w:rFonts w:eastAsia="Times New Roman" w:cstheme="minorHAnsi"/>
          <w:b/>
          <w:sz w:val="24"/>
          <w:szCs w:val="24"/>
        </w:rPr>
      </w:pPr>
      <w:r>
        <w:rPr>
          <w:rFonts w:eastAsia="Times New Roman" w:cstheme="minorHAnsi"/>
          <w:b/>
          <w:sz w:val="24"/>
          <w:szCs w:val="24"/>
        </w:rPr>
        <w:t>ENERGIA ODNAWIALNA</w:t>
      </w:r>
    </w:p>
    <w:p w:rsidR="00F24DDC" w:rsidRPr="008B2EE2" w:rsidRDefault="00222D91" w:rsidP="00F24DDC">
      <w:pPr>
        <w:spacing w:before="240" w:after="120" w:line="276" w:lineRule="auto"/>
        <w:rPr>
          <w:rFonts w:eastAsia="Times New Roman" w:cstheme="minorHAnsi"/>
          <w:b/>
          <w:sz w:val="24"/>
          <w:szCs w:val="24"/>
        </w:rPr>
      </w:pPr>
      <w:r w:rsidRPr="008B2EE2">
        <w:rPr>
          <w:rFonts w:eastAsia="Times New Roman" w:cstheme="minorHAnsi"/>
          <w:b/>
          <w:sz w:val="24"/>
          <w:szCs w:val="24"/>
        </w:rPr>
        <w:t>Klaster Energii „Przyjazna Energia w Powiecie Gliwickim”</w:t>
      </w:r>
    </w:p>
    <w:p w:rsidR="00222D91" w:rsidRPr="00F24DDC" w:rsidRDefault="00222D91" w:rsidP="00222D91">
      <w:pPr>
        <w:spacing w:before="240" w:after="120" w:line="276" w:lineRule="auto"/>
        <w:jc w:val="both"/>
        <w:rPr>
          <w:rFonts w:eastAsia="Times New Roman" w:cstheme="minorHAnsi"/>
          <w:sz w:val="24"/>
          <w:szCs w:val="24"/>
        </w:rPr>
      </w:pPr>
      <w:r>
        <w:rPr>
          <w:rFonts w:eastAsia="Times New Roman" w:cstheme="minorHAnsi"/>
          <w:sz w:val="24"/>
          <w:szCs w:val="24"/>
        </w:rPr>
        <w:t>W roku 2021podjeto działania mające na celu reaktywację Klastra Energii „Przyjazna Energia w Powiecie Gliwickim”. Podjęte działania obejmowały m.in. zwiększenie aktywności gmin, które są członkami klastra oraz docelowe utworzenie koordynatora klastra w formule spółki komunalnej.</w:t>
      </w:r>
    </w:p>
    <w:p w:rsidR="00F24DDC" w:rsidRDefault="009501F6" w:rsidP="009501F6">
      <w:pPr>
        <w:spacing w:before="240" w:after="120" w:line="276" w:lineRule="auto"/>
        <w:jc w:val="both"/>
        <w:rPr>
          <w:rFonts w:eastAsia="Times New Roman" w:cstheme="minorHAnsi"/>
          <w:b/>
          <w:sz w:val="24"/>
          <w:szCs w:val="24"/>
        </w:rPr>
      </w:pPr>
      <w:r>
        <w:rPr>
          <w:rFonts w:eastAsia="Times New Roman" w:cstheme="minorHAnsi"/>
          <w:b/>
          <w:sz w:val="24"/>
          <w:szCs w:val="24"/>
        </w:rPr>
        <w:t>Związek Powiatowo – Gminny „Śląska Energia”</w:t>
      </w:r>
    </w:p>
    <w:p w:rsidR="009501F6" w:rsidRPr="009501F6" w:rsidRDefault="008E406A" w:rsidP="009501F6">
      <w:pPr>
        <w:spacing w:before="240" w:after="120" w:line="276" w:lineRule="auto"/>
        <w:jc w:val="both"/>
        <w:rPr>
          <w:rFonts w:eastAsia="Times New Roman" w:cstheme="minorHAnsi"/>
          <w:sz w:val="24"/>
          <w:szCs w:val="24"/>
        </w:rPr>
      </w:pPr>
      <w:r>
        <w:rPr>
          <w:rFonts w:eastAsia="Times New Roman" w:cstheme="minorHAnsi"/>
          <w:sz w:val="24"/>
          <w:szCs w:val="24"/>
        </w:rPr>
        <w:t>Prowadzono działania mające na celu promocję i utworzenie Związku Powiatowo-Gminnego „Śląska Energia”, mającego na celu koordynację i rozwój energetyki rozproszonej, odnawialnych źródeł energii i spółdzielni energetycznych, co znacznie poprawi bezpieczeństwo energetyczne oraz obniży koszty energii zarówno dla mieszkańców, jak i przedsiębiorców, w tym zapewniając możliwość generowania zysków dla lokalnych samorządów.</w:t>
      </w:r>
    </w:p>
    <w:p w:rsidR="00DB7EC6" w:rsidRPr="004937E4" w:rsidRDefault="00DB7EC6" w:rsidP="009F1955">
      <w:pPr>
        <w:spacing w:before="240" w:after="120" w:line="276" w:lineRule="auto"/>
        <w:jc w:val="center"/>
        <w:rPr>
          <w:rFonts w:eastAsia="Times New Roman" w:cstheme="minorHAnsi"/>
          <w:b/>
          <w:sz w:val="24"/>
          <w:szCs w:val="24"/>
        </w:rPr>
      </w:pPr>
      <w:r w:rsidRPr="004937E4">
        <w:rPr>
          <w:rFonts w:eastAsia="Times New Roman" w:cstheme="minorHAnsi"/>
          <w:b/>
          <w:sz w:val="24"/>
          <w:szCs w:val="24"/>
        </w:rPr>
        <w:t>SPÓŁKI WODNE</w:t>
      </w:r>
    </w:p>
    <w:p w:rsidR="00DB7EC6" w:rsidRDefault="00DB7EC6" w:rsidP="009F1955">
      <w:pPr>
        <w:shd w:val="clear" w:color="auto" w:fill="FFFFFF"/>
        <w:spacing w:after="120" w:line="276" w:lineRule="auto"/>
        <w:ind w:right="5" w:firstLine="708"/>
        <w:jc w:val="both"/>
        <w:rPr>
          <w:rFonts w:cs="Times New Roman"/>
          <w:sz w:val="24"/>
          <w:szCs w:val="24"/>
        </w:rPr>
      </w:pPr>
      <w:r w:rsidRPr="004937E4">
        <w:rPr>
          <w:rFonts w:cstheme="minorHAnsi"/>
          <w:sz w:val="24"/>
          <w:szCs w:val="24"/>
        </w:rPr>
        <w:t xml:space="preserve">Zakres działań obejmuje wybrane zagadnienia z zakresu gospodarki wodnej (nadzoru </w:t>
      </w:r>
      <w:r w:rsidRPr="004937E4">
        <w:rPr>
          <w:rFonts w:cstheme="minorHAnsi"/>
          <w:sz w:val="24"/>
          <w:szCs w:val="24"/>
        </w:rPr>
        <w:br/>
        <w:t xml:space="preserve">i kontroli nad działalnością spółek wodnych). Ma miejsce także </w:t>
      </w:r>
      <w:r w:rsidRPr="004937E4">
        <w:rPr>
          <w:rFonts w:cs="Times New Roman"/>
          <w:sz w:val="24"/>
          <w:szCs w:val="24"/>
        </w:rPr>
        <w:t>bezpośrednie wsparcie w postaci dotacji dla spółek wodnych.</w:t>
      </w:r>
    </w:p>
    <w:p w:rsidR="00F24DDC" w:rsidRPr="004937E4" w:rsidRDefault="00F24DDC" w:rsidP="00F24DDC">
      <w:pPr>
        <w:shd w:val="clear" w:color="auto" w:fill="FFFFFF"/>
        <w:spacing w:after="120" w:line="276" w:lineRule="auto"/>
        <w:ind w:right="5"/>
        <w:jc w:val="both"/>
        <w:rPr>
          <w:rFonts w:cstheme="minorHAnsi"/>
          <w:sz w:val="24"/>
          <w:szCs w:val="24"/>
        </w:rPr>
      </w:pPr>
      <w:r>
        <w:rPr>
          <w:rFonts w:cs="Times New Roman"/>
          <w:sz w:val="24"/>
          <w:szCs w:val="24"/>
        </w:rPr>
        <w:t>Rada Powiatu Gliwickiego przyjęła zasady udzielania spółkom wodnym dotacji celowej na bieżące utrzymanie wód i urządzeń wodnych oraz na finansowanie lub dofinansowanie inwestycji z budżetu Powiatu Gliwickiego, sposobu jej rozliczania oraz sposobu kontroli wykonania zadań.</w:t>
      </w:r>
    </w:p>
    <w:p w:rsidR="00DB7EC6" w:rsidRPr="004937E4" w:rsidRDefault="00DB7EC6" w:rsidP="0041123C">
      <w:pPr>
        <w:spacing w:before="240" w:after="120" w:line="276" w:lineRule="auto"/>
        <w:jc w:val="center"/>
        <w:rPr>
          <w:rFonts w:eastAsia="Times New Roman" w:cstheme="minorHAnsi"/>
          <w:b/>
          <w:sz w:val="24"/>
          <w:szCs w:val="24"/>
        </w:rPr>
      </w:pPr>
      <w:r w:rsidRPr="004937E4">
        <w:rPr>
          <w:rFonts w:eastAsia="Times New Roman" w:cstheme="minorHAnsi"/>
          <w:b/>
          <w:sz w:val="24"/>
          <w:szCs w:val="24"/>
        </w:rPr>
        <w:t>RYBACTWO</w:t>
      </w:r>
    </w:p>
    <w:p w:rsidR="00DB7EC6" w:rsidRPr="004937E4" w:rsidRDefault="00DB7EC6" w:rsidP="0041123C">
      <w:pPr>
        <w:spacing w:after="0" w:line="276" w:lineRule="auto"/>
        <w:ind w:firstLine="709"/>
        <w:jc w:val="both"/>
        <w:rPr>
          <w:rFonts w:cstheme="minorHAnsi"/>
          <w:sz w:val="24"/>
          <w:szCs w:val="24"/>
        </w:rPr>
      </w:pPr>
      <w:r w:rsidRPr="004937E4">
        <w:rPr>
          <w:rFonts w:cstheme="minorHAnsi"/>
          <w:sz w:val="24"/>
          <w:szCs w:val="24"/>
        </w:rPr>
        <w:t>Działalność Powiatu dotyczy także regulowania niektórych zagadnień z zakresu rybactwa śródlądowego.</w:t>
      </w:r>
    </w:p>
    <w:p w:rsidR="00DB7EC6" w:rsidRPr="004937E4" w:rsidRDefault="00DB7EC6" w:rsidP="0041123C">
      <w:pPr>
        <w:spacing w:after="0" w:line="276" w:lineRule="auto"/>
        <w:jc w:val="both"/>
        <w:rPr>
          <w:sz w:val="24"/>
          <w:szCs w:val="24"/>
        </w:rPr>
      </w:pPr>
      <w:r w:rsidRPr="004937E4">
        <w:rPr>
          <w:rFonts w:cstheme="minorHAnsi"/>
          <w:sz w:val="24"/>
          <w:szCs w:val="24"/>
        </w:rPr>
        <w:t xml:space="preserve">Zgodnie z art. 7 ust. 5 </w:t>
      </w:r>
      <w:r w:rsidRPr="004937E4">
        <w:rPr>
          <w:rFonts w:cs="Times New Roman"/>
          <w:sz w:val="24"/>
          <w:szCs w:val="24"/>
        </w:rPr>
        <w:t>ustawy z dnia 18 kwietnia 1985 r</w:t>
      </w:r>
      <w:r w:rsidRPr="004937E4">
        <w:rPr>
          <w:rFonts w:cs="Times New Roman"/>
          <w:i/>
          <w:iCs/>
          <w:sz w:val="24"/>
          <w:szCs w:val="24"/>
        </w:rPr>
        <w:t>. o rybactwie śródlądowym</w:t>
      </w:r>
      <w:r w:rsidRPr="004937E4">
        <w:rPr>
          <w:rFonts w:cstheme="minorHAnsi"/>
          <w:sz w:val="24"/>
          <w:szCs w:val="24"/>
        </w:rPr>
        <w:t xml:space="preserve">, </w:t>
      </w:r>
      <w:r w:rsidRPr="004937E4">
        <w:rPr>
          <w:sz w:val="24"/>
          <w:szCs w:val="24"/>
        </w:rPr>
        <w:t xml:space="preserve">kartę wędkarską oraz kartę łowiectwa podwodnego wydaje starosta właściwy ze względu na miejsce zamieszkania zainteresowanej osoby, która złożyła z wynikiem pozytywnym egzamin ze znajomości zasad i warunków ochrony i połowu ryb przed komisją egzaminacyjną, o której mowa w ust. 7a. Z obowiązku składania egzaminu są zwolnione osoby posiadające średnie, średnie branżowe lub wyższe wykształcenie z zakresu rybactwa. </w:t>
      </w:r>
    </w:p>
    <w:p w:rsidR="00DB7EC6" w:rsidRPr="004937E4" w:rsidRDefault="00DB7EC6" w:rsidP="009F1955">
      <w:pPr>
        <w:spacing w:before="240" w:after="120" w:line="276" w:lineRule="auto"/>
        <w:jc w:val="center"/>
        <w:rPr>
          <w:rFonts w:eastAsia="Times New Roman" w:cstheme="minorHAnsi"/>
          <w:b/>
          <w:sz w:val="24"/>
          <w:szCs w:val="24"/>
        </w:rPr>
      </w:pPr>
      <w:bookmarkStart w:id="6" w:name="_Hlk73025032"/>
      <w:r w:rsidRPr="004937E4">
        <w:rPr>
          <w:rFonts w:eastAsia="Times New Roman" w:cstheme="minorHAnsi"/>
          <w:b/>
          <w:sz w:val="24"/>
          <w:szCs w:val="24"/>
        </w:rPr>
        <w:lastRenderedPageBreak/>
        <w:t>ŁOWIECTWO</w:t>
      </w:r>
    </w:p>
    <w:p w:rsidR="00DB7EC6" w:rsidRDefault="00DB7EC6" w:rsidP="009F1955">
      <w:pPr>
        <w:spacing w:after="120" w:line="276" w:lineRule="auto"/>
        <w:ind w:firstLine="708"/>
        <w:jc w:val="both"/>
        <w:rPr>
          <w:rFonts w:cstheme="minorHAnsi"/>
          <w:sz w:val="24"/>
          <w:szCs w:val="24"/>
          <w:lang w:eastAsia="pl-PL"/>
        </w:rPr>
      </w:pPr>
      <w:r w:rsidRPr="004937E4">
        <w:rPr>
          <w:rFonts w:cstheme="minorHAnsi"/>
          <w:sz w:val="24"/>
          <w:szCs w:val="24"/>
        </w:rPr>
        <w:t xml:space="preserve">Starosta (wykonujący zadanie z zakresu administracji rządowej) wydzierżawia obwody łowieckie polne zgodnie z art. 29 ust. 1 pkt 2 ustawy z dnia 13 października 1995 r. </w:t>
      </w:r>
      <w:r w:rsidRPr="004937E4">
        <w:rPr>
          <w:rFonts w:cstheme="minorHAnsi"/>
          <w:i/>
          <w:iCs/>
          <w:sz w:val="24"/>
          <w:szCs w:val="24"/>
        </w:rPr>
        <w:t>Prawo łowieckie</w:t>
      </w:r>
      <w:r w:rsidRPr="004937E4">
        <w:rPr>
          <w:rFonts w:cstheme="minorHAnsi"/>
          <w:sz w:val="24"/>
          <w:szCs w:val="24"/>
        </w:rPr>
        <w:t>. Przedmiotowe obwody</w:t>
      </w:r>
      <w:r w:rsidRPr="004937E4">
        <w:rPr>
          <w:rFonts w:cstheme="minorHAnsi"/>
        </w:rPr>
        <w:t xml:space="preserve"> </w:t>
      </w:r>
      <w:r w:rsidRPr="004937E4">
        <w:rPr>
          <w:rFonts w:cstheme="minorHAnsi"/>
          <w:sz w:val="24"/>
          <w:szCs w:val="24"/>
        </w:rPr>
        <w:t>wydzierżawia się kołom łowieckim, na wniosek Polskiego Związku Łowieckiego, po zasięgnięciu opinii wójta (burmistrza, prezydenta miasta) oraz właściwej izby rolniczej n</w:t>
      </w:r>
      <w:r w:rsidRPr="004937E4">
        <w:rPr>
          <w:rFonts w:cstheme="minorHAnsi"/>
          <w:sz w:val="24"/>
          <w:szCs w:val="24"/>
          <w:lang w:eastAsia="pl-PL"/>
        </w:rPr>
        <w:t>a podstawie art. 28 ust. 1 w/w ustawy.</w:t>
      </w:r>
    </w:p>
    <w:p w:rsidR="00485168" w:rsidRDefault="00485168" w:rsidP="009F1955">
      <w:pPr>
        <w:spacing w:after="120" w:line="276" w:lineRule="auto"/>
        <w:ind w:firstLine="708"/>
        <w:jc w:val="both"/>
        <w:rPr>
          <w:rFonts w:cstheme="minorHAnsi"/>
          <w:sz w:val="24"/>
          <w:szCs w:val="24"/>
          <w:lang w:eastAsia="pl-PL"/>
        </w:rPr>
      </w:pPr>
    </w:p>
    <w:p w:rsidR="00485168" w:rsidRPr="00485168" w:rsidRDefault="00485168" w:rsidP="00485168">
      <w:pPr>
        <w:spacing w:after="120" w:line="276" w:lineRule="auto"/>
        <w:jc w:val="center"/>
        <w:rPr>
          <w:rFonts w:cstheme="minorHAnsi"/>
          <w:b/>
          <w:sz w:val="24"/>
          <w:szCs w:val="24"/>
          <w:lang w:eastAsia="pl-PL"/>
        </w:rPr>
      </w:pPr>
      <w:r w:rsidRPr="00485168">
        <w:rPr>
          <w:rFonts w:cstheme="minorHAnsi"/>
          <w:b/>
          <w:sz w:val="24"/>
          <w:szCs w:val="24"/>
          <w:lang w:eastAsia="pl-PL"/>
        </w:rPr>
        <w:t>EDUKACJA EKOLOGICZNA</w:t>
      </w:r>
    </w:p>
    <w:p w:rsidR="0039560E" w:rsidRDefault="0039560E" w:rsidP="0089403C">
      <w:pPr>
        <w:spacing w:after="120" w:line="276" w:lineRule="auto"/>
        <w:ind w:firstLine="709"/>
        <w:jc w:val="both"/>
        <w:rPr>
          <w:rFonts w:cstheme="minorHAnsi"/>
          <w:sz w:val="24"/>
          <w:szCs w:val="24"/>
          <w:lang w:eastAsia="pl-PL"/>
        </w:rPr>
      </w:pPr>
    </w:p>
    <w:p w:rsidR="00485168" w:rsidRDefault="0089403C" w:rsidP="0089403C">
      <w:pPr>
        <w:spacing w:after="120" w:line="276" w:lineRule="auto"/>
        <w:ind w:firstLine="709"/>
        <w:jc w:val="both"/>
        <w:rPr>
          <w:rFonts w:cstheme="minorHAnsi"/>
          <w:sz w:val="24"/>
          <w:szCs w:val="24"/>
          <w:lang w:eastAsia="pl-PL"/>
        </w:rPr>
      </w:pPr>
      <w:r>
        <w:rPr>
          <w:rFonts w:cstheme="minorHAnsi"/>
          <w:sz w:val="24"/>
          <w:szCs w:val="24"/>
          <w:lang w:eastAsia="pl-PL"/>
        </w:rPr>
        <w:t>Zakres działań w ramach edukacji ekologicznej:</w:t>
      </w:r>
    </w:p>
    <w:p w:rsidR="0089403C" w:rsidRDefault="0089403C" w:rsidP="0089403C">
      <w:pPr>
        <w:pStyle w:val="Akapitzlist"/>
        <w:numPr>
          <w:ilvl w:val="0"/>
          <w:numId w:val="184"/>
        </w:numPr>
        <w:spacing w:after="120" w:line="276" w:lineRule="auto"/>
        <w:ind w:left="426" w:hanging="426"/>
        <w:jc w:val="both"/>
        <w:rPr>
          <w:rFonts w:cstheme="minorHAnsi"/>
          <w:sz w:val="24"/>
          <w:szCs w:val="24"/>
          <w:lang w:eastAsia="pl-PL"/>
        </w:rPr>
      </w:pPr>
      <w:r>
        <w:rPr>
          <w:rFonts w:cstheme="minorHAnsi"/>
          <w:sz w:val="24"/>
          <w:szCs w:val="24"/>
          <w:lang w:eastAsia="pl-PL"/>
        </w:rPr>
        <w:t>organizacja konkursów, wydarzeń, konferencji, wykładów i warsztatów zwią</w:t>
      </w:r>
      <w:r w:rsidR="0039560E">
        <w:rPr>
          <w:rFonts w:cstheme="minorHAnsi"/>
          <w:sz w:val="24"/>
          <w:szCs w:val="24"/>
          <w:lang w:eastAsia="pl-PL"/>
        </w:rPr>
        <w:t>zanych z </w:t>
      </w:r>
      <w:r>
        <w:rPr>
          <w:rFonts w:cstheme="minorHAnsi"/>
          <w:sz w:val="24"/>
          <w:szCs w:val="24"/>
          <w:lang w:eastAsia="pl-PL"/>
        </w:rPr>
        <w:t>edukacją ekologiczną,</w:t>
      </w:r>
    </w:p>
    <w:p w:rsidR="0089403C" w:rsidRPr="0089403C" w:rsidRDefault="0089403C" w:rsidP="0089403C">
      <w:pPr>
        <w:pStyle w:val="Akapitzlist"/>
        <w:numPr>
          <w:ilvl w:val="0"/>
          <w:numId w:val="184"/>
        </w:numPr>
        <w:spacing w:after="120" w:line="276" w:lineRule="auto"/>
        <w:ind w:left="426" w:hanging="426"/>
        <w:jc w:val="both"/>
        <w:rPr>
          <w:rFonts w:cstheme="minorHAnsi"/>
          <w:sz w:val="24"/>
          <w:szCs w:val="24"/>
          <w:lang w:eastAsia="pl-PL"/>
        </w:rPr>
      </w:pPr>
      <w:r>
        <w:rPr>
          <w:rFonts w:cstheme="minorHAnsi"/>
          <w:sz w:val="24"/>
          <w:szCs w:val="24"/>
          <w:lang w:eastAsia="pl-PL"/>
        </w:rPr>
        <w:t>informowanie i doradztwo ekologiczne (ochrona środowiska, jakość powietrza, emisje, gospodarowanie odpadami, woda i ścieki, odnawialne źródła energii).</w:t>
      </w:r>
    </w:p>
    <w:p w:rsidR="00023212" w:rsidRDefault="00023212" w:rsidP="009F1955">
      <w:pPr>
        <w:spacing w:after="120" w:line="276" w:lineRule="auto"/>
        <w:ind w:firstLine="708"/>
        <w:jc w:val="both"/>
        <w:rPr>
          <w:rFonts w:cstheme="minorHAnsi"/>
          <w:sz w:val="24"/>
          <w:szCs w:val="24"/>
          <w:lang w:eastAsia="pl-PL"/>
        </w:rPr>
      </w:pPr>
    </w:p>
    <w:p w:rsidR="00B14D27" w:rsidRDefault="00B14D27" w:rsidP="009F1955">
      <w:pPr>
        <w:spacing w:after="120" w:line="276" w:lineRule="auto"/>
        <w:ind w:firstLine="708"/>
        <w:jc w:val="both"/>
        <w:rPr>
          <w:rFonts w:cstheme="minorHAnsi"/>
          <w:sz w:val="24"/>
          <w:szCs w:val="24"/>
          <w:lang w:eastAsia="pl-PL"/>
        </w:rPr>
      </w:pPr>
    </w:p>
    <w:bookmarkEnd w:id="5"/>
    <w:bookmarkEnd w:id="6"/>
    <w:p w:rsidR="00DB7EC6" w:rsidRPr="006425FF" w:rsidRDefault="00DB7EC6" w:rsidP="005C4D81">
      <w:pPr>
        <w:pStyle w:val="Akapitzlist"/>
        <w:numPr>
          <w:ilvl w:val="0"/>
          <w:numId w:val="106"/>
        </w:numPr>
        <w:spacing w:line="276" w:lineRule="auto"/>
        <w:jc w:val="both"/>
        <w:rPr>
          <w:b/>
          <w:sz w:val="24"/>
          <w:szCs w:val="24"/>
        </w:rPr>
      </w:pPr>
      <w:r w:rsidRPr="006425FF">
        <w:rPr>
          <w:b/>
          <w:sz w:val="24"/>
          <w:szCs w:val="24"/>
        </w:rPr>
        <w:t>Administracja architektoniczno</w:t>
      </w:r>
      <w:r w:rsidR="001B5CAF">
        <w:rPr>
          <w:b/>
          <w:sz w:val="24"/>
          <w:szCs w:val="24"/>
        </w:rPr>
        <w:t xml:space="preserve"> </w:t>
      </w:r>
      <w:r w:rsidRPr="006425FF">
        <w:rPr>
          <w:b/>
          <w:sz w:val="24"/>
          <w:szCs w:val="24"/>
        </w:rPr>
        <w:t>–</w:t>
      </w:r>
      <w:r w:rsidR="001B5CAF">
        <w:rPr>
          <w:b/>
          <w:sz w:val="24"/>
          <w:szCs w:val="24"/>
        </w:rPr>
        <w:t xml:space="preserve"> </w:t>
      </w:r>
      <w:r w:rsidRPr="006425FF">
        <w:rPr>
          <w:b/>
          <w:sz w:val="24"/>
          <w:szCs w:val="24"/>
        </w:rPr>
        <w:t>budowlana</w:t>
      </w:r>
    </w:p>
    <w:p w:rsidR="00DB7EC6" w:rsidRDefault="00DB7EC6" w:rsidP="009F1955">
      <w:pPr>
        <w:pStyle w:val="Standard"/>
        <w:spacing w:before="240" w:line="276" w:lineRule="auto"/>
        <w:ind w:firstLine="568"/>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Zgodnie z ustawą z dnia 7 lipca 1994 r. </w:t>
      </w:r>
      <w:r w:rsidRPr="00354FD7">
        <w:rPr>
          <w:rFonts w:asciiTheme="minorHAnsi" w:eastAsia="Times New Roman" w:hAnsiTheme="minorHAnsi" w:cstheme="minorHAnsi"/>
          <w:i/>
          <w:iCs/>
          <w:color w:val="000000"/>
        </w:rPr>
        <w:t>Prawo budowlane</w:t>
      </w:r>
      <w:r>
        <w:rPr>
          <w:rFonts w:asciiTheme="minorHAnsi" w:eastAsia="Times New Roman" w:hAnsiTheme="minorHAnsi" w:cstheme="minorHAnsi"/>
          <w:color w:val="000000"/>
        </w:rPr>
        <w:t xml:space="preserve"> organem administracji architektoniczno-budowlanej pierwszej instancji jest Starosta, realizujący zadania z tego zakresu przy pomocy Wydziału Architektury i Budownictwa.</w:t>
      </w:r>
    </w:p>
    <w:p w:rsidR="00DB7EC6" w:rsidRPr="00474D5D" w:rsidRDefault="00DB7EC6" w:rsidP="009F1955">
      <w:pPr>
        <w:pStyle w:val="Standard"/>
        <w:spacing w:before="24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Z kolei Powiatowy Inspektor Nadzoru Budowlanego w Gliwicach - z pomocą kierowanego przez siebie inspektoratu - sprawuje funkcje organu nadzoru budowlanego pierwszej instancji, podejmując działania z zakresu: </w:t>
      </w:r>
    </w:p>
    <w:p w:rsidR="00DB7EC6" w:rsidRPr="00F005F7" w:rsidRDefault="00DB7EC6" w:rsidP="005C4D81">
      <w:pPr>
        <w:pStyle w:val="Standard"/>
        <w:numPr>
          <w:ilvl w:val="0"/>
          <w:numId w:val="139"/>
        </w:numPr>
        <w:spacing w:line="276" w:lineRule="auto"/>
        <w:ind w:left="426" w:hanging="426"/>
        <w:jc w:val="both"/>
        <w:rPr>
          <w:rFonts w:asciiTheme="minorHAnsi" w:eastAsia="Times New Roman" w:hAnsiTheme="minorHAnsi" w:cstheme="minorHAnsi"/>
          <w:color w:val="000000"/>
        </w:rPr>
      </w:pPr>
      <w:r>
        <w:rPr>
          <w:rFonts w:asciiTheme="minorHAnsi" w:hAnsiTheme="minorHAnsi" w:cstheme="minorHAnsi"/>
        </w:rPr>
        <w:t>kontroli przestrzegania i stosowania przepisów prawa budowlanego,</w:t>
      </w:r>
    </w:p>
    <w:p w:rsidR="00DB7EC6" w:rsidRPr="00474D5D" w:rsidRDefault="00DB7EC6" w:rsidP="005C4D81">
      <w:pPr>
        <w:pStyle w:val="Standard"/>
        <w:numPr>
          <w:ilvl w:val="0"/>
          <w:numId w:val="139"/>
        </w:numPr>
        <w:spacing w:line="276" w:lineRule="auto"/>
        <w:ind w:left="426" w:hanging="426"/>
        <w:jc w:val="both"/>
        <w:rPr>
          <w:rFonts w:asciiTheme="minorHAnsi" w:eastAsia="Times New Roman" w:hAnsiTheme="minorHAnsi" w:cstheme="minorHAnsi"/>
          <w:color w:val="000000"/>
        </w:rPr>
      </w:pPr>
      <w:r>
        <w:rPr>
          <w:rFonts w:asciiTheme="minorHAnsi" w:hAnsiTheme="minorHAnsi" w:cstheme="minorHAnsi"/>
        </w:rPr>
        <w:t xml:space="preserve">kontroli przebiegu procesów budowlanych, </w:t>
      </w:r>
    </w:p>
    <w:p w:rsidR="00DB7EC6" w:rsidRPr="00474D5D" w:rsidRDefault="00DB7EC6" w:rsidP="005C4D81">
      <w:pPr>
        <w:pStyle w:val="Standard"/>
        <w:numPr>
          <w:ilvl w:val="0"/>
          <w:numId w:val="139"/>
        </w:numPr>
        <w:spacing w:line="276" w:lineRule="auto"/>
        <w:ind w:left="426" w:hanging="426"/>
        <w:jc w:val="both"/>
        <w:rPr>
          <w:rFonts w:asciiTheme="minorHAnsi" w:eastAsia="Times New Roman" w:hAnsiTheme="minorHAnsi" w:cstheme="minorHAnsi"/>
          <w:color w:val="000000"/>
        </w:rPr>
      </w:pPr>
      <w:r>
        <w:rPr>
          <w:rFonts w:asciiTheme="minorHAnsi" w:hAnsiTheme="minorHAnsi" w:cstheme="minorHAnsi"/>
        </w:rPr>
        <w:t>badania przyczyn powstawania katastrof budowlanych,</w:t>
      </w:r>
    </w:p>
    <w:p w:rsidR="00DB7EC6" w:rsidRDefault="00DB7EC6" w:rsidP="005C4D81">
      <w:pPr>
        <w:pStyle w:val="Standard"/>
        <w:numPr>
          <w:ilvl w:val="0"/>
          <w:numId w:val="139"/>
        </w:numPr>
        <w:spacing w:line="276" w:lineRule="auto"/>
        <w:ind w:left="426" w:hanging="426"/>
        <w:jc w:val="both"/>
        <w:rPr>
          <w:rFonts w:asciiTheme="minorHAnsi" w:eastAsia="Times New Roman" w:hAnsiTheme="minorHAnsi" w:cstheme="minorHAnsi"/>
          <w:color w:val="000000"/>
        </w:rPr>
      </w:pPr>
      <w:r>
        <w:rPr>
          <w:rFonts w:asciiTheme="minorHAnsi" w:hAnsiTheme="minorHAnsi" w:cstheme="minorHAnsi"/>
        </w:rPr>
        <w:t xml:space="preserve">współdziałania z organami kontroli państwowej, </w:t>
      </w:r>
      <w:r>
        <w:rPr>
          <w:rFonts w:asciiTheme="minorHAnsi" w:eastAsia="Times New Roman" w:hAnsiTheme="minorHAnsi" w:cstheme="minorHAnsi"/>
          <w:color w:val="000000"/>
        </w:rPr>
        <w:t xml:space="preserve">inspekcji i kontroli, tak w zakresie prawidłowości przebiegu procesu budowlanego, jak i utrzymania obiektów budowlanych. </w:t>
      </w:r>
    </w:p>
    <w:p w:rsidR="00DB7EC6" w:rsidRPr="00474D5D" w:rsidRDefault="00DB7EC6" w:rsidP="009F1955">
      <w:pPr>
        <w:pStyle w:val="Standard"/>
        <w:spacing w:after="120" w:line="276" w:lineRule="auto"/>
        <w:jc w:val="both"/>
        <w:rPr>
          <w:rFonts w:asciiTheme="minorHAnsi" w:eastAsia="Times New Roman" w:hAnsiTheme="minorHAnsi" w:cstheme="minorHAnsi"/>
          <w:color w:val="000000"/>
        </w:rPr>
      </w:pPr>
      <w:r>
        <w:rPr>
          <w:rFonts w:asciiTheme="minorHAnsi" w:hAnsiTheme="minorHAnsi" w:cstheme="minorHAnsi"/>
        </w:rPr>
        <w:t xml:space="preserve">Działania inspektoratu są ściśle związane z zapobieganiem zagrożeniom zdrowia i życia ludzi.  </w:t>
      </w:r>
    </w:p>
    <w:p w:rsidR="00DB7EC6" w:rsidRDefault="00DB7EC6" w:rsidP="009F1955">
      <w:pPr>
        <w:pStyle w:val="Standard"/>
        <w:spacing w:after="120" w:line="276" w:lineRule="auto"/>
        <w:jc w:val="both"/>
        <w:rPr>
          <w:rFonts w:asciiTheme="minorHAnsi" w:eastAsia="Times New Roman" w:hAnsiTheme="minorHAnsi" w:cstheme="minorHAnsi"/>
        </w:rPr>
      </w:pPr>
      <w:r>
        <w:rPr>
          <w:rFonts w:asciiTheme="minorHAnsi" w:eastAsia="Times New Roman" w:hAnsiTheme="minorHAnsi" w:cstheme="minorHAnsi"/>
        </w:rPr>
        <w:t>Wszystkie gminy powiatu gliwickiego posiadają plany zagospodarowania przestrzennego. Wyjątkiem jest Gmina Gierałtowice, która na większości swojego terenu nie posiada obowiązującego planu i swój obowiązek planistyczny realizuje poprzez wydawanie decyzji o warunkach zabudowy i zagospodarowania terenu.</w:t>
      </w:r>
    </w:p>
    <w:p w:rsidR="00A57173" w:rsidRDefault="00A57173" w:rsidP="009F1955">
      <w:pPr>
        <w:pStyle w:val="Standard"/>
        <w:spacing w:after="120" w:line="276" w:lineRule="auto"/>
        <w:jc w:val="both"/>
        <w:rPr>
          <w:rFonts w:asciiTheme="minorHAnsi" w:eastAsia="Times New Roman" w:hAnsiTheme="minorHAnsi" w:cstheme="minorHAnsi"/>
        </w:rPr>
      </w:pPr>
    </w:p>
    <w:p w:rsidR="00DB7EC6" w:rsidRPr="00442033" w:rsidRDefault="00DB7EC6" w:rsidP="009F1955">
      <w:pPr>
        <w:spacing w:line="276" w:lineRule="auto"/>
        <w:ind w:left="1418" w:hanging="709"/>
        <w:jc w:val="both"/>
        <w:rPr>
          <w:b/>
          <w:sz w:val="24"/>
          <w:szCs w:val="24"/>
        </w:rPr>
      </w:pPr>
      <w:bookmarkStart w:id="7" w:name="_Hlk72821091"/>
      <w:r w:rsidRPr="00442033">
        <w:rPr>
          <w:b/>
          <w:sz w:val="24"/>
          <w:szCs w:val="24"/>
        </w:rPr>
        <w:lastRenderedPageBreak/>
        <w:t>11.</w:t>
      </w:r>
      <w:r w:rsidRPr="00442033">
        <w:rPr>
          <w:b/>
          <w:sz w:val="24"/>
          <w:szCs w:val="24"/>
        </w:rPr>
        <w:tab/>
        <w:t>Gospodarka nieruchomościami</w:t>
      </w:r>
    </w:p>
    <w:p w:rsidR="00DB7EC6" w:rsidRDefault="00DB7EC6" w:rsidP="009F1955">
      <w:pPr>
        <w:spacing w:before="240" w:after="120" w:line="276" w:lineRule="auto"/>
        <w:ind w:firstLine="708"/>
        <w:jc w:val="both"/>
        <w:rPr>
          <w:rFonts w:eastAsia="Times New Roman" w:cstheme="minorHAnsi"/>
          <w:sz w:val="24"/>
          <w:szCs w:val="24"/>
        </w:rPr>
      </w:pPr>
      <w:r w:rsidRPr="00AB256C">
        <w:rPr>
          <w:rFonts w:cstheme="minorHAnsi"/>
          <w:sz w:val="24"/>
          <w:szCs w:val="24"/>
        </w:rPr>
        <w:t xml:space="preserve">Do zadań Powiatu w tym obszarze </w:t>
      </w:r>
      <w:r w:rsidR="00277973" w:rsidRPr="00AB256C">
        <w:rPr>
          <w:rFonts w:cstheme="minorHAnsi"/>
          <w:sz w:val="24"/>
          <w:szCs w:val="24"/>
        </w:rPr>
        <w:t>należ</w:t>
      </w:r>
      <w:r w:rsidR="00277973">
        <w:rPr>
          <w:rFonts w:cstheme="minorHAnsi"/>
          <w:sz w:val="24"/>
          <w:szCs w:val="24"/>
        </w:rPr>
        <w:t>ą</w:t>
      </w:r>
      <w:r w:rsidR="00277973" w:rsidRPr="00AB256C">
        <w:rPr>
          <w:rFonts w:cstheme="minorHAnsi"/>
          <w:sz w:val="24"/>
          <w:szCs w:val="24"/>
        </w:rPr>
        <w:t xml:space="preserve"> </w:t>
      </w:r>
      <w:r w:rsidRPr="00AB256C">
        <w:rPr>
          <w:rFonts w:cstheme="minorHAnsi"/>
          <w:sz w:val="24"/>
          <w:szCs w:val="24"/>
        </w:rPr>
        <w:t xml:space="preserve">gospodarowanie zasobem nieruchomości powiatowych i prowadzenie polityki gospodarowania nieruchomościami Skarbu Państwa oraz pozostałe zadania wynikające z obowiązujących przepisów prawa. W tym zakresie cały katalog czynności określają ustawy oraz akty wykonawcze do tych ustaw, z których najważniejsza jest </w:t>
      </w:r>
      <w:r w:rsidRPr="00AB256C">
        <w:rPr>
          <w:rFonts w:eastAsia="Times New Roman" w:cstheme="minorHAnsi"/>
          <w:sz w:val="24"/>
          <w:szCs w:val="24"/>
        </w:rPr>
        <w:t>ustaw</w:t>
      </w:r>
      <w:r>
        <w:rPr>
          <w:rFonts w:eastAsia="Times New Roman" w:cstheme="minorHAnsi"/>
          <w:sz w:val="24"/>
          <w:szCs w:val="24"/>
        </w:rPr>
        <w:t>a</w:t>
      </w:r>
      <w:r w:rsidRPr="00AB256C">
        <w:rPr>
          <w:rFonts w:eastAsia="Times New Roman" w:cstheme="minorHAnsi"/>
          <w:sz w:val="24"/>
          <w:szCs w:val="24"/>
        </w:rPr>
        <w:t xml:space="preserve"> z dnia 21 sierpnia 1997r. </w:t>
      </w:r>
      <w:r w:rsidRPr="00AB256C">
        <w:rPr>
          <w:rFonts w:eastAsia="Times New Roman" w:cstheme="minorHAnsi"/>
          <w:i/>
          <w:iCs/>
          <w:sz w:val="24"/>
          <w:szCs w:val="24"/>
        </w:rPr>
        <w:t>o gospodarce nieruchomościami</w:t>
      </w:r>
      <w:r w:rsidRPr="00AB256C">
        <w:rPr>
          <w:rFonts w:cstheme="minorHAnsi"/>
          <w:sz w:val="24"/>
          <w:szCs w:val="24"/>
        </w:rPr>
        <w:t xml:space="preserve">. Wydział Gospodarki Nieruchomościami (WGN) </w:t>
      </w:r>
      <w:r>
        <w:rPr>
          <w:rFonts w:cstheme="minorHAnsi"/>
          <w:sz w:val="24"/>
          <w:szCs w:val="24"/>
        </w:rPr>
        <w:t xml:space="preserve">organizuje na rzecz Powiatu zarządzanie </w:t>
      </w:r>
      <w:r w:rsidRPr="00AB256C">
        <w:rPr>
          <w:rFonts w:cstheme="minorHAnsi"/>
          <w:sz w:val="24"/>
          <w:szCs w:val="24"/>
        </w:rPr>
        <w:t>gospodarowani</w:t>
      </w:r>
      <w:r>
        <w:rPr>
          <w:rFonts w:cstheme="minorHAnsi"/>
          <w:sz w:val="24"/>
          <w:szCs w:val="24"/>
        </w:rPr>
        <w:t>em</w:t>
      </w:r>
      <w:r w:rsidRPr="00AB256C">
        <w:rPr>
          <w:rFonts w:cstheme="minorHAnsi"/>
          <w:sz w:val="24"/>
          <w:szCs w:val="24"/>
        </w:rPr>
        <w:t xml:space="preserve"> zasobem</w:t>
      </w:r>
      <w:r>
        <w:rPr>
          <w:rFonts w:cstheme="minorHAnsi"/>
          <w:sz w:val="24"/>
          <w:szCs w:val="24"/>
        </w:rPr>
        <w:t xml:space="preserve"> nieruchomości powiatowych i państwowych.</w:t>
      </w:r>
      <w:r w:rsidRPr="00AB256C">
        <w:rPr>
          <w:rFonts w:cstheme="minorHAnsi"/>
          <w:sz w:val="24"/>
          <w:szCs w:val="24"/>
        </w:rPr>
        <w:t xml:space="preserve"> </w:t>
      </w:r>
      <w:r>
        <w:rPr>
          <w:rFonts w:cstheme="minorHAnsi"/>
          <w:sz w:val="24"/>
          <w:szCs w:val="24"/>
        </w:rPr>
        <w:t xml:space="preserve">Wydział WGN </w:t>
      </w:r>
      <w:r w:rsidRPr="00AB256C">
        <w:rPr>
          <w:rFonts w:cstheme="minorHAnsi"/>
          <w:sz w:val="24"/>
          <w:szCs w:val="24"/>
        </w:rPr>
        <w:t>prowadzi szereg czynności w</w:t>
      </w:r>
      <w:r>
        <w:rPr>
          <w:rFonts w:cstheme="minorHAnsi"/>
          <w:sz w:val="24"/>
          <w:szCs w:val="24"/>
        </w:rPr>
        <w:t xml:space="preserve"> </w:t>
      </w:r>
      <w:r w:rsidRPr="00AB256C">
        <w:rPr>
          <w:rFonts w:cstheme="minorHAnsi"/>
          <w:sz w:val="24"/>
          <w:szCs w:val="24"/>
        </w:rPr>
        <w:t>zakresie nieruchomości, które nie są przynależne do żadnego zasobu, stąd największe nakierowanie prac na regulacje stanów prawnych, celem ustalenia podmiotu właściwego do gospodarowania dan</w:t>
      </w:r>
      <w:r>
        <w:rPr>
          <w:rFonts w:cstheme="minorHAnsi"/>
          <w:sz w:val="24"/>
          <w:szCs w:val="24"/>
        </w:rPr>
        <w:t>ą</w:t>
      </w:r>
      <w:r w:rsidRPr="00AB256C">
        <w:rPr>
          <w:rFonts w:cstheme="minorHAnsi"/>
          <w:sz w:val="24"/>
          <w:szCs w:val="24"/>
        </w:rPr>
        <w:t xml:space="preserve"> nieruchomością a następnie przeprowadzenie procesu uzyskania przez właściwy podmiot tytułu prawnego. Nie może więc dziwić fakt, że przy uzgadnianiu takich skomplikowanych stanów właścicielskich </w:t>
      </w:r>
      <w:r>
        <w:rPr>
          <w:rFonts w:cstheme="minorHAnsi"/>
          <w:sz w:val="24"/>
          <w:szCs w:val="24"/>
        </w:rPr>
        <w:t>Powiat</w:t>
      </w:r>
      <w:r w:rsidRPr="00AB256C">
        <w:rPr>
          <w:rFonts w:cstheme="minorHAnsi"/>
          <w:sz w:val="24"/>
          <w:szCs w:val="24"/>
        </w:rPr>
        <w:t xml:space="preserve"> musi współpracować z</w:t>
      </w:r>
      <w:r>
        <w:rPr>
          <w:rFonts w:cstheme="minorHAnsi"/>
          <w:sz w:val="24"/>
          <w:szCs w:val="24"/>
        </w:rPr>
        <w:t xml:space="preserve"> wieloma </w:t>
      </w:r>
      <w:r w:rsidRPr="00AB256C">
        <w:rPr>
          <w:rFonts w:cstheme="minorHAnsi"/>
          <w:sz w:val="24"/>
          <w:szCs w:val="24"/>
        </w:rPr>
        <w:t>instytucj</w:t>
      </w:r>
      <w:r>
        <w:rPr>
          <w:rFonts w:cstheme="minorHAnsi"/>
          <w:sz w:val="24"/>
          <w:szCs w:val="24"/>
        </w:rPr>
        <w:t>ami</w:t>
      </w:r>
      <w:r w:rsidRPr="00AB256C">
        <w:rPr>
          <w:rFonts w:cstheme="minorHAnsi"/>
          <w:sz w:val="24"/>
          <w:szCs w:val="24"/>
        </w:rPr>
        <w:t xml:space="preserve">, spośród których najważniejsze to: Prokuratoria Generalna, </w:t>
      </w:r>
      <w:r w:rsidRPr="00AB256C">
        <w:rPr>
          <w:rFonts w:eastAsia="Times New Roman" w:cstheme="minorHAnsi"/>
          <w:sz w:val="24"/>
          <w:szCs w:val="24"/>
        </w:rPr>
        <w:t>Agencja Restrukturyzacji i Modernizacji Rolnictwa,</w:t>
      </w:r>
      <w:r w:rsidRPr="00AB256C">
        <w:rPr>
          <w:rFonts w:cstheme="minorHAnsi"/>
          <w:sz w:val="24"/>
          <w:szCs w:val="24"/>
        </w:rPr>
        <w:t xml:space="preserve"> Urząd Marszałkowski Województwa Śląskiego, Śląski Urząd Wojewódzki, </w:t>
      </w:r>
      <w:r w:rsidRPr="00AB256C">
        <w:rPr>
          <w:rFonts w:eastAsia="Times New Roman" w:cstheme="minorHAnsi"/>
          <w:sz w:val="24"/>
          <w:szCs w:val="24"/>
        </w:rPr>
        <w:t>Państwowe Gospodarstwo Wodne Wody Polskie, Krajowy Ośrodek Wsparcia Rolnictwa, Sąd Rejonowy w</w:t>
      </w:r>
      <w:r>
        <w:rPr>
          <w:rFonts w:eastAsia="Times New Roman" w:cstheme="minorHAnsi"/>
          <w:sz w:val="24"/>
          <w:szCs w:val="24"/>
        </w:rPr>
        <w:t> </w:t>
      </w:r>
      <w:r w:rsidR="003F22BC">
        <w:rPr>
          <w:rFonts w:eastAsia="Times New Roman" w:cstheme="minorHAnsi"/>
          <w:sz w:val="24"/>
          <w:szCs w:val="24"/>
        </w:rPr>
        <w:t>Gliwicach, Sąd Okręgowy w </w:t>
      </w:r>
      <w:r w:rsidRPr="00AB256C">
        <w:rPr>
          <w:rFonts w:eastAsia="Times New Roman" w:cstheme="minorHAnsi"/>
          <w:sz w:val="24"/>
          <w:szCs w:val="24"/>
        </w:rPr>
        <w:t>Gliwicach, nadleśnictwa z terenu powiatu gliwickiego, urzędy gmin z terenu powiatu gliwickiego, sąsiadujące z</w:t>
      </w:r>
      <w:r w:rsidR="00800609">
        <w:rPr>
          <w:rFonts w:eastAsia="Times New Roman" w:cstheme="minorHAnsi"/>
          <w:sz w:val="24"/>
          <w:szCs w:val="24"/>
        </w:rPr>
        <w:t> </w:t>
      </w:r>
      <w:r w:rsidRPr="00AB256C">
        <w:rPr>
          <w:rFonts w:eastAsia="Times New Roman" w:cstheme="minorHAnsi"/>
          <w:sz w:val="24"/>
          <w:szCs w:val="24"/>
        </w:rPr>
        <w:t>powiatem gliwickim starostwa powiatowe i</w:t>
      </w:r>
      <w:r>
        <w:rPr>
          <w:rFonts w:eastAsia="Times New Roman" w:cstheme="minorHAnsi"/>
          <w:sz w:val="24"/>
          <w:szCs w:val="24"/>
        </w:rPr>
        <w:t> </w:t>
      </w:r>
      <w:r w:rsidR="003F22BC">
        <w:rPr>
          <w:rFonts w:eastAsia="Times New Roman" w:cstheme="minorHAnsi"/>
          <w:sz w:val="24"/>
          <w:szCs w:val="24"/>
        </w:rPr>
        <w:t>urzędy miast na </w:t>
      </w:r>
      <w:r w:rsidRPr="00AB256C">
        <w:rPr>
          <w:rFonts w:eastAsia="Times New Roman" w:cstheme="minorHAnsi"/>
          <w:sz w:val="24"/>
          <w:szCs w:val="24"/>
        </w:rPr>
        <w:t>prawach powiatu, zarządy dróg</w:t>
      </w:r>
      <w:r>
        <w:rPr>
          <w:rFonts w:eastAsia="Times New Roman" w:cstheme="minorHAnsi"/>
          <w:sz w:val="24"/>
          <w:szCs w:val="24"/>
        </w:rPr>
        <w:t xml:space="preserve"> </w:t>
      </w:r>
      <w:r w:rsidRPr="00AB256C">
        <w:rPr>
          <w:rFonts w:eastAsia="Times New Roman" w:cstheme="minorHAnsi"/>
          <w:sz w:val="24"/>
          <w:szCs w:val="24"/>
        </w:rPr>
        <w:t xml:space="preserve">i inne. </w:t>
      </w:r>
    </w:p>
    <w:p w:rsidR="00967EC6" w:rsidRDefault="00967EC6" w:rsidP="009F1955">
      <w:pPr>
        <w:spacing w:after="120" w:line="276" w:lineRule="auto"/>
        <w:jc w:val="center"/>
        <w:rPr>
          <w:rFonts w:eastAsia="Times New Roman" w:cstheme="minorHAnsi"/>
          <w:b/>
          <w:sz w:val="24"/>
          <w:szCs w:val="24"/>
        </w:rPr>
      </w:pPr>
    </w:p>
    <w:p w:rsidR="00FA19F5" w:rsidRDefault="00FA19F5" w:rsidP="009F1955">
      <w:pPr>
        <w:spacing w:after="120" w:line="276" w:lineRule="auto"/>
        <w:jc w:val="center"/>
        <w:rPr>
          <w:rFonts w:eastAsia="Times New Roman" w:cstheme="minorHAnsi"/>
          <w:b/>
          <w:sz w:val="24"/>
          <w:szCs w:val="24"/>
        </w:rPr>
      </w:pPr>
    </w:p>
    <w:p w:rsidR="00DB7EC6" w:rsidRDefault="00DB7EC6" w:rsidP="009F1955">
      <w:pPr>
        <w:spacing w:after="120" w:line="276" w:lineRule="auto"/>
        <w:jc w:val="center"/>
        <w:rPr>
          <w:rFonts w:eastAsia="Times New Roman" w:cstheme="minorHAnsi"/>
          <w:b/>
          <w:sz w:val="24"/>
          <w:szCs w:val="24"/>
        </w:rPr>
      </w:pPr>
      <w:r w:rsidRPr="009D79F4">
        <w:rPr>
          <w:rFonts w:eastAsia="Times New Roman" w:cstheme="minorHAnsi"/>
          <w:b/>
          <w:sz w:val="24"/>
          <w:szCs w:val="24"/>
        </w:rPr>
        <w:t>REGULACJE STANÓW PRAWNYCH NIERUCHOMOŚCI</w:t>
      </w:r>
    </w:p>
    <w:p w:rsidR="00FA19F5" w:rsidRPr="009D79F4" w:rsidRDefault="00FA19F5" w:rsidP="009F1955">
      <w:pPr>
        <w:spacing w:after="120" w:line="276" w:lineRule="auto"/>
        <w:jc w:val="center"/>
        <w:rPr>
          <w:rFonts w:eastAsia="Times New Roman" w:cstheme="minorHAnsi"/>
          <w:b/>
          <w:sz w:val="24"/>
          <w:szCs w:val="24"/>
        </w:rPr>
      </w:pPr>
    </w:p>
    <w:p w:rsidR="00DB7EC6" w:rsidRPr="009D79F4" w:rsidRDefault="00DB7EC6" w:rsidP="009D79F4">
      <w:pPr>
        <w:pStyle w:val="Akapitzlist"/>
        <w:numPr>
          <w:ilvl w:val="0"/>
          <w:numId w:val="177"/>
        </w:numPr>
        <w:spacing w:after="120" w:line="276" w:lineRule="auto"/>
        <w:ind w:left="426"/>
        <w:jc w:val="both"/>
        <w:rPr>
          <w:rFonts w:cstheme="minorHAnsi"/>
          <w:bCs/>
          <w:sz w:val="24"/>
          <w:szCs w:val="24"/>
        </w:rPr>
      </w:pPr>
      <w:r w:rsidRPr="009D79F4">
        <w:rPr>
          <w:rFonts w:cstheme="minorHAnsi"/>
          <w:bCs/>
          <w:sz w:val="24"/>
          <w:szCs w:val="24"/>
        </w:rPr>
        <w:t>Regulacja stanów prawnych nieruchomości, mająca na celu wskazanie podmiotu właściwego do gospodarowania konkretną nie</w:t>
      </w:r>
      <w:r w:rsidR="003F22BC">
        <w:rPr>
          <w:rFonts w:cstheme="minorHAnsi"/>
          <w:bCs/>
          <w:sz w:val="24"/>
          <w:szCs w:val="24"/>
        </w:rPr>
        <w:t>ruchomością, a w następstwie do </w:t>
      </w:r>
      <w:r w:rsidRPr="009D79F4">
        <w:rPr>
          <w:rFonts w:cstheme="minorHAnsi"/>
          <w:bCs/>
          <w:sz w:val="24"/>
          <w:szCs w:val="24"/>
        </w:rPr>
        <w:t>uzyskania przez ten podmiot praw rzeczowych do tych nieruchomości, ograniczonych praw rzeczowych lub zawarcie stosunku zobowiązaniowego w postaci umowy dzierżawy</w:t>
      </w:r>
    </w:p>
    <w:p w:rsidR="00DB7EC6" w:rsidRPr="009D79F4" w:rsidRDefault="00DB7EC6" w:rsidP="009D79F4">
      <w:pPr>
        <w:pStyle w:val="Akapitzlist"/>
        <w:spacing w:after="120" w:line="276" w:lineRule="auto"/>
        <w:ind w:left="426"/>
        <w:jc w:val="both"/>
        <w:rPr>
          <w:rFonts w:cstheme="minorHAnsi"/>
          <w:sz w:val="24"/>
          <w:szCs w:val="24"/>
        </w:rPr>
      </w:pPr>
    </w:p>
    <w:p w:rsidR="00DB7EC6" w:rsidRPr="009D79F4" w:rsidRDefault="00DB7EC6" w:rsidP="009D79F4">
      <w:pPr>
        <w:pStyle w:val="Akapitzlist"/>
        <w:numPr>
          <w:ilvl w:val="0"/>
          <w:numId w:val="177"/>
        </w:numPr>
        <w:spacing w:after="120" w:line="276" w:lineRule="auto"/>
        <w:ind w:left="426"/>
        <w:jc w:val="both"/>
        <w:rPr>
          <w:rFonts w:cstheme="minorHAnsi"/>
          <w:bCs/>
          <w:sz w:val="24"/>
          <w:szCs w:val="24"/>
        </w:rPr>
      </w:pPr>
      <w:r w:rsidRPr="009D79F4">
        <w:rPr>
          <w:rFonts w:cstheme="minorHAnsi"/>
          <w:bCs/>
          <w:sz w:val="24"/>
          <w:szCs w:val="24"/>
        </w:rPr>
        <w:t>Regulacja stanów prawnych nieruchomości gruntowych zajętych pod pasy drogowe dróg powiatowych</w:t>
      </w:r>
      <w:r w:rsidR="00277973">
        <w:rPr>
          <w:rFonts w:cstheme="minorHAnsi"/>
          <w:bCs/>
          <w:sz w:val="24"/>
          <w:szCs w:val="24"/>
        </w:rPr>
        <w:t>.</w:t>
      </w:r>
    </w:p>
    <w:p w:rsidR="00DB7EC6" w:rsidRDefault="00DB7EC6" w:rsidP="007104FF">
      <w:pPr>
        <w:spacing w:after="120" w:line="276" w:lineRule="auto"/>
        <w:jc w:val="both"/>
        <w:rPr>
          <w:rFonts w:cstheme="minorHAnsi"/>
          <w:sz w:val="24"/>
          <w:szCs w:val="24"/>
        </w:rPr>
      </w:pPr>
      <w:r w:rsidRPr="005058AC">
        <w:rPr>
          <w:rFonts w:cstheme="minorHAnsi"/>
          <w:sz w:val="24"/>
          <w:szCs w:val="24"/>
        </w:rPr>
        <w:t xml:space="preserve">Podstawą prawną działania </w:t>
      </w:r>
      <w:r>
        <w:rPr>
          <w:rFonts w:cstheme="minorHAnsi"/>
          <w:sz w:val="24"/>
          <w:szCs w:val="24"/>
        </w:rPr>
        <w:t>w</w:t>
      </w:r>
      <w:r w:rsidRPr="005058AC">
        <w:rPr>
          <w:rFonts w:cstheme="minorHAnsi"/>
          <w:sz w:val="24"/>
          <w:szCs w:val="24"/>
        </w:rPr>
        <w:t xml:space="preserve">ydziału jest art. 73 (własność osoby fizycznej) lub art. 60 (własność Skarbu Państwa) ustawy z dnia 13 października 1998r. </w:t>
      </w:r>
      <w:r w:rsidRPr="00EF1694">
        <w:rPr>
          <w:rFonts w:cstheme="minorHAnsi"/>
          <w:i/>
          <w:iCs/>
          <w:sz w:val="24"/>
          <w:szCs w:val="24"/>
        </w:rPr>
        <w:t>Przepisy wprowadzające ustawy reformujące administrację publiczną</w:t>
      </w:r>
      <w:r w:rsidRPr="005058AC">
        <w:rPr>
          <w:rFonts w:cstheme="minorHAnsi"/>
          <w:sz w:val="24"/>
          <w:szCs w:val="24"/>
        </w:rPr>
        <w:t xml:space="preserve">. </w:t>
      </w:r>
    </w:p>
    <w:p w:rsidR="007104FF" w:rsidRDefault="007104FF" w:rsidP="007104FF">
      <w:pPr>
        <w:spacing w:after="120" w:line="276" w:lineRule="auto"/>
        <w:jc w:val="both"/>
        <w:rPr>
          <w:rFonts w:cstheme="minorHAnsi"/>
          <w:b/>
          <w:sz w:val="24"/>
          <w:szCs w:val="24"/>
        </w:rPr>
      </w:pPr>
    </w:p>
    <w:p w:rsidR="00FA19F5" w:rsidRDefault="00FA19F5" w:rsidP="007104FF">
      <w:pPr>
        <w:spacing w:after="120" w:line="276" w:lineRule="auto"/>
        <w:jc w:val="both"/>
        <w:rPr>
          <w:rFonts w:cstheme="minorHAnsi"/>
          <w:b/>
          <w:sz w:val="24"/>
          <w:szCs w:val="24"/>
        </w:rPr>
      </w:pPr>
    </w:p>
    <w:p w:rsidR="00FA19F5" w:rsidRDefault="00FA19F5" w:rsidP="007104FF">
      <w:pPr>
        <w:spacing w:after="120" w:line="276" w:lineRule="auto"/>
        <w:jc w:val="both"/>
        <w:rPr>
          <w:rFonts w:cstheme="minorHAnsi"/>
          <w:b/>
          <w:sz w:val="24"/>
          <w:szCs w:val="24"/>
        </w:rPr>
      </w:pPr>
    </w:p>
    <w:bookmarkEnd w:id="7"/>
    <w:p w:rsidR="00DB7EC6" w:rsidRPr="00EE103A" w:rsidRDefault="00DB7EC6" w:rsidP="009F1955">
      <w:pPr>
        <w:spacing w:line="276" w:lineRule="auto"/>
        <w:ind w:left="1418" w:hanging="709"/>
        <w:jc w:val="both"/>
        <w:rPr>
          <w:b/>
          <w:sz w:val="24"/>
          <w:szCs w:val="24"/>
        </w:rPr>
      </w:pPr>
      <w:r w:rsidRPr="00EE103A">
        <w:rPr>
          <w:b/>
          <w:sz w:val="24"/>
          <w:szCs w:val="24"/>
        </w:rPr>
        <w:lastRenderedPageBreak/>
        <w:t>12.</w:t>
      </w:r>
      <w:r w:rsidRPr="00EE103A">
        <w:rPr>
          <w:b/>
          <w:sz w:val="24"/>
          <w:szCs w:val="24"/>
        </w:rPr>
        <w:tab/>
        <w:t>Geodezja, kartografia, kataster oraz system informacji przestrzennej</w:t>
      </w:r>
    </w:p>
    <w:p w:rsidR="00DB7EC6" w:rsidRDefault="00DB7EC6" w:rsidP="009F1955">
      <w:pPr>
        <w:spacing w:before="240" w:after="0" w:line="276" w:lineRule="auto"/>
        <w:ind w:firstLine="708"/>
        <w:jc w:val="both"/>
        <w:rPr>
          <w:rFonts w:eastAsia="Times New Roman" w:cstheme="minorHAnsi"/>
          <w:sz w:val="24"/>
          <w:szCs w:val="24"/>
        </w:rPr>
      </w:pPr>
      <w:r>
        <w:rPr>
          <w:rFonts w:eastAsia="Times New Roman" w:cstheme="minorHAnsi"/>
          <w:sz w:val="24"/>
          <w:szCs w:val="24"/>
        </w:rPr>
        <w:t xml:space="preserve">Zgodnie z ustawą z dnia 17 maja 1989 r. </w:t>
      </w:r>
      <w:r w:rsidRPr="005976B9">
        <w:rPr>
          <w:rFonts w:eastAsia="Times New Roman" w:cstheme="minorHAnsi"/>
          <w:i/>
          <w:iCs/>
          <w:sz w:val="24"/>
          <w:szCs w:val="24"/>
        </w:rPr>
        <w:t>Prawo geodezyjne i kartograficzne</w:t>
      </w:r>
      <w:r>
        <w:rPr>
          <w:rFonts w:eastAsia="Times New Roman" w:cstheme="minorHAnsi"/>
          <w:sz w:val="24"/>
          <w:szCs w:val="24"/>
        </w:rPr>
        <w:t xml:space="preserve"> starosta wykonuje zadania organów administracji geodezyjnej i kartograficznej jako zadania zlecone z zakresu administracji rządowej, które koncentrują się na gromadzeniu i prowadzeniu państwowego zasobu geodezyjnego i kartograficznego oraz prowadzeniu baz danych Ewidencji Gruntów i Budynków (</w:t>
      </w:r>
      <w:proofErr w:type="spellStart"/>
      <w:r>
        <w:rPr>
          <w:rFonts w:eastAsia="Times New Roman" w:cstheme="minorHAnsi"/>
          <w:sz w:val="24"/>
          <w:szCs w:val="24"/>
        </w:rPr>
        <w:t>EGiB</w:t>
      </w:r>
      <w:proofErr w:type="spellEnd"/>
      <w:r>
        <w:rPr>
          <w:rFonts w:eastAsia="Times New Roman" w:cstheme="minorHAnsi"/>
          <w:sz w:val="24"/>
          <w:szCs w:val="24"/>
        </w:rPr>
        <w:t>), Szczegółowych Osnów Geodezyjnych (BDSOG), Geodezyjnej Ewidencji Sieci Uzbrojenia Terenu (GESUT), Bazy Danych Obiektów Topograficznych umożliwiającej tworzenie opracowań w skalach 1:500 - 1:5000 (BDOT500) oraz Rejestru Cen Nieruchomości (RCN).</w:t>
      </w:r>
    </w:p>
    <w:p w:rsidR="00DB7EC6" w:rsidRDefault="00DB7EC6" w:rsidP="009F1955">
      <w:pPr>
        <w:spacing w:after="0" w:line="23" w:lineRule="atLeast"/>
        <w:jc w:val="both"/>
        <w:rPr>
          <w:rFonts w:eastAsia="Times New Roman" w:cstheme="minorHAnsi"/>
          <w:sz w:val="24"/>
          <w:szCs w:val="24"/>
        </w:rPr>
      </w:pPr>
    </w:p>
    <w:p w:rsidR="00DB7EC6" w:rsidRDefault="00DB7EC6" w:rsidP="009F1955">
      <w:pPr>
        <w:spacing w:after="0" w:line="276" w:lineRule="auto"/>
        <w:jc w:val="both"/>
        <w:rPr>
          <w:rFonts w:cstheme="minorHAnsi"/>
          <w:sz w:val="24"/>
          <w:szCs w:val="24"/>
        </w:rPr>
      </w:pPr>
      <w:r>
        <w:rPr>
          <w:rFonts w:cstheme="minorHAnsi"/>
          <w:sz w:val="24"/>
          <w:szCs w:val="24"/>
        </w:rPr>
        <w:t xml:space="preserve">Za pośrednictwem Powiatowego Systemu Informacji Przestrzennej realizowane są zadania z zakresu geodezji i kartografii, gospodarki nieruchomościami, ochrony gruntów rolnych i leśnych, planowania inwestycji. </w:t>
      </w:r>
    </w:p>
    <w:p w:rsidR="00DB7EC6" w:rsidRDefault="00DB7EC6" w:rsidP="009F1955">
      <w:pPr>
        <w:spacing w:after="0" w:line="23" w:lineRule="atLeast"/>
        <w:jc w:val="both"/>
        <w:rPr>
          <w:rFonts w:cstheme="minorHAnsi"/>
          <w:sz w:val="24"/>
          <w:szCs w:val="24"/>
        </w:rPr>
      </w:pPr>
    </w:p>
    <w:p w:rsidR="00DB7EC6" w:rsidRPr="00EE103A" w:rsidRDefault="00DB7EC6" w:rsidP="009F1955">
      <w:pPr>
        <w:spacing w:before="240" w:after="0" w:line="23" w:lineRule="atLeast"/>
        <w:jc w:val="center"/>
        <w:rPr>
          <w:rFonts w:eastAsia="Times New Roman" w:cstheme="minorHAnsi"/>
          <w:b/>
          <w:sz w:val="24"/>
          <w:szCs w:val="24"/>
        </w:rPr>
      </w:pPr>
      <w:r w:rsidRPr="00EE103A">
        <w:rPr>
          <w:rFonts w:eastAsia="Times New Roman" w:cstheme="minorHAnsi"/>
          <w:b/>
          <w:sz w:val="24"/>
          <w:szCs w:val="24"/>
        </w:rPr>
        <w:t>POWIATOWY SYSTEM INFORMACJI PRZESTRZENNEJ</w:t>
      </w:r>
    </w:p>
    <w:p w:rsidR="00DB7EC6" w:rsidRDefault="00DB7EC6" w:rsidP="0089403C">
      <w:pPr>
        <w:spacing w:before="240" w:after="0" w:line="276" w:lineRule="auto"/>
        <w:ind w:firstLine="708"/>
        <w:jc w:val="both"/>
        <w:rPr>
          <w:rFonts w:cstheme="minorHAnsi"/>
          <w:sz w:val="24"/>
          <w:szCs w:val="24"/>
        </w:rPr>
      </w:pPr>
      <w:r>
        <w:rPr>
          <w:rFonts w:cstheme="minorHAnsi"/>
          <w:sz w:val="24"/>
          <w:szCs w:val="24"/>
        </w:rPr>
        <w:t xml:space="preserve">Od końca 2018 roku prowadzone są w pełni cyfrowe bazy danych: ewidencji gruntów i budynków, baza danych obiektów topograficznych umożliwiająca tworzenie opracowań w skalach 1:500-1:5000, geodezyjnej ewidencji sieci uzbrojenia terenu, rejestru cen nieruchomości, szczegółowych osnów geodezyjnych, rejestru </w:t>
      </w:r>
      <w:proofErr w:type="spellStart"/>
      <w:r>
        <w:rPr>
          <w:rFonts w:cstheme="minorHAnsi"/>
          <w:sz w:val="24"/>
          <w:szCs w:val="24"/>
        </w:rPr>
        <w:t>wyłączeń</w:t>
      </w:r>
      <w:proofErr w:type="spellEnd"/>
      <w:r>
        <w:rPr>
          <w:rFonts w:cstheme="minorHAnsi"/>
          <w:sz w:val="24"/>
          <w:szCs w:val="24"/>
        </w:rPr>
        <w:t xml:space="preserve"> z produkcji rolniczej. W systemie są dostępne dla użytkowników: mapa ewidencyjna, mapa zasadnicza, mapa glebowo-rolnicza, mapa topograficzna, </w:t>
      </w:r>
      <w:proofErr w:type="spellStart"/>
      <w:r>
        <w:rPr>
          <w:rFonts w:cstheme="minorHAnsi"/>
          <w:sz w:val="24"/>
          <w:szCs w:val="24"/>
        </w:rPr>
        <w:t>ortofotomapy</w:t>
      </w:r>
      <w:proofErr w:type="spellEnd"/>
      <w:r>
        <w:rPr>
          <w:rFonts w:cstheme="minorHAnsi"/>
          <w:sz w:val="24"/>
          <w:szCs w:val="24"/>
        </w:rPr>
        <w:t xml:space="preserve"> wg stanu z 2009, 2012, 2015 i 2019 roku. </w:t>
      </w:r>
    </w:p>
    <w:p w:rsidR="00DB7EC6" w:rsidRDefault="00DB7EC6" w:rsidP="009F1955">
      <w:pPr>
        <w:spacing w:after="0" w:line="276" w:lineRule="auto"/>
        <w:jc w:val="both"/>
        <w:rPr>
          <w:rFonts w:cstheme="minorHAnsi"/>
          <w:sz w:val="24"/>
          <w:szCs w:val="24"/>
        </w:rPr>
      </w:pPr>
      <w:r>
        <w:rPr>
          <w:rFonts w:cstheme="minorHAnsi"/>
          <w:sz w:val="24"/>
          <w:szCs w:val="24"/>
        </w:rPr>
        <w:t>Za pośrednictwem uruchomianych usług sieciowych dostęp do danych posiadają wszystkie gminy powiatu oraz firmy i instytucje, a także osoby fizyczne. Przy wykorzystaniu systemu odbywa się pełna obsługa on-line firm geodezyjnych, rzeczoznawców majątkowych, komorników sądowych i urzędów zewnętrznych. Można zamawiać dokumenty w   powiatowym ośrodku dokumentacji geodezyjnej i kartograficznej oraz dokonywać uzgodnienia projektowanych sieci uzbrojenia terenu.</w:t>
      </w:r>
    </w:p>
    <w:p w:rsidR="00597343" w:rsidRDefault="00597343" w:rsidP="009F1955">
      <w:pPr>
        <w:spacing w:after="120" w:line="276" w:lineRule="auto"/>
        <w:ind w:firstLine="708"/>
        <w:jc w:val="both"/>
        <w:rPr>
          <w:rFonts w:eastAsia="Times New Roman" w:cstheme="minorHAnsi"/>
          <w:color w:val="000000"/>
          <w:sz w:val="24"/>
          <w:szCs w:val="24"/>
        </w:rPr>
      </w:pPr>
    </w:p>
    <w:p w:rsidR="00A43A45" w:rsidRDefault="00A43A45" w:rsidP="009F1955">
      <w:pPr>
        <w:spacing w:after="120" w:line="276" w:lineRule="auto"/>
        <w:ind w:firstLine="708"/>
        <w:jc w:val="both"/>
        <w:rPr>
          <w:rFonts w:eastAsia="Times New Roman" w:cstheme="minorHAnsi"/>
          <w:color w:val="000000"/>
          <w:sz w:val="24"/>
          <w:szCs w:val="24"/>
        </w:rPr>
      </w:pPr>
    </w:p>
    <w:p w:rsidR="00A43A45" w:rsidRDefault="00A43A45" w:rsidP="009F1955">
      <w:pPr>
        <w:spacing w:after="120" w:line="276" w:lineRule="auto"/>
        <w:ind w:firstLine="708"/>
        <w:jc w:val="both"/>
        <w:rPr>
          <w:rFonts w:eastAsia="Times New Roman" w:cstheme="minorHAnsi"/>
          <w:color w:val="000000"/>
          <w:sz w:val="24"/>
          <w:szCs w:val="24"/>
        </w:rPr>
      </w:pPr>
    </w:p>
    <w:p w:rsidR="00A43A45" w:rsidRDefault="00A43A45" w:rsidP="009F1955">
      <w:pPr>
        <w:spacing w:after="120" w:line="276" w:lineRule="auto"/>
        <w:ind w:firstLine="708"/>
        <w:jc w:val="both"/>
        <w:rPr>
          <w:rFonts w:eastAsia="Times New Roman" w:cstheme="minorHAnsi"/>
          <w:color w:val="000000"/>
          <w:sz w:val="24"/>
          <w:szCs w:val="24"/>
        </w:rPr>
      </w:pPr>
    </w:p>
    <w:p w:rsidR="00A43A45" w:rsidRDefault="00A43A45" w:rsidP="009F1955">
      <w:pPr>
        <w:spacing w:after="120" w:line="276" w:lineRule="auto"/>
        <w:ind w:firstLine="708"/>
        <w:jc w:val="both"/>
        <w:rPr>
          <w:rFonts w:eastAsia="Times New Roman" w:cstheme="minorHAnsi"/>
          <w:color w:val="000000"/>
          <w:sz w:val="24"/>
          <w:szCs w:val="24"/>
        </w:rPr>
      </w:pPr>
    </w:p>
    <w:p w:rsidR="00A43A45" w:rsidRDefault="00A43A45" w:rsidP="009F1955">
      <w:pPr>
        <w:spacing w:after="120" w:line="276" w:lineRule="auto"/>
        <w:ind w:firstLine="708"/>
        <w:jc w:val="both"/>
        <w:rPr>
          <w:rFonts w:eastAsia="Times New Roman" w:cstheme="minorHAnsi"/>
          <w:color w:val="000000"/>
          <w:sz w:val="24"/>
          <w:szCs w:val="24"/>
        </w:rPr>
      </w:pPr>
    </w:p>
    <w:p w:rsidR="00A43A45" w:rsidRDefault="00A43A45" w:rsidP="009F1955">
      <w:pPr>
        <w:spacing w:after="120" w:line="276" w:lineRule="auto"/>
        <w:ind w:firstLine="708"/>
        <w:jc w:val="both"/>
        <w:rPr>
          <w:rFonts w:eastAsia="Times New Roman" w:cstheme="minorHAnsi"/>
          <w:color w:val="000000"/>
          <w:sz w:val="24"/>
          <w:szCs w:val="24"/>
        </w:rPr>
      </w:pPr>
    </w:p>
    <w:p w:rsidR="00A43A45" w:rsidRDefault="00A43A45" w:rsidP="009F1955">
      <w:pPr>
        <w:spacing w:after="120" w:line="276" w:lineRule="auto"/>
        <w:ind w:firstLine="708"/>
        <w:jc w:val="both"/>
        <w:rPr>
          <w:rFonts w:eastAsia="Times New Roman" w:cstheme="minorHAnsi"/>
          <w:color w:val="000000"/>
          <w:sz w:val="24"/>
          <w:szCs w:val="24"/>
        </w:rPr>
      </w:pPr>
    </w:p>
    <w:p w:rsidR="00A43A45" w:rsidRDefault="00A43A45" w:rsidP="009F1955">
      <w:pPr>
        <w:spacing w:after="120" w:line="276" w:lineRule="auto"/>
        <w:ind w:firstLine="708"/>
        <w:jc w:val="both"/>
        <w:rPr>
          <w:rFonts w:eastAsia="Times New Roman" w:cstheme="minorHAnsi"/>
          <w:color w:val="000000"/>
          <w:sz w:val="24"/>
          <w:szCs w:val="24"/>
        </w:rPr>
      </w:pPr>
    </w:p>
    <w:p w:rsidR="00F41878" w:rsidRPr="00332CDF" w:rsidRDefault="00F41878" w:rsidP="009F1955">
      <w:pPr>
        <w:spacing w:line="276" w:lineRule="auto"/>
        <w:ind w:left="1418" w:hanging="709"/>
        <w:jc w:val="both"/>
        <w:rPr>
          <w:b/>
          <w:sz w:val="24"/>
          <w:szCs w:val="24"/>
        </w:rPr>
      </w:pPr>
      <w:r w:rsidRPr="00332CDF">
        <w:rPr>
          <w:b/>
          <w:sz w:val="24"/>
          <w:szCs w:val="24"/>
        </w:rPr>
        <w:lastRenderedPageBreak/>
        <w:t>13</w:t>
      </w:r>
      <w:r w:rsidR="00DB7EC6" w:rsidRPr="00332CDF">
        <w:rPr>
          <w:b/>
          <w:sz w:val="24"/>
          <w:szCs w:val="24"/>
        </w:rPr>
        <w:t>.</w:t>
      </w:r>
      <w:r w:rsidRPr="00332CDF">
        <w:rPr>
          <w:b/>
          <w:sz w:val="24"/>
          <w:szCs w:val="24"/>
        </w:rPr>
        <w:t xml:space="preserve"> </w:t>
      </w:r>
      <w:r w:rsidR="00332267" w:rsidRPr="00332CDF">
        <w:rPr>
          <w:b/>
          <w:sz w:val="24"/>
          <w:szCs w:val="24"/>
        </w:rPr>
        <w:tab/>
      </w:r>
      <w:r w:rsidRPr="00332CDF">
        <w:rPr>
          <w:b/>
          <w:sz w:val="24"/>
          <w:szCs w:val="24"/>
        </w:rPr>
        <w:t>Komunikacja, transport i drogi publiczne</w:t>
      </w:r>
      <w:r w:rsidR="00DB7EC6" w:rsidRPr="00332CDF">
        <w:rPr>
          <w:b/>
          <w:sz w:val="24"/>
          <w:szCs w:val="24"/>
        </w:rPr>
        <w:tab/>
      </w:r>
    </w:p>
    <w:p w:rsidR="00073886" w:rsidRPr="00073886" w:rsidRDefault="00073886" w:rsidP="00073886">
      <w:pPr>
        <w:spacing w:after="120"/>
        <w:jc w:val="both"/>
        <w:rPr>
          <w:rFonts w:eastAsia="Times New Roman" w:cstheme="minorHAnsi"/>
          <w:i/>
          <w:iCs/>
          <w:color w:val="000000"/>
          <w:sz w:val="24"/>
          <w:szCs w:val="24"/>
        </w:rPr>
      </w:pPr>
      <w:r w:rsidRPr="00073886">
        <w:rPr>
          <w:rFonts w:cstheme="minorHAnsi"/>
          <w:sz w:val="24"/>
          <w:szCs w:val="24"/>
        </w:rPr>
        <w:t xml:space="preserve">Zadania z zakresu komunikacji, transportu i dróg publicznych </w:t>
      </w:r>
      <w:r w:rsidRPr="00073886">
        <w:rPr>
          <w:rFonts w:eastAsia="Times New Roman" w:cstheme="minorHAnsi"/>
          <w:color w:val="000000"/>
          <w:sz w:val="24"/>
          <w:szCs w:val="24"/>
        </w:rPr>
        <w:t xml:space="preserve">są realizowane na podstawie ustawy z 20 czerwca 1997 r. </w:t>
      </w:r>
      <w:r w:rsidRPr="00073886">
        <w:rPr>
          <w:rFonts w:eastAsia="Times New Roman" w:cstheme="minorHAnsi"/>
          <w:i/>
          <w:iCs/>
          <w:color w:val="000000"/>
          <w:sz w:val="24"/>
          <w:szCs w:val="24"/>
        </w:rPr>
        <w:t>Prawo o ruchu drogowym</w:t>
      </w:r>
      <w:r w:rsidRPr="00073886">
        <w:rPr>
          <w:rFonts w:eastAsia="Times New Roman" w:cstheme="minorHAnsi"/>
          <w:color w:val="000000"/>
          <w:sz w:val="24"/>
          <w:szCs w:val="24"/>
        </w:rPr>
        <w:t xml:space="preserve">, ustawy z dnia 6 września 2001 r. </w:t>
      </w:r>
      <w:r w:rsidRPr="00073886">
        <w:rPr>
          <w:rFonts w:eastAsia="Times New Roman" w:cstheme="minorHAnsi"/>
          <w:i/>
          <w:iCs/>
          <w:color w:val="000000"/>
          <w:sz w:val="24"/>
          <w:szCs w:val="24"/>
        </w:rPr>
        <w:t>o transporcie drogowym</w:t>
      </w:r>
      <w:r w:rsidRPr="00073886">
        <w:rPr>
          <w:rFonts w:eastAsia="Times New Roman" w:cstheme="minorHAnsi"/>
          <w:color w:val="000000"/>
          <w:sz w:val="24"/>
          <w:szCs w:val="24"/>
        </w:rPr>
        <w:t xml:space="preserve"> oraz ustawy z dnia 21 marca 1985 r. </w:t>
      </w:r>
      <w:r w:rsidRPr="00073886">
        <w:rPr>
          <w:rFonts w:eastAsia="Times New Roman" w:cstheme="minorHAnsi"/>
          <w:i/>
          <w:iCs/>
          <w:color w:val="000000"/>
          <w:sz w:val="24"/>
          <w:szCs w:val="24"/>
        </w:rPr>
        <w:t>o drogach publicznych.</w:t>
      </w:r>
    </w:p>
    <w:p w:rsidR="00967EC6" w:rsidRDefault="00967EC6" w:rsidP="00132F37">
      <w:pPr>
        <w:spacing w:before="240" w:after="120" w:line="23" w:lineRule="atLeast"/>
        <w:jc w:val="center"/>
        <w:rPr>
          <w:rFonts w:cstheme="minorHAnsi"/>
          <w:b/>
          <w:sz w:val="24"/>
          <w:szCs w:val="24"/>
        </w:rPr>
      </w:pPr>
    </w:p>
    <w:p w:rsidR="00132F37" w:rsidRPr="00EE103A" w:rsidRDefault="00132F37" w:rsidP="00132F37">
      <w:pPr>
        <w:spacing w:before="240" w:after="120" w:line="23" w:lineRule="atLeast"/>
        <w:jc w:val="center"/>
        <w:rPr>
          <w:rFonts w:cstheme="minorHAnsi"/>
          <w:b/>
          <w:sz w:val="24"/>
          <w:szCs w:val="24"/>
        </w:rPr>
      </w:pPr>
      <w:r w:rsidRPr="00EE103A">
        <w:rPr>
          <w:rFonts w:cstheme="minorHAnsi"/>
          <w:b/>
          <w:sz w:val="24"/>
          <w:szCs w:val="24"/>
        </w:rPr>
        <w:t>KOMUNIKACJA I TRANSPORT</w:t>
      </w:r>
    </w:p>
    <w:p w:rsidR="00132F37" w:rsidRDefault="00132F37" w:rsidP="00132F37">
      <w:pPr>
        <w:pStyle w:val="Default"/>
        <w:spacing w:after="120" w:line="276" w:lineRule="auto"/>
        <w:jc w:val="both"/>
        <w:rPr>
          <w:rFonts w:asciiTheme="minorHAnsi" w:hAnsiTheme="minorHAnsi" w:cstheme="minorHAnsi"/>
        </w:rPr>
      </w:pPr>
      <w:r w:rsidRPr="0087720A">
        <w:rPr>
          <w:rFonts w:asciiTheme="minorHAnsi" w:hAnsiTheme="minorHAnsi" w:cstheme="minorHAnsi"/>
        </w:rPr>
        <w:t>Przewozy regularne</w:t>
      </w:r>
      <w:r>
        <w:rPr>
          <w:rFonts w:asciiTheme="minorHAnsi" w:hAnsiTheme="minorHAnsi" w:cstheme="minorHAnsi"/>
        </w:rPr>
        <w:t xml:space="preserve"> są przewozami o charakterze użyteczności publicznej. Jest to powszechnie dostępna usługa w zakresie publicznego transportu zbiorowego wykonywana w celu bieżącego zaspokajania potrzeb przewozowych społeczności na danym obszarze. </w:t>
      </w:r>
    </w:p>
    <w:p w:rsidR="00132F37" w:rsidRPr="000F3E2B" w:rsidRDefault="00132F37" w:rsidP="00132F37">
      <w:pPr>
        <w:pStyle w:val="Default"/>
        <w:spacing w:after="120" w:line="276" w:lineRule="auto"/>
        <w:jc w:val="both"/>
        <w:rPr>
          <w:rFonts w:asciiTheme="minorHAnsi" w:hAnsiTheme="minorHAnsi" w:cstheme="minorHAnsi"/>
        </w:rPr>
      </w:pPr>
      <w:r w:rsidRPr="000F3E2B">
        <w:rPr>
          <w:rFonts w:asciiTheme="minorHAnsi" w:hAnsiTheme="minorHAnsi" w:cstheme="minorHAnsi"/>
        </w:rPr>
        <w:t>Powiatowe przewozy pasażerskie to przewóz osób wykonywany w granicach administracyjnych co najmniej dwóch gmin i niewykraczający poza granice jednego powiatu. Na terenie Powiatu Gliwickiego realizowane są przewozy regularne w znacznie większym zakresie, ale są to przewozy wykraczające poza granice powiatu i zezwolenia na</w:t>
      </w:r>
      <w:r>
        <w:rPr>
          <w:rFonts w:asciiTheme="minorHAnsi" w:hAnsiTheme="minorHAnsi" w:cstheme="minorHAnsi"/>
        </w:rPr>
        <w:t> </w:t>
      </w:r>
      <w:r w:rsidRPr="000F3E2B">
        <w:rPr>
          <w:rFonts w:asciiTheme="minorHAnsi" w:hAnsiTheme="minorHAnsi" w:cstheme="minorHAnsi"/>
        </w:rPr>
        <w:t>wykonywanie regularnych przewozów na takich liniach wydają inne organy. Przewozy regularne–specjalne są ukierunkowane na potrzeby konkretnej grupy osób (uczniów, pracowników).</w:t>
      </w:r>
    </w:p>
    <w:p w:rsidR="00132F37" w:rsidRPr="00422447" w:rsidRDefault="00132F37" w:rsidP="00132F37">
      <w:pPr>
        <w:spacing w:before="240" w:after="120" w:line="276" w:lineRule="auto"/>
        <w:jc w:val="center"/>
        <w:rPr>
          <w:rFonts w:cstheme="minorHAnsi"/>
          <w:b/>
          <w:sz w:val="24"/>
          <w:szCs w:val="24"/>
        </w:rPr>
      </w:pPr>
      <w:r w:rsidRPr="00422447">
        <w:rPr>
          <w:rFonts w:cstheme="minorHAnsi"/>
          <w:b/>
          <w:sz w:val="24"/>
          <w:szCs w:val="24"/>
        </w:rPr>
        <w:t>DROGI PUBLICZNE</w:t>
      </w:r>
    </w:p>
    <w:p w:rsidR="00132F37" w:rsidRDefault="00132F37" w:rsidP="00132F37">
      <w:pPr>
        <w:spacing w:after="120" w:line="276" w:lineRule="auto"/>
        <w:ind w:firstLine="708"/>
        <w:jc w:val="both"/>
        <w:rPr>
          <w:rFonts w:eastAsia="Times New Roman" w:cstheme="minorHAnsi"/>
          <w:color w:val="000000"/>
          <w:sz w:val="24"/>
          <w:szCs w:val="24"/>
        </w:rPr>
      </w:pPr>
      <w:r>
        <w:rPr>
          <w:rFonts w:eastAsia="Times New Roman" w:cstheme="minorHAnsi"/>
          <w:color w:val="000000"/>
          <w:sz w:val="24"/>
          <w:szCs w:val="24"/>
        </w:rPr>
        <w:t xml:space="preserve">Zarząd Dróg Powiatowych w Gliwicach administruje drogami powiatowymi o łącznej długości </w:t>
      </w:r>
      <w:r w:rsidRPr="005976B9">
        <w:rPr>
          <w:bCs/>
          <w:sz w:val="24"/>
        </w:rPr>
        <w:t>293,894</w:t>
      </w:r>
      <w:r w:rsidRPr="005976B9">
        <w:rPr>
          <w:rFonts w:eastAsia="Times New Roman" w:cstheme="minorHAnsi"/>
          <w:bCs/>
          <w:color w:val="000000"/>
          <w:sz w:val="24"/>
          <w:szCs w:val="24"/>
        </w:rPr>
        <w:t xml:space="preserve"> km</w:t>
      </w:r>
      <w:r>
        <w:rPr>
          <w:rFonts w:eastAsia="Times New Roman" w:cstheme="minorHAnsi"/>
          <w:color w:val="000000"/>
          <w:sz w:val="24"/>
          <w:szCs w:val="24"/>
        </w:rPr>
        <w:t>, znajdującymi się na terenie ośmiu gmin na terenie powiatu: Toszek, Pyskowice, Knurów, Wielowieś, Rudziniec, Pilchowice, Sośnicowice i Gierałtowice.</w:t>
      </w:r>
    </w:p>
    <w:p w:rsidR="00132F37" w:rsidRDefault="00132F37" w:rsidP="00073886">
      <w:pPr>
        <w:spacing w:after="120"/>
        <w:jc w:val="both"/>
        <w:rPr>
          <w:rFonts w:eastAsia="Times New Roman" w:cstheme="minorHAnsi"/>
          <w:sz w:val="24"/>
          <w:szCs w:val="24"/>
        </w:rPr>
      </w:pPr>
    </w:p>
    <w:p w:rsidR="00073886" w:rsidRDefault="00073886" w:rsidP="00073886">
      <w:pPr>
        <w:spacing w:after="120"/>
        <w:jc w:val="both"/>
        <w:rPr>
          <w:rFonts w:eastAsia="Times New Roman" w:cstheme="minorHAnsi"/>
          <w:sz w:val="24"/>
          <w:szCs w:val="24"/>
        </w:rPr>
      </w:pPr>
      <w:r w:rsidRPr="00073886">
        <w:rPr>
          <w:rFonts w:eastAsia="Times New Roman" w:cstheme="minorHAnsi"/>
          <w:sz w:val="24"/>
          <w:szCs w:val="24"/>
        </w:rPr>
        <w:t xml:space="preserve">Charakterystyka powiatu gliwickiego wskazuje na dogodne położenie tego terytorium. W sąsiedztwie powiatu w Sośnicy usytuowane jest przecięcie autostrad A1 (korytarz transportowy nr I z Litwy na Południe Europy) i A4 (korytarz transportowy nr III z Niemiec na Ukrainę), dlatego tereny te stwarzają szansę na szybkie skomunikowanie na zewnątrz oraz dają bazę pod infrastrukturalny rozwój terenów położonych w sąsiedztwie. </w:t>
      </w:r>
    </w:p>
    <w:p w:rsidR="00073886" w:rsidRPr="00073886" w:rsidRDefault="00073886" w:rsidP="00073886">
      <w:pPr>
        <w:spacing w:after="120"/>
        <w:jc w:val="both"/>
        <w:rPr>
          <w:rFonts w:eastAsia="Times New Roman" w:cstheme="minorHAnsi"/>
          <w:sz w:val="24"/>
          <w:szCs w:val="24"/>
        </w:rPr>
      </w:pPr>
      <w:r w:rsidRPr="00073886">
        <w:rPr>
          <w:rFonts w:cstheme="minorHAnsi"/>
          <w:noProof/>
          <w:sz w:val="24"/>
          <w:szCs w:val="24"/>
          <w:lang w:eastAsia="pl-PL"/>
        </w:rPr>
        <w:lastRenderedPageBreak/>
        <w:drawing>
          <wp:inline distT="0" distB="0" distL="0" distR="0">
            <wp:extent cx="5410200" cy="5338661"/>
            <wp:effectExtent l="0" t="0" r="0" b="0"/>
            <wp:docPr id="172" name="Obraz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4779" cy="5343180"/>
                    </a:xfrm>
                    <a:prstGeom prst="rect">
                      <a:avLst/>
                    </a:prstGeom>
                    <a:noFill/>
                    <a:ln>
                      <a:noFill/>
                    </a:ln>
                  </pic:spPr>
                </pic:pic>
              </a:graphicData>
            </a:graphic>
          </wp:inline>
        </w:drawing>
      </w:r>
    </w:p>
    <w:p w:rsidR="00073886" w:rsidRPr="00504D24" w:rsidRDefault="00073886" w:rsidP="00073886">
      <w:pPr>
        <w:spacing w:after="120"/>
        <w:jc w:val="both"/>
        <w:rPr>
          <w:rFonts w:eastAsia="Times New Roman" w:cstheme="minorHAnsi"/>
          <w:i/>
          <w:iCs/>
          <w:sz w:val="20"/>
          <w:szCs w:val="20"/>
        </w:rPr>
      </w:pPr>
      <w:r w:rsidRPr="00504D24">
        <w:rPr>
          <w:rFonts w:eastAsia="Times New Roman" w:cstheme="minorHAnsi"/>
          <w:i/>
          <w:iCs/>
          <w:sz w:val="20"/>
          <w:szCs w:val="20"/>
        </w:rPr>
        <w:t>Mapa – skrzyżowanie autostrad. Źródło: GDDKiA Oddział Katowice.</w:t>
      </w:r>
    </w:p>
    <w:p w:rsidR="00073886" w:rsidRPr="00073886" w:rsidRDefault="00073886" w:rsidP="00073886">
      <w:pPr>
        <w:autoSpaceDE w:val="0"/>
        <w:autoSpaceDN w:val="0"/>
        <w:adjustRightInd w:val="0"/>
        <w:spacing w:after="0"/>
        <w:jc w:val="both"/>
        <w:rPr>
          <w:rFonts w:cstheme="minorHAnsi"/>
          <w:sz w:val="24"/>
          <w:szCs w:val="24"/>
        </w:rPr>
      </w:pPr>
    </w:p>
    <w:p w:rsidR="00073886" w:rsidRPr="00073886" w:rsidRDefault="00073886" w:rsidP="00073886">
      <w:pPr>
        <w:autoSpaceDE w:val="0"/>
        <w:autoSpaceDN w:val="0"/>
        <w:adjustRightInd w:val="0"/>
        <w:spacing w:after="0"/>
        <w:jc w:val="both"/>
        <w:rPr>
          <w:rFonts w:cstheme="minorHAnsi"/>
          <w:sz w:val="24"/>
          <w:szCs w:val="24"/>
        </w:rPr>
      </w:pPr>
      <w:r w:rsidRPr="00073886">
        <w:rPr>
          <w:rFonts w:cstheme="minorHAnsi"/>
          <w:sz w:val="24"/>
          <w:szCs w:val="24"/>
        </w:rPr>
        <w:t>Przez teren powiatu gliwickiego przebiegaj</w:t>
      </w:r>
      <w:r w:rsidRPr="00073886">
        <w:rPr>
          <w:rFonts w:eastAsia="Times-New-Roman" w:cstheme="minorHAnsi"/>
          <w:sz w:val="24"/>
          <w:szCs w:val="24"/>
        </w:rPr>
        <w:t>ą</w:t>
      </w:r>
      <w:r w:rsidRPr="00073886">
        <w:rPr>
          <w:rFonts w:cstheme="minorHAnsi"/>
          <w:sz w:val="24"/>
          <w:szCs w:val="24"/>
        </w:rPr>
        <w:t>:</w:t>
      </w:r>
    </w:p>
    <w:p w:rsidR="00073886" w:rsidRPr="00073886" w:rsidRDefault="00073886" w:rsidP="00073886">
      <w:pPr>
        <w:autoSpaceDE w:val="0"/>
        <w:autoSpaceDN w:val="0"/>
        <w:adjustRightInd w:val="0"/>
        <w:spacing w:after="0"/>
        <w:jc w:val="both"/>
        <w:rPr>
          <w:rFonts w:cstheme="minorHAnsi"/>
          <w:sz w:val="24"/>
          <w:szCs w:val="24"/>
        </w:rPr>
      </w:pPr>
      <w:r w:rsidRPr="00073886">
        <w:rPr>
          <w:rFonts w:cstheme="minorHAnsi"/>
          <w:sz w:val="24"/>
          <w:szCs w:val="24"/>
        </w:rPr>
        <w:t>• drogi krajowe,</w:t>
      </w:r>
    </w:p>
    <w:p w:rsidR="00073886" w:rsidRPr="00073886" w:rsidRDefault="00073886" w:rsidP="00073886">
      <w:pPr>
        <w:autoSpaceDE w:val="0"/>
        <w:autoSpaceDN w:val="0"/>
        <w:adjustRightInd w:val="0"/>
        <w:spacing w:after="0"/>
        <w:jc w:val="both"/>
        <w:rPr>
          <w:rFonts w:cstheme="minorHAnsi"/>
          <w:sz w:val="24"/>
          <w:szCs w:val="24"/>
        </w:rPr>
      </w:pPr>
      <w:r w:rsidRPr="00073886">
        <w:rPr>
          <w:rFonts w:cstheme="minorHAnsi"/>
          <w:sz w:val="24"/>
          <w:szCs w:val="24"/>
        </w:rPr>
        <w:t>• drogi wojewódzkie,</w:t>
      </w:r>
    </w:p>
    <w:p w:rsidR="00073886" w:rsidRPr="00073886" w:rsidRDefault="00073886" w:rsidP="00073886">
      <w:pPr>
        <w:autoSpaceDE w:val="0"/>
        <w:autoSpaceDN w:val="0"/>
        <w:adjustRightInd w:val="0"/>
        <w:spacing w:after="0"/>
        <w:jc w:val="both"/>
        <w:rPr>
          <w:rFonts w:cstheme="minorHAnsi"/>
          <w:sz w:val="24"/>
          <w:szCs w:val="24"/>
        </w:rPr>
      </w:pPr>
      <w:r w:rsidRPr="00073886">
        <w:rPr>
          <w:rFonts w:cstheme="minorHAnsi"/>
          <w:sz w:val="24"/>
          <w:szCs w:val="24"/>
        </w:rPr>
        <w:t>• drogi powiatowe,</w:t>
      </w:r>
    </w:p>
    <w:p w:rsidR="00073886" w:rsidRPr="00073886" w:rsidRDefault="00073886" w:rsidP="00073886">
      <w:pPr>
        <w:spacing w:after="120"/>
        <w:jc w:val="both"/>
        <w:rPr>
          <w:rFonts w:cstheme="minorHAnsi"/>
          <w:sz w:val="24"/>
          <w:szCs w:val="24"/>
        </w:rPr>
      </w:pPr>
      <w:r w:rsidRPr="00073886">
        <w:rPr>
          <w:rFonts w:cstheme="minorHAnsi"/>
          <w:sz w:val="24"/>
          <w:szCs w:val="24"/>
        </w:rPr>
        <w:t>• drogi gminne.</w:t>
      </w:r>
    </w:p>
    <w:p w:rsidR="00073886" w:rsidRDefault="00073886" w:rsidP="00073886">
      <w:pPr>
        <w:rPr>
          <w:rFonts w:cstheme="minorHAnsi"/>
          <w:sz w:val="24"/>
          <w:szCs w:val="24"/>
        </w:rPr>
      </w:pPr>
    </w:p>
    <w:p w:rsidR="00F339CD" w:rsidRDefault="00F339CD" w:rsidP="009F1955">
      <w:pPr>
        <w:spacing w:line="276" w:lineRule="auto"/>
        <w:ind w:left="1418" w:hanging="709"/>
        <w:jc w:val="both"/>
        <w:rPr>
          <w:b/>
          <w:sz w:val="24"/>
          <w:szCs w:val="24"/>
        </w:rPr>
      </w:pPr>
    </w:p>
    <w:p w:rsidR="00F339CD" w:rsidRDefault="00F339CD" w:rsidP="009F1955">
      <w:pPr>
        <w:spacing w:line="276" w:lineRule="auto"/>
        <w:ind w:left="1418" w:hanging="709"/>
        <w:jc w:val="both"/>
        <w:rPr>
          <w:b/>
          <w:sz w:val="24"/>
          <w:szCs w:val="24"/>
        </w:rPr>
      </w:pPr>
    </w:p>
    <w:p w:rsidR="00F339CD" w:rsidRDefault="00F339CD" w:rsidP="009F1955">
      <w:pPr>
        <w:spacing w:line="276" w:lineRule="auto"/>
        <w:ind w:left="1418" w:hanging="709"/>
        <w:jc w:val="both"/>
        <w:rPr>
          <w:b/>
          <w:sz w:val="24"/>
          <w:szCs w:val="24"/>
        </w:rPr>
      </w:pPr>
    </w:p>
    <w:p w:rsidR="00F339CD" w:rsidRDefault="00F339CD" w:rsidP="009F1955">
      <w:pPr>
        <w:spacing w:line="276" w:lineRule="auto"/>
        <w:ind w:left="1418" w:hanging="709"/>
        <w:jc w:val="both"/>
        <w:rPr>
          <w:b/>
          <w:sz w:val="24"/>
          <w:szCs w:val="24"/>
        </w:rPr>
      </w:pPr>
    </w:p>
    <w:p w:rsidR="00DB7EC6" w:rsidRPr="00597343" w:rsidRDefault="00F41878" w:rsidP="009F1955">
      <w:pPr>
        <w:spacing w:line="276" w:lineRule="auto"/>
        <w:ind w:left="1418" w:hanging="709"/>
        <w:jc w:val="both"/>
        <w:rPr>
          <w:b/>
          <w:sz w:val="24"/>
          <w:szCs w:val="24"/>
        </w:rPr>
      </w:pPr>
      <w:r>
        <w:rPr>
          <w:b/>
          <w:sz w:val="24"/>
          <w:szCs w:val="24"/>
        </w:rPr>
        <w:lastRenderedPageBreak/>
        <w:t xml:space="preserve">14. </w:t>
      </w:r>
      <w:r>
        <w:rPr>
          <w:b/>
          <w:sz w:val="24"/>
          <w:szCs w:val="24"/>
        </w:rPr>
        <w:tab/>
      </w:r>
      <w:r w:rsidR="00DB7EC6" w:rsidRPr="00597343">
        <w:rPr>
          <w:b/>
          <w:sz w:val="24"/>
          <w:szCs w:val="24"/>
        </w:rPr>
        <w:t>Porządek publiczny i bezpieczeństwo obywateli, ochrona przeciwpowodziowa i przeciwpożarowa, oraz zapobieganie innym nadzwyczajnym zagrożeniom życia i zdrowia ludzi oraz środowiska, obronność</w:t>
      </w:r>
    </w:p>
    <w:p w:rsidR="00DB7EC6" w:rsidRDefault="00DB7EC6" w:rsidP="009F1955">
      <w:pPr>
        <w:pStyle w:val="NormalnyWeb"/>
        <w:shd w:val="clear" w:color="auto" w:fill="FFFFFF"/>
        <w:spacing w:before="0" w:beforeAutospacing="0" w:after="120" w:afterAutospacing="0" w:line="276" w:lineRule="auto"/>
        <w:ind w:firstLine="708"/>
        <w:jc w:val="both"/>
        <w:rPr>
          <w:rFonts w:asciiTheme="minorHAnsi" w:hAnsiTheme="minorHAnsi" w:cstheme="minorHAnsi"/>
        </w:rPr>
      </w:pPr>
      <w:r>
        <w:rPr>
          <w:rFonts w:asciiTheme="minorHAnsi" w:hAnsiTheme="minorHAnsi" w:cstheme="minorHAnsi"/>
        </w:rPr>
        <w:t xml:space="preserve">Starostwo wykonuje zadania z zakresu planowania i reagowania kryzysowego, obronności oraz obrony cywilnej, ochrony informacji niejawnych. </w:t>
      </w:r>
    </w:p>
    <w:p w:rsidR="00DB7EC6" w:rsidRDefault="00DB7EC6" w:rsidP="009F1955">
      <w:pPr>
        <w:pStyle w:val="NormalnyWeb"/>
        <w:shd w:val="clear" w:color="auto" w:fill="FFFFFF"/>
        <w:spacing w:before="0" w:beforeAutospacing="0" w:after="120" w:afterAutospacing="0" w:line="276" w:lineRule="auto"/>
        <w:jc w:val="both"/>
        <w:rPr>
          <w:rFonts w:asciiTheme="minorHAnsi" w:hAnsiTheme="minorHAnsi" w:cstheme="minorHAnsi"/>
        </w:rPr>
      </w:pPr>
      <w:r>
        <w:rPr>
          <w:rFonts w:asciiTheme="minorHAnsi" w:hAnsiTheme="minorHAnsi" w:cstheme="minorHAnsi"/>
        </w:rPr>
        <w:t>Realizując te zadania konieczna jest współpraca z wieloma jednostkami z terenu i spoza powiatu</w:t>
      </w:r>
      <w:r w:rsidR="008E0142">
        <w:rPr>
          <w:rFonts w:asciiTheme="minorHAnsi" w:hAnsiTheme="minorHAnsi" w:cstheme="minorHAnsi"/>
        </w:rPr>
        <w:t xml:space="preserve">, </w:t>
      </w:r>
      <w:r>
        <w:rPr>
          <w:rFonts w:asciiTheme="minorHAnsi" w:hAnsiTheme="minorHAnsi" w:cstheme="minorHAnsi"/>
        </w:rPr>
        <w:t xml:space="preserve">w szczególności kontakt z gminami z terenu powiatu gliwickiego i gminnymi centrami zarządzania kryzysowego, Wojewódzkim Centrum Zarządzania Kryzysowego Wojewody Śląskiego, Wydziałem Bezpieczeństwa i Zarządzania Kryzysowego Śląskiego Urzędu Wojewódzkiego, powiatowymi centrami zarządzania kryzysowego powiatów ościennych, Komendą Miejską Policji w Gliwicach, Prokuraturą Rejonową Gliwice-Zachód, Komendą Miejską Państwowej Straży Pożarnej w Gliwicach, Powiatowym Inspektoratem Weterynarii w Gliwicach, Powiatowym Inspektoratem Nadzoru Budowlanego Powiatu Gliwickiego, Wojskową Komendą Uzupełnień w Gliwicach oraz najczęściej z Powiatową Stacją Sanitarno-Epidemiologiczna w Gliwicach. </w:t>
      </w:r>
    </w:p>
    <w:p w:rsidR="00DB7EC6" w:rsidRDefault="00DB7EC6" w:rsidP="009F1955">
      <w:pPr>
        <w:spacing w:after="120" w:line="276" w:lineRule="auto"/>
        <w:jc w:val="both"/>
        <w:rPr>
          <w:rFonts w:cstheme="minorHAnsi"/>
          <w:sz w:val="24"/>
          <w:szCs w:val="24"/>
        </w:rPr>
      </w:pPr>
      <w:r>
        <w:rPr>
          <w:rFonts w:cstheme="minorHAnsi"/>
          <w:sz w:val="24"/>
          <w:szCs w:val="24"/>
        </w:rPr>
        <w:t>Starosta jest organem właściwym w sprawach zarządzania kryzysowego na obszarze powiatu, kieruje działaniami związanymi z monitorowan</w:t>
      </w:r>
      <w:r w:rsidR="003524A7">
        <w:rPr>
          <w:rFonts w:cstheme="minorHAnsi"/>
          <w:sz w:val="24"/>
          <w:szCs w:val="24"/>
        </w:rPr>
        <w:t>iem, planowaniem, reagowaniem i </w:t>
      </w:r>
      <w:r>
        <w:rPr>
          <w:rFonts w:cstheme="minorHAnsi"/>
          <w:sz w:val="24"/>
          <w:szCs w:val="24"/>
        </w:rPr>
        <w:t>usuwaniem skutków zagrożeń na podległym terenie. Zadania z zakresu zarządzania kryzysowego i zapobiegania zagrożeniom Starosta realizuje przy pomocy powiatowej administracji zespolonej oraz jednostek organizacyjnych powiatu. W tym celu powołane zostały wspólna z miastem Gliwice Komisja Bezpieczeństwa i Porządku oraz Powiatowy Zespół Zarządzania Kryzysowego, a także utworzono Powiatowe Centrum Zarządzania Kryzysowego.</w:t>
      </w:r>
    </w:p>
    <w:p w:rsidR="00DB7EC6" w:rsidRDefault="00DB7EC6" w:rsidP="009F1955">
      <w:pPr>
        <w:spacing w:after="120" w:line="276" w:lineRule="auto"/>
        <w:jc w:val="both"/>
        <w:rPr>
          <w:rFonts w:cstheme="minorHAnsi"/>
          <w:sz w:val="24"/>
          <w:szCs w:val="24"/>
        </w:rPr>
      </w:pPr>
      <w:r>
        <w:rPr>
          <w:rFonts w:cstheme="minorHAnsi"/>
          <w:sz w:val="24"/>
          <w:szCs w:val="24"/>
        </w:rPr>
        <w:t xml:space="preserve">Fundamentalnym dokumentem jest </w:t>
      </w:r>
      <w:r>
        <w:rPr>
          <w:rFonts w:cstheme="minorHAnsi"/>
          <w:b/>
          <w:bCs/>
          <w:sz w:val="24"/>
          <w:szCs w:val="24"/>
        </w:rPr>
        <w:t>Powiatowy Plan Zarządzania Kryzysowego</w:t>
      </w:r>
      <w:r>
        <w:rPr>
          <w:rFonts w:cstheme="minorHAnsi"/>
          <w:sz w:val="24"/>
          <w:szCs w:val="24"/>
        </w:rPr>
        <w:t xml:space="preserve">, na bieżąco aktualizowany i uzgadniany z kierownikami jednostek organizacyjnych w zakresie ich dotyczącym. Zawiera on w swej treści </w:t>
      </w:r>
      <w:r w:rsidR="00B13DC2">
        <w:rPr>
          <w:rFonts w:cstheme="minorHAnsi"/>
          <w:sz w:val="24"/>
          <w:szCs w:val="24"/>
        </w:rPr>
        <w:t xml:space="preserve">opis wszelkich działań służących </w:t>
      </w:r>
      <w:r>
        <w:rPr>
          <w:rFonts w:cstheme="minorHAnsi"/>
          <w:sz w:val="24"/>
          <w:szCs w:val="24"/>
        </w:rPr>
        <w:t>zapewnieniu bezpieczeństwa, zapobieganiu zagrożeniom i usuwaniu skutków zdarzeń kryzysowych.</w:t>
      </w:r>
    </w:p>
    <w:p w:rsidR="00DB7EC6" w:rsidRPr="003E03B8" w:rsidRDefault="00DB7EC6" w:rsidP="009F1955">
      <w:pPr>
        <w:spacing w:after="120" w:line="276" w:lineRule="auto"/>
        <w:jc w:val="both"/>
        <w:rPr>
          <w:rFonts w:eastAsia="Times New Roman" w:cstheme="minorHAnsi"/>
          <w:b/>
          <w:bCs/>
          <w:sz w:val="24"/>
          <w:szCs w:val="24"/>
        </w:rPr>
      </w:pPr>
      <w:r w:rsidRPr="003E03B8">
        <w:rPr>
          <w:rFonts w:cstheme="minorHAnsi"/>
          <w:sz w:val="24"/>
          <w:szCs w:val="24"/>
        </w:rPr>
        <w:t xml:space="preserve">Działania </w:t>
      </w:r>
      <w:r w:rsidRPr="003E03B8">
        <w:rPr>
          <w:rFonts w:cstheme="minorHAnsi"/>
          <w:b/>
          <w:bCs/>
          <w:sz w:val="24"/>
          <w:szCs w:val="24"/>
        </w:rPr>
        <w:t>Powiatowego Zespołu Zarządzania Kryzysowego</w:t>
      </w:r>
      <w:r w:rsidRPr="003E03B8">
        <w:rPr>
          <w:rFonts w:cstheme="minorHAnsi"/>
          <w:sz w:val="24"/>
          <w:szCs w:val="24"/>
        </w:rPr>
        <w:t xml:space="preserve"> </w:t>
      </w:r>
      <w:r w:rsidR="00B13DC2" w:rsidRPr="003E03B8">
        <w:rPr>
          <w:rFonts w:cstheme="minorHAnsi"/>
          <w:sz w:val="24"/>
          <w:szCs w:val="24"/>
        </w:rPr>
        <w:t xml:space="preserve">w 2021 r. </w:t>
      </w:r>
      <w:r w:rsidRPr="003E03B8">
        <w:rPr>
          <w:rFonts w:cstheme="minorHAnsi"/>
          <w:sz w:val="24"/>
          <w:szCs w:val="24"/>
        </w:rPr>
        <w:t>skoncentrowan</w:t>
      </w:r>
      <w:r w:rsidR="002A02E3" w:rsidRPr="003E03B8">
        <w:rPr>
          <w:rFonts w:cstheme="minorHAnsi"/>
          <w:sz w:val="24"/>
          <w:szCs w:val="24"/>
        </w:rPr>
        <w:t>e</w:t>
      </w:r>
      <w:r w:rsidRPr="003E03B8">
        <w:rPr>
          <w:rFonts w:cstheme="minorHAnsi"/>
          <w:sz w:val="24"/>
          <w:szCs w:val="24"/>
        </w:rPr>
        <w:t xml:space="preserve"> </w:t>
      </w:r>
      <w:r w:rsidR="002A02E3" w:rsidRPr="003E03B8">
        <w:rPr>
          <w:rFonts w:cstheme="minorHAnsi"/>
          <w:sz w:val="24"/>
          <w:szCs w:val="24"/>
        </w:rPr>
        <w:t>były na walce z pandemią wirusa SARS-CoV-2 wywołującego chorobę COVID-19.</w:t>
      </w:r>
    </w:p>
    <w:p w:rsidR="00DB7EC6" w:rsidRPr="002B241C" w:rsidRDefault="00DB7EC6" w:rsidP="009F1955">
      <w:pPr>
        <w:spacing w:before="240" w:after="120" w:line="276" w:lineRule="auto"/>
        <w:ind w:right="621"/>
        <w:jc w:val="both"/>
        <w:rPr>
          <w:rFonts w:cstheme="minorHAnsi"/>
          <w:b/>
          <w:bCs/>
          <w:sz w:val="24"/>
          <w:szCs w:val="24"/>
        </w:rPr>
      </w:pPr>
      <w:r w:rsidRPr="002B241C">
        <w:rPr>
          <w:rFonts w:cstheme="minorHAnsi"/>
          <w:b/>
          <w:bCs/>
          <w:sz w:val="24"/>
          <w:szCs w:val="24"/>
        </w:rPr>
        <w:t>Komisja Bezpieczeństwa i Porządku Wspólna dla Miasta Gliwice i Powiatu Gliwickiego</w:t>
      </w:r>
    </w:p>
    <w:p w:rsidR="00290F74" w:rsidRPr="00290F74" w:rsidRDefault="00290F74" w:rsidP="0043258F">
      <w:pPr>
        <w:spacing w:before="240" w:after="120" w:line="276" w:lineRule="auto"/>
        <w:jc w:val="both"/>
        <w:rPr>
          <w:rFonts w:cstheme="minorHAnsi"/>
          <w:bCs/>
          <w:sz w:val="24"/>
          <w:szCs w:val="24"/>
        </w:rPr>
      </w:pPr>
      <w:r w:rsidRPr="00290F74">
        <w:rPr>
          <w:rFonts w:cstheme="minorHAnsi"/>
          <w:bCs/>
          <w:sz w:val="24"/>
          <w:szCs w:val="24"/>
        </w:rPr>
        <w:t>Kom</w:t>
      </w:r>
      <w:r>
        <w:rPr>
          <w:rFonts w:cstheme="minorHAnsi"/>
          <w:bCs/>
          <w:sz w:val="24"/>
          <w:szCs w:val="24"/>
        </w:rPr>
        <w:t>isja Bezpieczeństwa i Porządku Wspólna dla Miasta Gliwice i Powiatu Gliwickiego odbywa posiedzenia poświęcone w głównej mierze podsumowaniu działalności służb, inspekcji i straży, omówieniu tematu zabezpieczenia osó</w:t>
      </w:r>
      <w:r w:rsidR="0043258F">
        <w:rPr>
          <w:rFonts w:cstheme="minorHAnsi"/>
          <w:bCs/>
          <w:sz w:val="24"/>
          <w:szCs w:val="24"/>
        </w:rPr>
        <w:t>b bezdomnych i starszych w </w:t>
      </w:r>
      <w:r>
        <w:rPr>
          <w:rFonts w:cstheme="minorHAnsi"/>
          <w:bCs/>
          <w:sz w:val="24"/>
          <w:szCs w:val="24"/>
        </w:rPr>
        <w:t>warunkach trudnej zimy, zapoznaniu się ze stanem przygotowania dróg do okresu zimowego w powiecie oraz dokonaniu analizy aktualnej sytuacji epidemiologicznej.</w:t>
      </w:r>
    </w:p>
    <w:p w:rsidR="00DB7EC6" w:rsidRDefault="00DB7EC6" w:rsidP="009F1955">
      <w:pPr>
        <w:spacing w:before="240" w:after="120" w:line="23" w:lineRule="atLeast"/>
        <w:ind w:right="621"/>
        <w:jc w:val="both"/>
        <w:rPr>
          <w:rFonts w:cstheme="minorHAnsi"/>
          <w:b/>
          <w:bCs/>
          <w:sz w:val="24"/>
          <w:szCs w:val="24"/>
        </w:rPr>
      </w:pPr>
      <w:r>
        <w:rPr>
          <w:rFonts w:cstheme="minorHAnsi"/>
          <w:b/>
          <w:bCs/>
          <w:sz w:val="24"/>
          <w:szCs w:val="24"/>
        </w:rPr>
        <w:lastRenderedPageBreak/>
        <w:t>Powiatowe Centrum Zarządzania Kryzysowego</w:t>
      </w:r>
    </w:p>
    <w:p w:rsidR="00DB7EC6" w:rsidRDefault="00B13DC2" w:rsidP="009F1955">
      <w:pPr>
        <w:pStyle w:val="Default"/>
        <w:spacing w:after="120" w:line="276" w:lineRule="auto"/>
        <w:jc w:val="both"/>
        <w:rPr>
          <w:rFonts w:asciiTheme="minorHAnsi" w:hAnsiTheme="minorHAnsi" w:cstheme="minorHAnsi"/>
          <w:iCs/>
          <w:color w:val="auto"/>
        </w:rPr>
      </w:pPr>
      <w:r>
        <w:rPr>
          <w:rFonts w:asciiTheme="minorHAnsi" w:hAnsiTheme="minorHAnsi" w:cstheme="minorHAnsi"/>
          <w:iCs/>
          <w:color w:val="auto"/>
        </w:rPr>
        <w:t xml:space="preserve">Istotnym </w:t>
      </w:r>
      <w:r w:rsidR="00DB7EC6">
        <w:rPr>
          <w:rFonts w:asciiTheme="minorHAnsi" w:hAnsiTheme="minorHAnsi" w:cstheme="minorHAnsi"/>
          <w:iCs/>
          <w:color w:val="auto"/>
        </w:rPr>
        <w:t xml:space="preserve">elementem działalności Powiatowego Centrum Zarządzania Kryzysowego jest przekazywanie do wojewódzkiego centrum zarządzania kryzysowego ważnych informacji o zdarzeniach kryzysowych czy też zagrożeniach w Centralnej Aplikacji Raportującej CAR. Użytkownikami systemu są pracownicy wojewódzkich i powiatowych centrów zarządzania kryzysowego, którzy na bieżąco aktualizują informacje nt. sytuacji kryzysowych. </w:t>
      </w:r>
    </w:p>
    <w:p w:rsidR="00DB7EC6" w:rsidRDefault="00DB7EC6" w:rsidP="00A70940">
      <w:pPr>
        <w:pStyle w:val="Default"/>
        <w:spacing w:after="120" w:line="276" w:lineRule="auto"/>
        <w:jc w:val="both"/>
        <w:rPr>
          <w:rFonts w:cstheme="minorHAnsi"/>
          <w:iCs/>
        </w:rPr>
      </w:pPr>
      <w:r>
        <w:rPr>
          <w:rFonts w:asciiTheme="minorHAnsi" w:hAnsiTheme="minorHAnsi" w:cstheme="minorHAnsi"/>
          <w:iCs/>
          <w:color w:val="auto"/>
        </w:rPr>
        <w:t xml:space="preserve">Do PCZK wpływają codziennie ostrzeżenia meteorologiczne, hydrologiczne oraz o jakości powietrza, </w:t>
      </w:r>
      <w:r>
        <w:rPr>
          <w:rFonts w:asciiTheme="minorHAnsi" w:hAnsiTheme="minorHAnsi" w:cstheme="minorHAnsi"/>
          <w:iCs/>
        </w:rPr>
        <w:t xml:space="preserve">które są na bieżąco przekazywane do gminnych zespołów zarządzania kryzysowego oraz publikowane na stronie internetowej gmin z terenu powiatu gliwickiego oraz na stronie internetowej powiatu gliwickiego w zakładce Powiatowe Centrum Zarządzania Kryzysowego / ostrzeżenia. </w:t>
      </w:r>
    </w:p>
    <w:p w:rsidR="00F95554" w:rsidRDefault="00DB7EC6" w:rsidP="009F1955">
      <w:pPr>
        <w:spacing w:after="120" w:line="276" w:lineRule="auto"/>
        <w:jc w:val="both"/>
        <w:rPr>
          <w:rFonts w:cstheme="minorHAnsi"/>
          <w:sz w:val="24"/>
          <w:szCs w:val="24"/>
        </w:rPr>
      </w:pPr>
      <w:r>
        <w:rPr>
          <w:rFonts w:cstheme="minorHAnsi"/>
          <w:bCs/>
          <w:sz w:val="24"/>
          <w:szCs w:val="24"/>
        </w:rPr>
        <w:t>Od 1 września 2020 roku,</w:t>
      </w:r>
      <w:r>
        <w:rPr>
          <w:rFonts w:cstheme="minorHAnsi"/>
          <w:b/>
          <w:bCs/>
          <w:sz w:val="24"/>
          <w:szCs w:val="24"/>
        </w:rPr>
        <w:t xml:space="preserve"> </w:t>
      </w:r>
      <w:r>
        <w:rPr>
          <w:rFonts w:cstheme="minorHAnsi"/>
          <w:sz w:val="24"/>
          <w:szCs w:val="24"/>
        </w:rPr>
        <w:t>na mocy zawartego porozumienia</w:t>
      </w:r>
      <w:r>
        <w:rPr>
          <w:rFonts w:cstheme="minorHAnsi"/>
          <w:b/>
          <w:bCs/>
          <w:sz w:val="24"/>
          <w:szCs w:val="24"/>
        </w:rPr>
        <w:t xml:space="preserve"> </w:t>
      </w:r>
      <w:r>
        <w:rPr>
          <w:rFonts w:cstheme="minorHAnsi"/>
          <w:sz w:val="24"/>
          <w:szCs w:val="24"/>
        </w:rPr>
        <w:t>pomiędzy Powiatem Gliwickim a Gminą Pilchowice</w:t>
      </w:r>
      <w:r>
        <w:rPr>
          <w:rFonts w:cstheme="minorHAnsi"/>
          <w:b/>
          <w:bCs/>
          <w:sz w:val="24"/>
          <w:szCs w:val="24"/>
        </w:rPr>
        <w:t xml:space="preserve">, </w:t>
      </w:r>
      <w:r>
        <w:rPr>
          <w:rFonts w:cstheme="minorHAnsi"/>
          <w:sz w:val="24"/>
          <w:szCs w:val="24"/>
        </w:rPr>
        <w:t>Powiatowe Centrum Zarządzania Kryzysowego obsługuje zgłoszenia wpływające po godzinach pracy Urzędu Gminy Pilchowice z zakresu realizowanych przez Gminę umów dotyczących: zabezpieczenia sanitarnego Gminy Pilchowice poprzez zbiórkę, transport i utylizację padliny niewiadomego pochodzenia z terenu Gminy Pilchowice, przyjmowania dzikich krajowych, egzotycznych oraz udomawianych zwierząt z terenu Gminy Pilchowice do ośrodka z zapewnieniem opieki weterynaryjnej i wyżywieniem, rehabilitacją rannych zwierząt oraz transport</w:t>
      </w:r>
      <w:r w:rsidR="00B13DC2">
        <w:rPr>
          <w:rFonts w:cstheme="minorHAnsi"/>
          <w:sz w:val="24"/>
          <w:szCs w:val="24"/>
        </w:rPr>
        <w:t>em</w:t>
      </w:r>
      <w:r>
        <w:rPr>
          <w:rFonts w:cstheme="minorHAnsi"/>
          <w:sz w:val="24"/>
          <w:szCs w:val="24"/>
        </w:rPr>
        <w:t xml:space="preserve"> do Leśnego Pogotowia, świadczenia usługi całodobowej opieki weterynaryjnej</w:t>
      </w:r>
      <w:r w:rsidR="00B13DC2">
        <w:rPr>
          <w:rFonts w:cstheme="minorHAnsi"/>
          <w:sz w:val="24"/>
          <w:szCs w:val="24"/>
        </w:rPr>
        <w:t xml:space="preserve"> nad bezdomnymi zwierzętami </w:t>
      </w:r>
      <w:r>
        <w:rPr>
          <w:rFonts w:cstheme="minorHAnsi"/>
          <w:sz w:val="24"/>
          <w:szCs w:val="24"/>
        </w:rPr>
        <w:t>na terenie Gminy Pilchowice</w:t>
      </w:r>
    </w:p>
    <w:p w:rsidR="00DB7EC6" w:rsidRDefault="00DB7EC6" w:rsidP="009F1955">
      <w:pPr>
        <w:spacing w:after="120" w:line="276" w:lineRule="auto"/>
        <w:jc w:val="both"/>
        <w:rPr>
          <w:rFonts w:cstheme="minorHAnsi"/>
          <w:sz w:val="24"/>
          <w:szCs w:val="24"/>
        </w:rPr>
      </w:pPr>
    </w:p>
    <w:p w:rsidR="00DB7EC6" w:rsidRDefault="00DB7EC6" w:rsidP="009F1955">
      <w:pPr>
        <w:pStyle w:val="Akapitzlist"/>
        <w:spacing w:after="120" w:line="276" w:lineRule="auto"/>
        <w:ind w:left="0"/>
        <w:jc w:val="both"/>
        <w:rPr>
          <w:rFonts w:eastAsia="Times New Roman" w:cstheme="minorHAnsi"/>
          <w:sz w:val="24"/>
          <w:szCs w:val="24"/>
        </w:rPr>
      </w:pPr>
      <w:r>
        <w:rPr>
          <w:rFonts w:cstheme="minorHAnsi"/>
          <w:sz w:val="24"/>
          <w:szCs w:val="24"/>
        </w:rPr>
        <w:t xml:space="preserve">Do zadań z zakresu OC należy zaliczyć: opracowywanie </w:t>
      </w:r>
      <w:r>
        <w:rPr>
          <w:rFonts w:cstheme="minorHAnsi"/>
          <w:b/>
          <w:bCs/>
          <w:sz w:val="24"/>
          <w:szCs w:val="24"/>
        </w:rPr>
        <w:t xml:space="preserve">Powiatowego Planu Obrony Cywilnej </w:t>
      </w:r>
      <w:r>
        <w:rPr>
          <w:rFonts w:cstheme="minorHAnsi"/>
          <w:sz w:val="24"/>
          <w:szCs w:val="24"/>
        </w:rPr>
        <w:t xml:space="preserve">oraz jego </w:t>
      </w:r>
      <w:r w:rsidR="008F0EA5">
        <w:rPr>
          <w:rFonts w:cstheme="minorHAnsi"/>
          <w:sz w:val="24"/>
          <w:szCs w:val="24"/>
        </w:rPr>
        <w:t>bieżącą aktualizację</w:t>
      </w:r>
      <w:r>
        <w:rPr>
          <w:rFonts w:cstheme="minorHAnsi"/>
          <w:sz w:val="24"/>
          <w:szCs w:val="24"/>
        </w:rPr>
        <w:t>, nadzór nad opracowywaniem planów obrony cywilnej przez gminy z terenu powiatu, kierowanie oraz koordynowanie przygotowań i realizacji przedsięwzięć obrony cywilnej przez instytucje państwowe, przedsiębiorców i inne jednostki organizacyjne oraz organizacje społeczne działające na terenie powiatu, nadzór nad realizacją zadań obrony cywilnej, spraw obronnych i po</w:t>
      </w:r>
      <w:r w:rsidR="00241F9C">
        <w:rPr>
          <w:rFonts w:cstheme="minorHAnsi"/>
          <w:sz w:val="24"/>
          <w:szCs w:val="24"/>
        </w:rPr>
        <w:t>wszechnej samoobrony ludności w </w:t>
      </w:r>
      <w:r>
        <w:rPr>
          <w:rFonts w:cstheme="minorHAnsi"/>
          <w:sz w:val="24"/>
          <w:szCs w:val="24"/>
        </w:rPr>
        <w:t xml:space="preserve">jednostkach samorządu terytorialnego i podmiotach gospodarczych, realizowanie zadań upowszechniających obronę cywilną oraz przygotowanie ludności do uczestnictwa w powszechnej samoobronie, nadzór i </w:t>
      </w:r>
      <w:r w:rsidR="008F0EA5">
        <w:rPr>
          <w:rFonts w:cstheme="minorHAnsi"/>
          <w:sz w:val="24"/>
          <w:szCs w:val="24"/>
        </w:rPr>
        <w:t xml:space="preserve">koordynację </w:t>
      </w:r>
      <w:r>
        <w:rPr>
          <w:rFonts w:cstheme="minorHAnsi"/>
          <w:sz w:val="24"/>
          <w:szCs w:val="24"/>
        </w:rPr>
        <w:t xml:space="preserve">ćwiczeń w tym ewakuacji z obiektów użyteczności publiczne. </w:t>
      </w:r>
      <w:r>
        <w:rPr>
          <w:rFonts w:eastAsia="Times New Roman" w:cstheme="minorHAnsi"/>
          <w:sz w:val="24"/>
          <w:szCs w:val="24"/>
        </w:rPr>
        <w:t xml:space="preserve">Opracowywano i nadzorowano opracowanie gminnych sprawozdań z wykonania planu dotacji na zadania obrony cywilnej, sprawozdań z realizacji wytycznych Szefa Obrony Cywilnej Gminy i Powiatu. Dokonywano uzgodnień gminnych planów działania OC oraz dokonano oceny stanu przygotowań w zakresie ochrony ludności OC. </w:t>
      </w:r>
    </w:p>
    <w:p w:rsidR="00DB7EC6" w:rsidRDefault="00DB7EC6" w:rsidP="009F1955">
      <w:pPr>
        <w:spacing w:after="120" w:line="276" w:lineRule="auto"/>
        <w:jc w:val="both"/>
        <w:rPr>
          <w:rFonts w:cstheme="minorHAnsi"/>
          <w:sz w:val="24"/>
          <w:szCs w:val="24"/>
        </w:rPr>
      </w:pPr>
      <w:r>
        <w:rPr>
          <w:rFonts w:cstheme="minorHAnsi"/>
          <w:sz w:val="24"/>
          <w:szCs w:val="24"/>
        </w:rPr>
        <w:t xml:space="preserve">W Powiecie Gliwickim są 54 syreny. Baza syren alarmowych podlega bieżącym przeglądom, konserwacjom i modernizacjom. </w:t>
      </w:r>
    </w:p>
    <w:p w:rsidR="00FE2DC7" w:rsidRDefault="00FE2DC7" w:rsidP="009F1955">
      <w:pPr>
        <w:spacing w:after="120" w:line="276" w:lineRule="auto"/>
        <w:jc w:val="center"/>
        <w:rPr>
          <w:rFonts w:eastAsia="Times New Roman" w:cstheme="minorHAnsi"/>
          <w:b/>
          <w:bCs/>
          <w:sz w:val="24"/>
          <w:szCs w:val="24"/>
        </w:rPr>
      </w:pPr>
    </w:p>
    <w:p w:rsidR="00F339CD" w:rsidRDefault="00F339CD" w:rsidP="009F1955">
      <w:pPr>
        <w:spacing w:after="120" w:line="276" w:lineRule="auto"/>
        <w:jc w:val="center"/>
        <w:rPr>
          <w:rFonts w:eastAsia="Times New Roman" w:cstheme="minorHAnsi"/>
          <w:b/>
          <w:bCs/>
          <w:sz w:val="24"/>
          <w:szCs w:val="24"/>
        </w:rPr>
      </w:pPr>
    </w:p>
    <w:p w:rsidR="00DB7EC6" w:rsidRPr="00E00DF7" w:rsidRDefault="00DB7EC6" w:rsidP="009F1955">
      <w:pPr>
        <w:spacing w:after="120" w:line="276" w:lineRule="auto"/>
        <w:jc w:val="center"/>
        <w:rPr>
          <w:rFonts w:eastAsia="Times New Roman" w:cstheme="minorHAnsi"/>
          <w:b/>
          <w:bCs/>
          <w:sz w:val="24"/>
          <w:szCs w:val="24"/>
        </w:rPr>
      </w:pPr>
      <w:r w:rsidRPr="00E00DF7">
        <w:rPr>
          <w:rFonts w:eastAsia="Times New Roman" w:cstheme="minorHAnsi"/>
          <w:b/>
          <w:bCs/>
          <w:sz w:val="24"/>
          <w:szCs w:val="24"/>
        </w:rPr>
        <w:lastRenderedPageBreak/>
        <w:t>ORGANIZACJA ŁĄCZNOŚCI</w:t>
      </w:r>
    </w:p>
    <w:p w:rsidR="00DB7EC6" w:rsidRDefault="00DB7EC6" w:rsidP="009F1955">
      <w:pPr>
        <w:spacing w:after="120" w:line="276" w:lineRule="auto"/>
        <w:ind w:firstLine="708"/>
        <w:jc w:val="both"/>
        <w:rPr>
          <w:rFonts w:cstheme="minorHAnsi"/>
          <w:sz w:val="24"/>
          <w:szCs w:val="24"/>
        </w:rPr>
      </w:pPr>
      <w:r>
        <w:rPr>
          <w:rFonts w:cstheme="minorHAnsi"/>
          <w:sz w:val="24"/>
          <w:szCs w:val="24"/>
        </w:rPr>
        <w:t xml:space="preserve">Łączność między podmiotami realizującymi </w:t>
      </w:r>
      <w:r w:rsidR="00241F9C">
        <w:rPr>
          <w:rFonts w:cstheme="minorHAnsi"/>
          <w:sz w:val="24"/>
          <w:szCs w:val="24"/>
        </w:rPr>
        <w:t>zadania z zakresu zarządzania w </w:t>
      </w:r>
      <w:r>
        <w:rPr>
          <w:rFonts w:cstheme="minorHAnsi"/>
          <w:sz w:val="24"/>
          <w:szCs w:val="24"/>
        </w:rPr>
        <w:t xml:space="preserve">Starostwie Powiatowym w Gliwicach realizowana jest za pomocą: sieci telekomunikacyjnej oraz internetowej. Równolegle na potrzeby systemu zarządzania kryzysowego w Powiecie Gliwickim w ramach sieci zarządzania i kierowania Starosty Gliwickiego funkcjonuje łączność radiotelefoniczna. </w:t>
      </w:r>
    </w:p>
    <w:p w:rsidR="00DB7EC6" w:rsidRDefault="00DB7EC6" w:rsidP="009F1955">
      <w:pPr>
        <w:spacing w:after="120" w:line="276" w:lineRule="auto"/>
        <w:jc w:val="both"/>
        <w:rPr>
          <w:rFonts w:cstheme="minorHAnsi"/>
          <w:sz w:val="24"/>
          <w:szCs w:val="24"/>
        </w:rPr>
      </w:pPr>
      <w:r>
        <w:rPr>
          <w:rFonts w:cstheme="minorHAnsi"/>
          <w:sz w:val="24"/>
          <w:szCs w:val="24"/>
        </w:rPr>
        <w:t xml:space="preserve">Wojewódzkie Centrum Zarządzania Kryzysowego Wojewody Śląskiego we wszystkie dni robocze nawiązuje o godzinie 7:30 łączność radiową z Powiatowym Centrum Zarządzania Kryzysowego. Z kolei Powiatowe Centrum Zarządzania Kryzysowego nawiązuje łączność radiową z urzędami gmin w każdy piątek. </w:t>
      </w:r>
    </w:p>
    <w:p w:rsidR="00967EC6" w:rsidRDefault="00967EC6" w:rsidP="009F1955">
      <w:pPr>
        <w:spacing w:after="120" w:line="276" w:lineRule="auto"/>
        <w:jc w:val="center"/>
        <w:rPr>
          <w:rFonts w:cstheme="minorHAnsi"/>
          <w:b/>
          <w:sz w:val="24"/>
          <w:szCs w:val="24"/>
        </w:rPr>
      </w:pPr>
    </w:p>
    <w:p w:rsidR="00DB7EC6" w:rsidRPr="0079220C" w:rsidRDefault="00DB7EC6" w:rsidP="009F1955">
      <w:pPr>
        <w:spacing w:after="120" w:line="276" w:lineRule="auto"/>
        <w:jc w:val="center"/>
        <w:rPr>
          <w:rFonts w:cstheme="minorHAnsi"/>
          <w:b/>
          <w:sz w:val="24"/>
          <w:szCs w:val="24"/>
        </w:rPr>
      </w:pPr>
      <w:r w:rsidRPr="0079220C">
        <w:rPr>
          <w:rFonts w:cstheme="minorHAnsi"/>
          <w:b/>
          <w:sz w:val="24"/>
          <w:szCs w:val="24"/>
        </w:rPr>
        <w:t>POADA</w:t>
      </w:r>
    </w:p>
    <w:p w:rsidR="00DB7EC6" w:rsidRDefault="00DB7EC6" w:rsidP="009F1955">
      <w:pPr>
        <w:spacing w:after="120" w:line="276" w:lineRule="auto"/>
        <w:ind w:firstLine="708"/>
        <w:jc w:val="both"/>
        <w:rPr>
          <w:rFonts w:cstheme="minorHAnsi"/>
          <w:sz w:val="24"/>
          <w:szCs w:val="24"/>
        </w:rPr>
      </w:pPr>
      <w:r>
        <w:rPr>
          <w:rFonts w:cstheme="minorHAnsi"/>
          <w:sz w:val="24"/>
          <w:szCs w:val="24"/>
        </w:rPr>
        <w:t>Powiatowy Ośrodek Analizy Danych i Alarmowania POADA, to formacja obrony cywilnej na szczeblu powiatowym, do której zadań należy m.in.: zbieranie i opracowywanie danych o skażeniach, zakażeniach, uderzeniach bronią masowego rażenia i innych nadzwyczajnych zagrożeniach ludzi i środowiska występujących na obszarze powiatu oraz sąsiadujących powiatów, prowadzenie nasłuchu w radiowej sieci ostrzegania, prowadzenie bieżącej i prognozowanej analizy skażeń, powiadamiani</w:t>
      </w:r>
      <w:r w:rsidR="00241F9C">
        <w:rPr>
          <w:rFonts w:cstheme="minorHAnsi"/>
          <w:sz w:val="24"/>
          <w:szCs w:val="24"/>
        </w:rPr>
        <w:t>e, alarmowanie i ostrzeganie za </w:t>
      </w:r>
      <w:r>
        <w:rPr>
          <w:rFonts w:cstheme="minorHAnsi"/>
          <w:sz w:val="24"/>
          <w:szCs w:val="24"/>
        </w:rPr>
        <w:t xml:space="preserve">pomocą scentralizowanych systemów alarmowych, przekazywanie danych o zagrożeniach do jednostek nadrzędnych, współdziałających i podległych, przekazywanie jednostkom organizacyjnym SWA instrukcji i wytycznych Szefa Obrony. </w:t>
      </w:r>
    </w:p>
    <w:p w:rsidR="007A6621" w:rsidRDefault="007A6621" w:rsidP="009F1955">
      <w:pPr>
        <w:spacing w:after="120" w:line="276" w:lineRule="auto"/>
        <w:ind w:right="141"/>
        <w:jc w:val="center"/>
        <w:rPr>
          <w:rFonts w:cstheme="minorHAnsi"/>
          <w:b/>
          <w:iCs/>
          <w:sz w:val="24"/>
          <w:szCs w:val="24"/>
        </w:rPr>
      </w:pPr>
    </w:p>
    <w:p w:rsidR="00DB7EC6" w:rsidRPr="00010DA4" w:rsidRDefault="00DB7EC6" w:rsidP="009F1955">
      <w:pPr>
        <w:spacing w:after="120" w:line="276" w:lineRule="auto"/>
        <w:ind w:right="141"/>
        <w:jc w:val="center"/>
        <w:rPr>
          <w:rFonts w:cstheme="minorHAnsi"/>
          <w:b/>
          <w:iCs/>
          <w:sz w:val="24"/>
          <w:szCs w:val="24"/>
        </w:rPr>
      </w:pPr>
      <w:r w:rsidRPr="00010DA4">
        <w:rPr>
          <w:rFonts w:cstheme="minorHAnsi"/>
          <w:b/>
          <w:iCs/>
          <w:sz w:val="24"/>
          <w:szCs w:val="24"/>
        </w:rPr>
        <w:t>AKCJA KURIERSKA</w:t>
      </w:r>
    </w:p>
    <w:p w:rsidR="00DB7EC6" w:rsidRDefault="00DB7EC6" w:rsidP="009F1955">
      <w:pPr>
        <w:shd w:val="clear" w:color="auto" w:fill="FFFFFF"/>
        <w:spacing w:after="120" w:line="276" w:lineRule="auto"/>
        <w:ind w:firstLine="708"/>
        <w:jc w:val="both"/>
        <w:textAlignment w:val="baseline"/>
        <w:rPr>
          <w:rFonts w:eastAsia="Times New Roman" w:cstheme="minorHAnsi"/>
          <w:sz w:val="24"/>
          <w:szCs w:val="24"/>
        </w:rPr>
      </w:pPr>
      <w:r>
        <w:rPr>
          <w:rFonts w:eastAsia="Times New Roman" w:cstheme="minorHAnsi"/>
          <w:sz w:val="24"/>
          <w:szCs w:val="24"/>
          <w:bdr w:val="none" w:sz="0" w:space="0" w:color="auto" w:frame="1"/>
        </w:rPr>
        <w:t>Akcja Kurierska</w:t>
      </w:r>
      <w:r>
        <w:rPr>
          <w:rFonts w:eastAsia="Times New Roman" w:cstheme="minorHAnsi"/>
          <w:sz w:val="24"/>
          <w:szCs w:val="24"/>
        </w:rPr>
        <w:t xml:space="preserve">  to zorganizowany system doręczania kart powołania żołnierzom rezerwy do odbycia ćwiczeń wojskowych przeprowadzanych w trybie natychmiastowego stawiennictwa oraz do czynnej służby wojskowej w razie ogłoszenia mobilizacji i w czasie wojny, na postawie opracowanego „Planu Akcji Kurierskiej”. </w:t>
      </w:r>
    </w:p>
    <w:p w:rsidR="00DB7EC6" w:rsidRDefault="00DB7EC6" w:rsidP="009F1955">
      <w:pPr>
        <w:spacing w:after="120" w:line="276" w:lineRule="auto"/>
        <w:jc w:val="both"/>
        <w:rPr>
          <w:rFonts w:cstheme="minorHAnsi"/>
          <w:sz w:val="24"/>
          <w:szCs w:val="24"/>
        </w:rPr>
      </w:pPr>
      <w:r>
        <w:rPr>
          <w:rFonts w:cstheme="minorHAnsi"/>
          <w:sz w:val="24"/>
          <w:szCs w:val="24"/>
        </w:rPr>
        <w:t>W ramach akcji kurierskiej w Powiecie Gliwickim wyznaczono 4 trasy, w tym 4 trasy zastępcze, w celu przekazywania do gmin pakietów dokumentów powołania do czynnej służby wojskowej. Ponadto w gminach organizującyc</w:t>
      </w:r>
      <w:r w:rsidR="00241F9C">
        <w:rPr>
          <w:rFonts w:cstheme="minorHAnsi"/>
          <w:sz w:val="24"/>
          <w:szCs w:val="24"/>
        </w:rPr>
        <w:t>h akcję kurierską wyznaczono 37 </w:t>
      </w:r>
      <w:r>
        <w:rPr>
          <w:rFonts w:cstheme="minorHAnsi"/>
          <w:sz w:val="24"/>
          <w:szCs w:val="24"/>
        </w:rPr>
        <w:t>rejonów oraz 57 tras akcji kurierskiej. Do akcji kurierskiej na terenie Powiatu Gliwickiego powołano 187 osób, w tym: 134 pracowników urzędów gmin, 10 pracowników Starostwa oraz pozostałe osoby.</w:t>
      </w:r>
    </w:p>
    <w:p w:rsidR="007A6621" w:rsidRDefault="007A6621" w:rsidP="009F1955">
      <w:pPr>
        <w:spacing w:after="120" w:line="276" w:lineRule="auto"/>
        <w:jc w:val="center"/>
        <w:rPr>
          <w:rFonts w:cstheme="minorHAnsi"/>
          <w:b/>
          <w:sz w:val="24"/>
          <w:szCs w:val="24"/>
        </w:rPr>
      </w:pPr>
    </w:p>
    <w:p w:rsidR="00F339CD" w:rsidRDefault="00F339CD" w:rsidP="009F1955">
      <w:pPr>
        <w:spacing w:after="120" w:line="276" w:lineRule="auto"/>
        <w:jc w:val="center"/>
        <w:rPr>
          <w:rFonts w:cstheme="minorHAnsi"/>
          <w:b/>
          <w:sz w:val="24"/>
          <w:szCs w:val="24"/>
        </w:rPr>
      </w:pPr>
    </w:p>
    <w:p w:rsidR="00F339CD" w:rsidRDefault="00F339CD" w:rsidP="009F1955">
      <w:pPr>
        <w:spacing w:after="120" w:line="276" w:lineRule="auto"/>
        <w:jc w:val="center"/>
        <w:rPr>
          <w:rFonts w:cstheme="minorHAnsi"/>
          <w:b/>
          <w:sz w:val="24"/>
          <w:szCs w:val="24"/>
        </w:rPr>
      </w:pPr>
    </w:p>
    <w:p w:rsidR="00F339CD" w:rsidRDefault="00F339CD" w:rsidP="009F1955">
      <w:pPr>
        <w:spacing w:after="120" w:line="276" w:lineRule="auto"/>
        <w:jc w:val="center"/>
        <w:rPr>
          <w:rFonts w:cstheme="minorHAnsi"/>
          <w:b/>
          <w:sz w:val="24"/>
          <w:szCs w:val="24"/>
        </w:rPr>
      </w:pPr>
    </w:p>
    <w:p w:rsidR="00DB7EC6" w:rsidRPr="002A58ED" w:rsidRDefault="00DB7EC6" w:rsidP="009F1955">
      <w:pPr>
        <w:spacing w:after="120" w:line="276" w:lineRule="auto"/>
        <w:jc w:val="center"/>
        <w:rPr>
          <w:rFonts w:cstheme="minorHAnsi"/>
          <w:b/>
          <w:sz w:val="24"/>
          <w:szCs w:val="24"/>
        </w:rPr>
      </w:pPr>
      <w:r w:rsidRPr="002A58ED">
        <w:rPr>
          <w:rFonts w:cstheme="minorHAnsi"/>
          <w:b/>
          <w:sz w:val="24"/>
          <w:szCs w:val="24"/>
        </w:rPr>
        <w:lastRenderedPageBreak/>
        <w:t>REKLAMOWANIE OD SŁUŻBY WOJSKOWEJ</w:t>
      </w:r>
    </w:p>
    <w:p w:rsidR="00DB7EC6" w:rsidRDefault="00DB7EC6" w:rsidP="009F1955">
      <w:pPr>
        <w:spacing w:line="276" w:lineRule="auto"/>
        <w:ind w:firstLine="708"/>
        <w:contextualSpacing/>
        <w:jc w:val="both"/>
        <w:rPr>
          <w:rFonts w:eastAsia="Times New Roman" w:cstheme="minorHAnsi"/>
          <w:sz w:val="24"/>
          <w:szCs w:val="24"/>
        </w:rPr>
      </w:pPr>
      <w:r>
        <w:rPr>
          <w:rFonts w:eastAsia="Times New Roman" w:cstheme="minorHAnsi"/>
          <w:sz w:val="24"/>
          <w:szCs w:val="24"/>
        </w:rPr>
        <w:t>W Starostwie prowadzi się na bieżąco postępowania w sprawie reklamowania osób od obowiązku pełnienia czynnej służby wojskowej w razie ogłoszenia mobilizacji i w czasie wojny. Postępowania prowadzone są z urzędu  (dotyczą reklamowania radnych, Zarządu, Sekretarza i Skarbnika - po objęciu przez nich stanowi</w:t>
      </w:r>
      <w:r w:rsidR="00241F9C">
        <w:rPr>
          <w:rFonts w:eastAsia="Times New Roman" w:cstheme="minorHAnsi"/>
          <w:sz w:val="24"/>
          <w:szCs w:val="24"/>
        </w:rPr>
        <w:t>sk) lub na wniosek pracodawcy w </w:t>
      </w:r>
      <w:r>
        <w:rPr>
          <w:rFonts w:eastAsia="Times New Roman" w:cstheme="minorHAnsi"/>
          <w:sz w:val="24"/>
          <w:szCs w:val="24"/>
        </w:rPr>
        <w:t>stosunku do pracowników realizujących zadania związane z podwyższaniem gotowości obronnej państwa.</w:t>
      </w:r>
    </w:p>
    <w:p w:rsidR="00DB7EC6" w:rsidRDefault="00DB7EC6" w:rsidP="009F1955">
      <w:pPr>
        <w:spacing w:line="276" w:lineRule="auto"/>
        <w:contextualSpacing/>
        <w:jc w:val="both"/>
        <w:rPr>
          <w:rFonts w:eastAsia="Times New Roman" w:cstheme="minorHAnsi"/>
          <w:sz w:val="24"/>
          <w:szCs w:val="24"/>
        </w:rPr>
      </w:pPr>
      <w:r>
        <w:rPr>
          <w:rFonts w:eastAsia="Times New Roman" w:cstheme="minorHAnsi"/>
          <w:sz w:val="24"/>
          <w:szCs w:val="24"/>
        </w:rPr>
        <w:t>Osoby reklamowane nie podlegają mobilizacji i nie będą powołane do służby wojskowej w razie ogłoszenia stanu wojennego. Przeprowadzanie pr</w:t>
      </w:r>
      <w:r w:rsidR="00241F9C">
        <w:rPr>
          <w:rFonts w:eastAsia="Times New Roman" w:cstheme="minorHAnsi"/>
          <w:sz w:val="24"/>
          <w:szCs w:val="24"/>
        </w:rPr>
        <w:t>ocedury reklamowania z urzędu i </w:t>
      </w:r>
      <w:r>
        <w:rPr>
          <w:rFonts w:eastAsia="Times New Roman" w:cstheme="minorHAnsi"/>
          <w:sz w:val="24"/>
          <w:szCs w:val="24"/>
        </w:rPr>
        <w:t>na wniosek od obowiązku pełnienia czynnej służby wojskowej, jak również uaktualnianie list osób reklamowanych z urzędu oraz aktualizacja i weryfikacja wniosków reklamacyjnych należą do zadań Wydziału Organizacyjnego, Kadr i Szkoleń oraz Biura ds. Rady i Zarządu.</w:t>
      </w:r>
    </w:p>
    <w:p w:rsidR="007A6621" w:rsidRDefault="007A6621" w:rsidP="009F1955">
      <w:pPr>
        <w:spacing w:after="120" w:line="23" w:lineRule="atLeast"/>
        <w:jc w:val="center"/>
        <w:rPr>
          <w:rFonts w:cstheme="minorHAnsi"/>
          <w:b/>
          <w:sz w:val="24"/>
          <w:szCs w:val="24"/>
        </w:rPr>
      </w:pPr>
    </w:p>
    <w:p w:rsidR="00DB7EC6" w:rsidRDefault="00B946E9" w:rsidP="009F1955">
      <w:pPr>
        <w:spacing w:after="120" w:line="23" w:lineRule="atLeast"/>
        <w:jc w:val="center"/>
        <w:rPr>
          <w:rFonts w:cstheme="minorHAnsi"/>
          <w:b/>
          <w:sz w:val="24"/>
          <w:szCs w:val="24"/>
        </w:rPr>
      </w:pPr>
      <w:r>
        <w:rPr>
          <w:rFonts w:cstheme="minorHAnsi"/>
          <w:b/>
          <w:sz w:val="24"/>
          <w:szCs w:val="24"/>
        </w:rPr>
        <w:t xml:space="preserve">OCHRONA INFORMACJI NIEJAWNYCH </w:t>
      </w:r>
    </w:p>
    <w:p w:rsidR="00DB7EC6" w:rsidRDefault="00DB7EC6" w:rsidP="009F1955">
      <w:pPr>
        <w:spacing w:after="120" w:line="276" w:lineRule="auto"/>
        <w:jc w:val="both"/>
        <w:rPr>
          <w:rFonts w:cstheme="minorHAnsi"/>
          <w:bCs/>
          <w:sz w:val="24"/>
          <w:szCs w:val="24"/>
        </w:rPr>
      </w:pPr>
      <w:r>
        <w:rPr>
          <w:rFonts w:cstheme="minorHAnsi"/>
          <w:bCs/>
          <w:sz w:val="24"/>
          <w:szCs w:val="24"/>
        </w:rPr>
        <w:t>W celu zapewnienia ochrony informacji niejawnych w Starostwie Powiatowym w Gliwicach Starosta Gliwicki powołał Pełnomocnika ds. informacji niejawnych oraz utworzył Pion Ochrony Informacji Niejawnych, przy pomocy którego realizowane są zadania.</w:t>
      </w:r>
    </w:p>
    <w:p w:rsidR="00DB7EC6" w:rsidRDefault="00DB7EC6" w:rsidP="009F1955">
      <w:pPr>
        <w:spacing w:after="0" w:line="276" w:lineRule="auto"/>
        <w:jc w:val="both"/>
        <w:rPr>
          <w:rFonts w:cstheme="minorHAnsi"/>
          <w:bCs/>
          <w:sz w:val="24"/>
          <w:szCs w:val="24"/>
        </w:rPr>
      </w:pPr>
      <w:r>
        <w:rPr>
          <w:rFonts w:cstheme="minorHAnsi"/>
          <w:bCs/>
          <w:sz w:val="24"/>
          <w:szCs w:val="24"/>
        </w:rPr>
        <w:t>Pełnomocnik realizując swoje zadania:</w:t>
      </w:r>
    </w:p>
    <w:p w:rsidR="00DB7EC6" w:rsidRDefault="00DB7EC6" w:rsidP="005C4D81">
      <w:pPr>
        <w:numPr>
          <w:ilvl w:val="0"/>
          <w:numId w:val="66"/>
        </w:numPr>
        <w:spacing w:after="0" w:line="276" w:lineRule="auto"/>
        <w:jc w:val="both"/>
        <w:rPr>
          <w:rFonts w:cstheme="minorHAnsi"/>
          <w:iCs/>
          <w:sz w:val="24"/>
          <w:szCs w:val="24"/>
        </w:rPr>
      </w:pPr>
      <w:r>
        <w:rPr>
          <w:rFonts w:cstheme="minorHAnsi"/>
          <w:iCs/>
          <w:sz w:val="24"/>
          <w:szCs w:val="24"/>
        </w:rPr>
        <w:t>kier</w:t>
      </w:r>
      <w:r w:rsidR="004334A3">
        <w:rPr>
          <w:rFonts w:cstheme="minorHAnsi"/>
          <w:iCs/>
          <w:sz w:val="24"/>
          <w:szCs w:val="24"/>
        </w:rPr>
        <w:t>uje</w:t>
      </w:r>
      <w:r>
        <w:rPr>
          <w:rFonts w:cstheme="minorHAnsi"/>
          <w:iCs/>
          <w:sz w:val="24"/>
          <w:szCs w:val="24"/>
        </w:rPr>
        <w:t xml:space="preserve"> pionem ochrony informacji niejawnych w Starostwie oraz </w:t>
      </w:r>
      <w:r w:rsidR="008F0EA5">
        <w:rPr>
          <w:rFonts w:cstheme="minorHAnsi"/>
          <w:iCs/>
          <w:sz w:val="24"/>
          <w:szCs w:val="24"/>
        </w:rPr>
        <w:t xml:space="preserve">nadzoruje </w:t>
      </w:r>
      <w:r>
        <w:rPr>
          <w:rFonts w:cstheme="minorHAnsi"/>
          <w:iCs/>
          <w:sz w:val="24"/>
          <w:szCs w:val="24"/>
        </w:rPr>
        <w:t xml:space="preserve">pracę kancelarii dokumentów niejawnych; </w:t>
      </w:r>
    </w:p>
    <w:p w:rsidR="00DB7EC6" w:rsidRDefault="00DB7EC6" w:rsidP="005C4D81">
      <w:pPr>
        <w:numPr>
          <w:ilvl w:val="0"/>
          <w:numId w:val="66"/>
        </w:numPr>
        <w:spacing w:after="0" w:line="276" w:lineRule="auto"/>
        <w:jc w:val="both"/>
        <w:rPr>
          <w:rFonts w:cstheme="minorHAnsi"/>
          <w:iCs/>
          <w:sz w:val="24"/>
          <w:szCs w:val="24"/>
        </w:rPr>
      </w:pPr>
      <w:r>
        <w:rPr>
          <w:rFonts w:cstheme="minorHAnsi"/>
          <w:iCs/>
          <w:sz w:val="24"/>
          <w:szCs w:val="24"/>
        </w:rPr>
        <w:t>prowadzi</w:t>
      </w:r>
      <w:r>
        <w:rPr>
          <w:rFonts w:cstheme="minorHAnsi"/>
          <w:b/>
          <w:bCs/>
          <w:iCs/>
          <w:sz w:val="24"/>
          <w:szCs w:val="24"/>
        </w:rPr>
        <w:t xml:space="preserve"> </w:t>
      </w:r>
      <w:r>
        <w:rPr>
          <w:rFonts w:cstheme="minorHAnsi"/>
          <w:iCs/>
          <w:sz w:val="24"/>
          <w:szCs w:val="24"/>
        </w:rPr>
        <w:t>okresową kontrolę ewidencji materiałów i obiegu dokumentów w kancelarii dokumentów niejawnych;</w:t>
      </w:r>
    </w:p>
    <w:p w:rsidR="00DB7EC6" w:rsidRDefault="00DB7EC6" w:rsidP="005C4D81">
      <w:pPr>
        <w:numPr>
          <w:ilvl w:val="0"/>
          <w:numId w:val="66"/>
        </w:numPr>
        <w:spacing w:after="0" w:line="276" w:lineRule="auto"/>
        <w:jc w:val="both"/>
        <w:rPr>
          <w:rFonts w:cstheme="minorHAnsi"/>
          <w:iCs/>
          <w:sz w:val="24"/>
          <w:szCs w:val="24"/>
        </w:rPr>
      </w:pPr>
      <w:r>
        <w:rPr>
          <w:rFonts w:cstheme="minorHAnsi"/>
          <w:iCs/>
          <w:sz w:val="24"/>
          <w:szCs w:val="24"/>
        </w:rPr>
        <w:t>prowadzi</w:t>
      </w:r>
      <w:r w:rsidR="004334A3">
        <w:rPr>
          <w:rFonts w:cstheme="minorHAnsi"/>
          <w:iCs/>
          <w:sz w:val="24"/>
          <w:szCs w:val="24"/>
        </w:rPr>
        <w:t xml:space="preserve"> </w:t>
      </w:r>
      <w:r>
        <w:rPr>
          <w:rFonts w:cstheme="minorHAnsi"/>
          <w:iCs/>
          <w:sz w:val="24"/>
          <w:szCs w:val="24"/>
        </w:rPr>
        <w:t>zwykł</w:t>
      </w:r>
      <w:r w:rsidR="004334A3">
        <w:rPr>
          <w:rFonts w:cstheme="minorHAnsi"/>
          <w:iCs/>
          <w:sz w:val="24"/>
          <w:szCs w:val="24"/>
        </w:rPr>
        <w:t>e</w:t>
      </w:r>
      <w:r>
        <w:rPr>
          <w:rFonts w:cstheme="minorHAnsi"/>
          <w:iCs/>
          <w:sz w:val="24"/>
          <w:szCs w:val="24"/>
        </w:rPr>
        <w:t xml:space="preserve"> postępowa</w:t>
      </w:r>
      <w:r w:rsidR="004334A3">
        <w:rPr>
          <w:rFonts w:cstheme="minorHAnsi"/>
          <w:iCs/>
          <w:sz w:val="24"/>
          <w:szCs w:val="24"/>
        </w:rPr>
        <w:t>nia</w:t>
      </w:r>
      <w:r>
        <w:rPr>
          <w:rFonts w:cstheme="minorHAnsi"/>
          <w:iCs/>
          <w:sz w:val="24"/>
          <w:szCs w:val="24"/>
        </w:rPr>
        <w:t xml:space="preserve"> sprawdzając</w:t>
      </w:r>
      <w:r w:rsidR="001D43D3">
        <w:rPr>
          <w:rFonts w:cstheme="minorHAnsi"/>
          <w:iCs/>
          <w:sz w:val="24"/>
          <w:szCs w:val="24"/>
        </w:rPr>
        <w:t>e</w:t>
      </w:r>
      <w:r>
        <w:rPr>
          <w:rFonts w:cstheme="minorHAnsi"/>
          <w:iCs/>
          <w:sz w:val="24"/>
          <w:szCs w:val="24"/>
        </w:rPr>
        <w:t xml:space="preserve"> i wyda</w:t>
      </w:r>
      <w:r w:rsidR="001D43D3">
        <w:rPr>
          <w:rFonts w:cstheme="minorHAnsi"/>
          <w:iCs/>
          <w:sz w:val="24"/>
          <w:szCs w:val="24"/>
        </w:rPr>
        <w:t>je</w:t>
      </w:r>
      <w:r>
        <w:rPr>
          <w:rFonts w:cstheme="minorHAnsi"/>
          <w:iCs/>
          <w:sz w:val="24"/>
          <w:szCs w:val="24"/>
        </w:rPr>
        <w:t xml:space="preserve"> poświadcze</w:t>
      </w:r>
      <w:r w:rsidR="001D43D3">
        <w:rPr>
          <w:rFonts w:cstheme="minorHAnsi"/>
          <w:iCs/>
          <w:sz w:val="24"/>
          <w:szCs w:val="24"/>
        </w:rPr>
        <w:t>nia</w:t>
      </w:r>
      <w:r>
        <w:rPr>
          <w:rFonts w:cstheme="minorHAnsi"/>
          <w:iCs/>
          <w:sz w:val="24"/>
          <w:szCs w:val="24"/>
        </w:rPr>
        <w:t xml:space="preserve"> bezpieczeństwa;</w:t>
      </w:r>
    </w:p>
    <w:p w:rsidR="00DB7EC6" w:rsidRDefault="00DB7EC6" w:rsidP="005C4D81">
      <w:pPr>
        <w:numPr>
          <w:ilvl w:val="0"/>
          <w:numId w:val="66"/>
        </w:numPr>
        <w:spacing w:after="0" w:line="276" w:lineRule="auto"/>
        <w:jc w:val="both"/>
        <w:rPr>
          <w:rFonts w:cstheme="minorHAnsi"/>
          <w:iCs/>
          <w:sz w:val="24"/>
          <w:szCs w:val="24"/>
        </w:rPr>
      </w:pPr>
      <w:r>
        <w:rPr>
          <w:rFonts w:cstheme="minorHAnsi"/>
          <w:iCs/>
          <w:sz w:val="24"/>
          <w:szCs w:val="24"/>
        </w:rPr>
        <w:t>aktualiz</w:t>
      </w:r>
      <w:r w:rsidR="0070674D">
        <w:rPr>
          <w:rFonts w:cstheme="minorHAnsi"/>
          <w:iCs/>
          <w:sz w:val="24"/>
          <w:szCs w:val="24"/>
        </w:rPr>
        <w:t>uje</w:t>
      </w:r>
      <w:r>
        <w:rPr>
          <w:rFonts w:cstheme="minorHAnsi"/>
          <w:iCs/>
          <w:sz w:val="24"/>
          <w:szCs w:val="24"/>
        </w:rPr>
        <w:t xml:space="preserve"> wykaz osób zatrudnionych w Starostwie lub wykonujących czynności zlecone, które posiadają uprawnienia do dostępu do informacji niejawnych;</w:t>
      </w:r>
    </w:p>
    <w:p w:rsidR="00DB7EC6" w:rsidRDefault="00DB7EC6" w:rsidP="005C4D81">
      <w:pPr>
        <w:numPr>
          <w:ilvl w:val="0"/>
          <w:numId w:val="66"/>
        </w:numPr>
        <w:spacing w:after="0" w:line="276" w:lineRule="auto"/>
        <w:jc w:val="both"/>
        <w:rPr>
          <w:rFonts w:cstheme="minorHAnsi"/>
          <w:iCs/>
          <w:sz w:val="24"/>
          <w:szCs w:val="24"/>
        </w:rPr>
      </w:pPr>
      <w:r>
        <w:rPr>
          <w:rFonts w:cstheme="minorHAnsi"/>
          <w:iCs/>
          <w:sz w:val="24"/>
          <w:szCs w:val="24"/>
        </w:rPr>
        <w:t>współprac</w:t>
      </w:r>
      <w:r w:rsidR="0070674D">
        <w:rPr>
          <w:rFonts w:cstheme="minorHAnsi"/>
          <w:iCs/>
          <w:sz w:val="24"/>
          <w:szCs w:val="24"/>
        </w:rPr>
        <w:t>uje</w:t>
      </w:r>
      <w:r>
        <w:rPr>
          <w:rFonts w:cstheme="minorHAnsi"/>
          <w:iCs/>
          <w:sz w:val="24"/>
          <w:szCs w:val="24"/>
        </w:rPr>
        <w:t xml:space="preserve"> z Agencją Bezpieczeństwa Wewnętrznego w zakresie ochrony informacji niejawnych, poszerzonych postepowań sprawdzających;</w:t>
      </w:r>
    </w:p>
    <w:p w:rsidR="00DB7EC6" w:rsidRDefault="00DB7EC6" w:rsidP="005C4D81">
      <w:pPr>
        <w:numPr>
          <w:ilvl w:val="0"/>
          <w:numId w:val="66"/>
        </w:numPr>
        <w:spacing w:after="120" w:line="276" w:lineRule="auto"/>
        <w:jc w:val="both"/>
        <w:rPr>
          <w:rFonts w:cstheme="minorHAnsi"/>
          <w:iCs/>
          <w:sz w:val="24"/>
          <w:szCs w:val="24"/>
        </w:rPr>
      </w:pPr>
      <w:r>
        <w:rPr>
          <w:rFonts w:cstheme="minorHAnsi"/>
          <w:bCs/>
          <w:sz w:val="24"/>
          <w:szCs w:val="24"/>
        </w:rPr>
        <w:t>szkol</w:t>
      </w:r>
      <w:r w:rsidR="0070674D">
        <w:rPr>
          <w:rFonts w:cstheme="minorHAnsi"/>
          <w:bCs/>
          <w:sz w:val="24"/>
          <w:szCs w:val="24"/>
        </w:rPr>
        <w:t>i</w:t>
      </w:r>
      <w:r>
        <w:rPr>
          <w:rFonts w:cstheme="minorHAnsi"/>
          <w:bCs/>
          <w:sz w:val="24"/>
          <w:szCs w:val="24"/>
        </w:rPr>
        <w:t xml:space="preserve"> </w:t>
      </w:r>
      <w:r>
        <w:rPr>
          <w:rFonts w:cstheme="minorHAnsi"/>
          <w:iCs/>
          <w:sz w:val="24"/>
          <w:szCs w:val="24"/>
        </w:rPr>
        <w:t>pracowników Starostwa w zakresie ochrony informacji niejawnych, które były zaplanowane w ramach szkoleń obronnych.</w:t>
      </w:r>
    </w:p>
    <w:p w:rsidR="00967EC6" w:rsidRDefault="00967EC6" w:rsidP="009F1955">
      <w:pPr>
        <w:spacing w:after="120" w:line="276" w:lineRule="auto"/>
        <w:jc w:val="both"/>
        <w:rPr>
          <w:rFonts w:cstheme="minorHAnsi"/>
          <w:bCs/>
          <w:sz w:val="24"/>
          <w:szCs w:val="24"/>
        </w:rPr>
      </w:pPr>
    </w:p>
    <w:p w:rsidR="00DB7EC6" w:rsidRDefault="00B946E9" w:rsidP="009F1955">
      <w:pPr>
        <w:spacing w:after="120" w:line="23" w:lineRule="atLeast"/>
        <w:jc w:val="center"/>
        <w:rPr>
          <w:rFonts w:cstheme="minorHAnsi"/>
          <w:b/>
          <w:sz w:val="24"/>
          <w:szCs w:val="24"/>
        </w:rPr>
      </w:pPr>
      <w:r>
        <w:rPr>
          <w:rFonts w:cstheme="minorHAnsi"/>
          <w:b/>
          <w:sz w:val="24"/>
          <w:szCs w:val="24"/>
        </w:rPr>
        <w:t xml:space="preserve">OCHRONA PRZECIWPOWODZIOWA </w:t>
      </w:r>
    </w:p>
    <w:p w:rsidR="00DB7EC6" w:rsidRDefault="00DB7EC6" w:rsidP="00DA27E8">
      <w:pPr>
        <w:spacing w:after="120" w:line="276" w:lineRule="auto"/>
        <w:jc w:val="both"/>
        <w:rPr>
          <w:rFonts w:cstheme="minorHAnsi"/>
          <w:sz w:val="24"/>
          <w:szCs w:val="24"/>
        </w:rPr>
      </w:pPr>
      <w:r>
        <w:rPr>
          <w:rFonts w:cstheme="minorHAnsi"/>
          <w:sz w:val="24"/>
          <w:szCs w:val="24"/>
        </w:rPr>
        <w:t xml:space="preserve">Na obszarze Powiatu Gliwickiego istnieją tereny zagrożone zalaniem wodami powodziowymi praktycznie przy każdym wezbraniu powodziowym rzek: Kłodnicy, Bierawki, Dramy i cieków o statusie wód powierzchniowych płynących </w:t>
      </w:r>
      <w:r w:rsidR="008F0EA5">
        <w:rPr>
          <w:rFonts w:cstheme="minorHAnsi"/>
          <w:sz w:val="24"/>
          <w:szCs w:val="24"/>
        </w:rPr>
        <w:t xml:space="preserve">i </w:t>
      </w:r>
      <w:r>
        <w:rPr>
          <w:rFonts w:cstheme="minorHAnsi"/>
          <w:sz w:val="24"/>
          <w:szCs w:val="24"/>
        </w:rPr>
        <w:t xml:space="preserve">przepływających przez tereny zabudowane. W celu szeroko pojętej ochrony ludności oraz umniejszenia szkód opracowano Plan Operacyjny Ochrony </w:t>
      </w:r>
      <w:r w:rsidR="008F0EA5">
        <w:rPr>
          <w:rFonts w:cstheme="minorHAnsi"/>
          <w:sz w:val="24"/>
          <w:szCs w:val="24"/>
        </w:rPr>
        <w:t xml:space="preserve">przed </w:t>
      </w:r>
      <w:r>
        <w:rPr>
          <w:rFonts w:cstheme="minorHAnsi"/>
          <w:sz w:val="24"/>
          <w:szCs w:val="24"/>
        </w:rPr>
        <w:t xml:space="preserve">Powodzią Powiatu Gliwickiego. </w:t>
      </w:r>
    </w:p>
    <w:p w:rsidR="00DA27E8" w:rsidRDefault="00DA27E8" w:rsidP="00DA27E8">
      <w:pPr>
        <w:spacing w:after="120" w:line="276" w:lineRule="auto"/>
        <w:jc w:val="both"/>
        <w:rPr>
          <w:b/>
          <w:color w:val="FF0000"/>
          <w:sz w:val="24"/>
          <w:szCs w:val="24"/>
        </w:rPr>
      </w:pPr>
    </w:p>
    <w:p w:rsidR="00F339CD" w:rsidRPr="00493E24" w:rsidRDefault="00F339CD" w:rsidP="00DA27E8">
      <w:pPr>
        <w:spacing w:after="120" w:line="276" w:lineRule="auto"/>
        <w:jc w:val="both"/>
        <w:rPr>
          <w:b/>
          <w:color w:val="FF0000"/>
          <w:sz w:val="24"/>
          <w:szCs w:val="24"/>
        </w:rPr>
      </w:pPr>
    </w:p>
    <w:p w:rsidR="00DB7EC6" w:rsidRPr="00493E24" w:rsidRDefault="00DB7EC6" w:rsidP="009F1955">
      <w:pPr>
        <w:tabs>
          <w:tab w:val="left" w:pos="708"/>
          <w:tab w:val="left" w:pos="1416"/>
          <w:tab w:val="left" w:pos="2124"/>
          <w:tab w:val="left" w:pos="2832"/>
          <w:tab w:val="left" w:pos="3540"/>
          <w:tab w:val="left" w:pos="4248"/>
          <w:tab w:val="left" w:pos="4956"/>
          <w:tab w:val="left" w:pos="5664"/>
          <w:tab w:val="right" w:pos="9071"/>
        </w:tabs>
        <w:spacing w:line="276" w:lineRule="auto"/>
        <w:ind w:left="1418" w:hanging="709"/>
        <w:jc w:val="both"/>
        <w:rPr>
          <w:b/>
          <w:sz w:val="24"/>
          <w:szCs w:val="24"/>
        </w:rPr>
      </w:pPr>
      <w:r w:rsidRPr="00493E24">
        <w:rPr>
          <w:b/>
          <w:sz w:val="24"/>
          <w:szCs w:val="24"/>
        </w:rPr>
        <w:lastRenderedPageBreak/>
        <w:t>15.</w:t>
      </w:r>
      <w:r w:rsidRPr="00493E24">
        <w:rPr>
          <w:b/>
          <w:sz w:val="24"/>
          <w:szCs w:val="24"/>
        </w:rPr>
        <w:tab/>
        <w:t xml:space="preserve">Sprawy społeczne </w:t>
      </w:r>
      <w:r w:rsidRPr="00493E24">
        <w:rPr>
          <w:b/>
          <w:sz w:val="24"/>
          <w:szCs w:val="24"/>
        </w:rPr>
        <w:tab/>
      </w:r>
    </w:p>
    <w:p w:rsidR="00DB7EC6" w:rsidRPr="00FA4953" w:rsidRDefault="00DB7EC6" w:rsidP="009F1955">
      <w:pPr>
        <w:spacing w:before="240" w:after="120" w:line="276" w:lineRule="auto"/>
        <w:jc w:val="center"/>
        <w:rPr>
          <w:rFonts w:eastAsia="Times New Roman" w:cstheme="minorHAnsi"/>
          <w:b/>
          <w:color w:val="000000"/>
          <w:sz w:val="24"/>
          <w:szCs w:val="24"/>
        </w:rPr>
      </w:pPr>
      <w:r w:rsidRPr="00FA4953">
        <w:rPr>
          <w:rFonts w:eastAsia="Times New Roman" w:cstheme="minorHAnsi"/>
          <w:b/>
          <w:color w:val="000000"/>
          <w:sz w:val="24"/>
          <w:szCs w:val="24"/>
        </w:rPr>
        <w:t>KARTA POLAKA</w:t>
      </w:r>
    </w:p>
    <w:p w:rsidR="00DB7EC6" w:rsidRDefault="00DB7EC6" w:rsidP="009F1955">
      <w:pPr>
        <w:pStyle w:val="Standard"/>
        <w:spacing w:after="120" w:line="276" w:lineRule="auto"/>
        <w:ind w:right="-2" w:firstLine="708"/>
        <w:jc w:val="both"/>
        <w:rPr>
          <w:rFonts w:asciiTheme="minorHAnsi" w:eastAsia="Times New Roman" w:hAnsiTheme="minorHAnsi" w:cstheme="minorHAnsi"/>
          <w:color w:val="000000"/>
          <w:lang w:eastAsia="pl-PL"/>
        </w:rPr>
      </w:pPr>
      <w:r w:rsidRPr="00C3650B">
        <w:rPr>
          <w:rFonts w:asciiTheme="minorHAnsi" w:eastAsia="Times New Roman" w:hAnsiTheme="minorHAnsi" w:cstheme="minorHAnsi"/>
          <w:color w:val="000000"/>
          <w:lang w:eastAsia="pl-PL"/>
        </w:rPr>
        <w:t xml:space="preserve">Na mocy ustawy </w:t>
      </w:r>
      <w:r w:rsidRPr="00C3650B">
        <w:rPr>
          <w:rFonts w:asciiTheme="minorHAnsi" w:eastAsia="Times New Roman" w:hAnsiTheme="minorHAnsi" w:cstheme="minorHAnsi"/>
        </w:rPr>
        <w:t xml:space="preserve">z dnia 7 września 2007 r. </w:t>
      </w:r>
      <w:r w:rsidRPr="00B152A5">
        <w:rPr>
          <w:rFonts w:asciiTheme="minorHAnsi" w:eastAsia="Times New Roman" w:hAnsiTheme="minorHAnsi" w:cstheme="minorHAnsi"/>
          <w:i/>
          <w:iCs/>
        </w:rPr>
        <w:t>o Karcie Polaka</w:t>
      </w:r>
      <w:r w:rsidRPr="00C3650B">
        <w:rPr>
          <w:rFonts w:asciiTheme="minorHAnsi" w:eastAsia="Times New Roman" w:hAnsiTheme="minorHAnsi" w:cstheme="minorHAnsi"/>
          <w:color w:val="000000"/>
          <w:lang w:eastAsia="pl-PL"/>
        </w:rPr>
        <w:t>, starosta zobowiązany jest do</w:t>
      </w:r>
      <w:r>
        <w:rPr>
          <w:rFonts w:asciiTheme="minorHAnsi" w:eastAsia="Times New Roman" w:hAnsiTheme="minorHAnsi" w:cstheme="minorHAnsi"/>
          <w:color w:val="000000"/>
          <w:lang w:eastAsia="pl-PL"/>
        </w:rPr>
        <w:t> </w:t>
      </w:r>
      <w:r w:rsidRPr="00C3650B">
        <w:rPr>
          <w:rFonts w:asciiTheme="minorHAnsi" w:eastAsia="Times New Roman" w:hAnsiTheme="minorHAnsi" w:cstheme="minorHAnsi"/>
          <w:color w:val="000000"/>
          <w:lang w:eastAsia="pl-PL"/>
        </w:rPr>
        <w:t>wypłaty świadczenia pieniężnego na częściowe pokrycie kosztów zagospodarowania i</w:t>
      </w:r>
      <w:r>
        <w:rPr>
          <w:rFonts w:asciiTheme="minorHAnsi" w:eastAsia="Times New Roman" w:hAnsiTheme="minorHAnsi" w:cstheme="minorHAnsi"/>
          <w:color w:val="000000"/>
          <w:lang w:eastAsia="pl-PL"/>
        </w:rPr>
        <w:t> </w:t>
      </w:r>
      <w:r w:rsidRPr="00C3650B">
        <w:rPr>
          <w:rFonts w:asciiTheme="minorHAnsi" w:eastAsia="Times New Roman" w:hAnsiTheme="minorHAnsi" w:cstheme="minorHAnsi"/>
          <w:color w:val="000000"/>
          <w:lang w:eastAsia="pl-PL"/>
        </w:rPr>
        <w:t>bieżącego utrzymania w Rzeczpospolitej Polskiej dla posiadaczy Karty Polaka osiedlających się w Polsce, którzy złożyli wniosek o udzielenie zezwolenia na pobyt stały.</w:t>
      </w:r>
    </w:p>
    <w:p w:rsidR="00816506" w:rsidRDefault="00816506" w:rsidP="009F1955">
      <w:pPr>
        <w:spacing w:before="240" w:after="120" w:line="276" w:lineRule="auto"/>
        <w:jc w:val="center"/>
        <w:rPr>
          <w:rFonts w:eastAsia="Times New Roman" w:cstheme="minorHAnsi"/>
          <w:b/>
          <w:sz w:val="24"/>
          <w:szCs w:val="24"/>
        </w:rPr>
      </w:pPr>
    </w:p>
    <w:p w:rsidR="00DB7EC6" w:rsidRPr="00FA4953" w:rsidRDefault="00DB7EC6" w:rsidP="009F1955">
      <w:pPr>
        <w:spacing w:before="240" w:after="120" w:line="276" w:lineRule="auto"/>
        <w:jc w:val="center"/>
        <w:rPr>
          <w:rFonts w:eastAsia="Times New Roman" w:cstheme="minorHAnsi"/>
          <w:b/>
          <w:sz w:val="24"/>
          <w:szCs w:val="24"/>
        </w:rPr>
      </w:pPr>
      <w:r w:rsidRPr="00FA4953">
        <w:rPr>
          <w:rFonts w:eastAsia="Times New Roman" w:cstheme="minorHAnsi"/>
          <w:b/>
          <w:sz w:val="24"/>
          <w:szCs w:val="24"/>
        </w:rPr>
        <w:t>POSTĘPOWANIE ZE ZWŁOKAMI I SZCZĄTKAMI</w:t>
      </w:r>
    </w:p>
    <w:p w:rsidR="00DB7EC6" w:rsidRPr="00C3650B" w:rsidRDefault="00DB7EC6" w:rsidP="009F1955">
      <w:pPr>
        <w:spacing w:after="120" w:line="276" w:lineRule="auto"/>
        <w:ind w:firstLine="708"/>
        <w:jc w:val="both"/>
        <w:rPr>
          <w:rFonts w:eastAsiaTheme="minorEastAsia" w:cstheme="minorHAnsi"/>
          <w:sz w:val="24"/>
          <w:szCs w:val="24"/>
          <w:shd w:val="clear" w:color="auto" w:fill="FFFFFF"/>
        </w:rPr>
      </w:pPr>
      <w:r w:rsidRPr="00C3650B">
        <w:rPr>
          <w:rFonts w:eastAsia="Times New Roman" w:cstheme="minorHAnsi"/>
          <w:sz w:val="24"/>
          <w:szCs w:val="24"/>
        </w:rPr>
        <w:t>Zgodnie z zapisami ustawy z dnia 31 stycznia 1959</w:t>
      </w:r>
      <w:r w:rsidRPr="00C3650B">
        <w:rPr>
          <w:rFonts w:cstheme="minorHAnsi"/>
          <w:sz w:val="24"/>
          <w:szCs w:val="24"/>
          <w:shd w:val="clear" w:color="auto" w:fill="FFFFFF"/>
        </w:rPr>
        <w:t xml:space="preserve"> r. </w:t>
      </w:r>
      <w:r w:rsidRPr="00821DB5">
        <w:rPr>
          <w:rFonts w:cstheme="minorHAnsi"/>
          <w:i/>
          <w:iCs/>
          <w:sz w:val="24"/>
          <w:szCs w:val="24"/>
          <w:shd w:val="clear" w:color="auto" w:fill="FFFFFF"/>
        </w:rPr>
        <w:t>o cmentarzach i chowaniu zmarłych</w:t>
      </w:r>
      <w:r w:rsidRPr="00C3650B">
        <w:rPr>
          <w:rFonts w:cstheme="minorHAnsi"/>
          <w:sz w:val="24"/>
          <w:szCs w:val="24"/>
          <w:shd w:val="clear" w:color="auto" w:fill="FFFFFF"/>
        </w:rPr>
        <w:t xml:space="preserve"> oraz </w:t>
      </w:r>
      <w:r w:rsidRPr="00C3650B">
        <w:rPr>
          <w:rFonts w:cstheme="minorHAnsi"/>
          <w:sz w:val="24"/>
          <w:szCs w:val="24"/>
        </w:rPr>
        <w:t xml:space="preserve">rozporządzenia Ministra Zdrowia z dnia 27 grudnia 2007 r. </w:t>
      </w:r>
      <w:r w:rsidRPr="00C3650B">
        <w:rPr>
          <w:rFonts w:cstheme="minorHAnsi"/>
          <w:i/>
          <w:iCs/>
          <w:sz w:val="24"/>
          <w:szCs w:val="24"/>
        </w:rPr>
        <w:t>w sprawie wydawania pozwoleń i</w:t>
      </w:r>
      <w:r>
        <w:rPr>
          <w:rFonts w:cstheme="minorHAnsi"/>
          <w:i/>
          <w:iCs/>
          <w:sz w:val="24"/>
          <w:szCs w:val="24"/>
        </w:rPr>
        <w:t> </w:t>
      </w:r>
      <w:r w:rsidRPr="00C3650B">
        <w:rPr>
          <w:rFonts w:cstheme="minorHAnsi"/>
          <w:i/>
          <w:iCs/>
          <w:sz w:val="24"/>
          <w:szCs w:val="24"/>
        </w:rPr>
        <w:t>zaświadczeń na przewóz zwłok i szczątków ludzkich</w:t>
      </w:r>
      <w:r w:rsidRPr="00C3650B">
        <w:rPr>
          <w:rFonts w:cstheme="minorHAnsi"/>
          <w:sz w:val="24"/>
          <w:szCs w:val="24"/>
        </w:rPr>
        <w:t xml:space="preserve">, </w:t>
      </w:r>
      <w:r w:rsidRPr="00C3650B">
        <w:rPr>
          <w:rFonts w:cstheme="minorHAnsi"/>
          <w:sz w:val="24"/>
          <w:szCs w:val="24"/>
          <w:shd w:val="clear" w:color="auto" w:fill="FFFFFF"/>
        </w:rPr>
        <w:t>na sprowadzenie zwłok i</w:t>
      </w:r>
      <w:r>
        <w:rPr>
          <w:rFonts w:cstheme="minorHAnsi"/>
          <w:sz w:val="24"/>
          <w:szCs w:val="24"/>
          <w:shd w:val="clear" w:color="auto" w:fill="FFFFFF"/>
        </w:rPr>
        <w:t xml:space="preserve"> </w:t>
      </w:r>
      <w:r w:rsidRPr="00C3650B">
        <w:rPr>
          <w:rFonts w:cstheme="minorHAnsi"/>
          <w:sz w:val="24"/>
          <w:szCs w:val="24"/>
          <w:shd w:val="clear" w:color="auto" w:fill="FFFFFF"/>
        </w:rPr>
        <w:t>szczątków z</w:t>
      </w:r>
      <w:r>
        <w:rPr>
          <w:rFonts w:cstheme="minorHAnsi"/>
          <w:sz w:val="24"/>
          <w:szCs w:val="24"/>
          <w:shd w:val="clear" w:color="auto" w:fill="FFFFFF"/>
        </w:rPr>
        <w:t> </w:t>
      </w:r>
      <w:r w:rsidRPr="00C3650B">
        <w:rPr>
          <w:rFonts w:cstheme="minorHAnsi"/>
          <w:sz w:val="24"/>
          <w:szCs w:val="24"/>
          <w:shd w:val="clear" w:color="auto" w:fill="FFFFFF"/>
        </w:rPr>
        <w:t>zagranicy w celu ich pochowania należy uzyskać pozwolenie starosty właściwego ze względu na miejsce, w którym zwłoki i szczątki mają być pochowane. Pozwolenie jest wydawane po porozumieniu z właściwym państwowym powiatowym inspektorem sanitarnym.</w:t>
      </w:r>
      <w:r>
        <w:rPr>
          <w:rFonts w:cstheme="minorHAnsi"/>
          <w:sz w:val="24"/>
          <w:szCs w:val="24"/>
          <w:shd w:val="clear" w:color="auto" w:fill="FFFFFF"/>
        </w:rPr>
        <w:t xml:space="preserve"> </w:t>
      </w:r>
    </w:p>
    <w:p w:rsidR="00DB7EC6" w:rsidRPr="00FA4953" w:rsidRDefault="00DB7EC6" w:rsidP="009F1955">
      <w:pPr>
        <w:spacing w:after="120" w:line="276" w:lineRule="auto"/>
        <w:jc w:val="both"/>
        <w:rPr>
          <w:b/>
        </w:rPr>
      </w:pPr>
    </w:p>
    <w:p w:rsidR="00DB7EC6" w:rsidRPr="00FA4953" w:rsidRDefault="00DB7EC6" w:rsidP="001A6F22">
      <w:pPr>
        <w:spacing w:after="120" w:line="276" w:lineRule="auto"/>
        <w:jc w:val="center"/>
        <w:rPr>
          <w:rFonts w:eastAsia="Times New Roman" w:cstheme="minorHAnsi"/>
          <w:b/>
          <w:sz w:val="24"/>
          <w:szCs w:val="24"/>
        </w:rPr>
      </w:pPr>
      <w:r w:rsidRPr="00FA4953">
        <w:rPr>
          <w:rFonts w:eastAsia="Times New Roman" w:cstheme="minorHAnsi"/>
          <w:b/>
          <w:sz w:val="24"/>
          <w:szCs w:val="24"/>
        </w:rPr>
        <w:t>POSTĘPOWANIE Z USTALANIEM PRZYCZYN ZGONU</w:t>
      </w:r>
    </w:p>
    <w:p w:rsidR="0082618D" w:rsidRDefault="0082618D" w:rsidP="001A6F22">
      <w:pPr>
        <w:suppressAutoHyphens/>
        <w:spacing w:after="120" w:line="276" w:lineRule="auto"/>
        <w:ind w:firstLine="708"/>
        <w:jc w:val="both"/>
        <w:rPr>
          <w:sz w:val="24"/>
          <w:szCs w:val="24"/>
        </w:rPr>
      </w:pPr>
      <w:r>
        <w:rPr>
          <w:rFonts w:eastAsia="Times New Roman" w:cstheme="minorHAnsi"/>
          <w:sz w:val="24"/>
          <w:szCs w:val="24"/>
        </w:rPr>
        <w:t>N</w:t>
      </w:r>
      <w:r w:rsidR="00DB7EC6" w:rsidRPr="000D1A26">
        <w:rPr>
          <w:rFonts w:eastAsia="Times New Roman" w:cstheme="minorHAnsi"/>
          <w:sz w:val="24"/>
          <w:szCs w:val="24"/>
        </w:rPr>
        <w:t>a podstawie a</w:t>
      </w:r>
      <w:r w:rsidR="00DB7EC6" w:rsidRPr="000D1A26">
        <w:rPr>
          <w:rFonts w:cstheme="minorHAnsi"/>
          <w:sz w:val="24"/>
          <w:szCs w:val="24"/>
        </w:rPr>
        <w:t xml:space="preserve">rt. 11 ust. 2 ustawy z dnia 31 stycznia 1959 r. </w:t>
      </w:r>
      <w:r w:rsidR="00DB7EC6" w:rsidRPr="000D1A26">
        <w:rPr>
          <w:rFonts w:cstheme="minorHAnsi"/>
          <w:i/>
          <w:iCs/>
          <w:sz w:val="24"/>
          <w:szCs w:val="24"/>
        </w:rPr>
        <w:t xml:space="preserve">o </w:t>
      </w:r>
      <w:r w:rsidR="00241F9C">
        <w:rPr>
          <w:rFonts w:cstheme="minorHAnsi"/>
          <w:i/>
          <w:iCs/>
          <w:sz w:val="24"/>
          <w:szCs w:val="24"/>
        </w:rPr>
        <w:t>cmentarzach i </w:t>
      </w:r>
      <w:r w:rsidR="00DB7EC6" w:rsidRPr="000D1A26">
        <w:rPr>
          <w:rFonts w:cstheme="minorHAnsi"/>
          <w:i/>
          <w:iCs/>
          <w:sz w:val="24"/>
          <w:szCs w:val="24"/>
        </w:rPr>
        <w:t>chowaniu zmarłych</w:t>
      </w:r>
      <w:r w:rsidR="00DB7EC6" w:rsidRPr="000D1A26">
        <w:rPr>
          <w:rFonts w:cstheme="minorHAnsi"/>
          <w:sz w:val="24"/>
          <w:szCs w:val="24"/>
        </w:rPr>
        <w:t xml:space="preserve"> </w:t>
      </w:r>
      <w:r>
        <w:rPr>
          <w:rFonts w:cstheme="minorHAnsi"/>
          <w:sz w:val="24"/>
          <w:szCs w:val="24"/>
        </w:rPr>
        <w:t xml:space="preserve">Powiat Gliwicki </w:t>
      </w:r>
      <w:r w:rsidR="00DB7EC6" w:rsidRPr="000D1A26">
        <w:rPr>
          <w:rFonts w:eastAsia="Times New Roman" w:cstheme="minorHAnsi"/>
          <w:sz w:val="24"/>
          <w:szCs w:val="24"/>
        </w:rPr>
        <w:t>zaw</w:t>
      </w:r>
      <w:r>
        <w:rPr>
          <w:rFonts w:eastAsia="Times New Roman" w:cstheme="minorHAnsi"/>
          <w:sz w:val="24"/>
          <w:szCs w:val="24"/>
        </w:rPr>
        <w:t>iera</w:t>
      </w:r>
      <w:r w:rsidR="00DB7EC6" w:rsidRPr="000D1A26">
        <w:rPr>
          <w:rFonts w:eastAsia="Times New Roman" w:cstheme="minorHAnsi"/>
          <w:sz w:val="24"/>
          <w:szCs w:val="24"/>
        </w:rPr>
        <w:t xml:space="preserve"> umowę na realizację </w:t>
      </w:r>
      <w:r w:rsidR="00DB7EC6" w:rsidRPr="000D1A26">
        <w:rPr>
          <w:rFonts w:cstheme="minorHAnsi"/>
          <w:sz w:val="24"/>
          <w:szCs w:val="24"/>
        </w:rPr>
        <w:t>wykonywania usług stwierdzenia zgonu i</w:t>
      </w:r>
      <w:r w:rsidR="00DB7EC6">
        <w:rPr>
          <w:rFonts w:cstheme="minorHAnsi"/>
          <w:sz w:val="24"/>
          <w:szCs w:val="24"/>
        </w:rPr>
        <w:t> </w:t>
      </w:r>
      <w:r w:rsidR="008F0EA5" w:rsidRPr="000D1A26">
        <w:rPr>
          <w:rFonts w:cstheme="minorHAnsi"/>
          <w:sz w:val="24"/>
          <w:szCs w:val="24"/>
        </w:rPr>
        <w:t>ustalani</w:t>
      </w:r>
      <w:r w:rsidR="008F0EA5">
        <w:rPr>
          <w:rFonts w:cstheme="minorHAnsi"/>
          <w:sz w:val="24"/>
          <w:szCs w:val="24"/>
        </w:rPr>
        <w:t>a</w:t>
      </w:r>
      <w:r w:rsidR="008F0EA5" w:rsidRPr="000D1A26">
        <w:rPr>
          <w:rFonts w:cstheme="minorHAnsi"/>
          <w:sz w:val="24"/>
          <w:szCs w:val="24"/>
        </w:rPr>
        <w:t xml:space="preserve"> </w:t>
      </w:r>
      <w:r w:rsidR="00DB7EC6" w:rsidRPr="000D1A26">
        <w:rPr>
          <w:rFonts w:cstheme="minorHAnsi"/>
          <w:sz w:val="24"/>
          <w:szCs w:val="24"/>
        </w:rPr>
        <w:t>jego przyczyny oraz wystawienia karty zgonu na terenie powiatu gliwickiego, w</w:t>
      </w:r>
      <w:r w:rsidR="00DB7EC6">
        <w:rPr>
          <w:rFonts w:cstheme="minorHAnsi"/>
          <w:sz w:val="24"/>
          <w:szCs w:val="24"/>
        </w:rPr>
        <w:t> </w:t>
      </w:r>
      <w:r w:rsidR="00DB7EC6" w:rsidRPr="000D1A26">
        <w:rPr>
          <w:rFonts w:cstheme="minorHAnsi"/>
          <w:sz w:val="24"/>
          <w:szCs w:val="24"/>
        </w:rPr>
        <w:t xml:space="preserve">sytuacjach gdy nie można ustalić lekarza podstawowej opieki zdrowotnej lub lekarza, który leczył zmarłego w ostatniej dobie. </w:t>
      </w:r>
      <w:bookmarkEnd w:id="0"/>
    </w:p>
    <w:p w:rsidR="00DB7EC6" w:rsidRDefault="002D5100" w:rsidP="001A6F22">
      <w:pPr>
        <w:spacing w:line="276"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Umowa nie dotyczy sytuacji, w której doszło do przestępstwa – wówczas kartę wystawia lekarz działający na zlecenie sądu lub prokuratury.</w:t>
      </w:r>
    </w:p>
    <w:p w:rsidR="003F7010" w:rsidRDefault="003F7010" w:rsidP="003F7010">
      <w:pPr>
        <w:spacing w:after="120" w:line="276" w:lineRule="auto"/>
        <w:jc w:val="center"/>
        <w:rPr>
          <w:rFonts w:cstheme="minorHAnsi"/>
          <w:b/>
          <w:sz w:val="24"/>
          <w:szCs w:val="24"/>
        </w:rPr>
      </w:pPr>
    </w:p>
    <w:p w:rsidR="003F7010" w:rsidRPr="00FA4953" w:rsidRDefault="003F7010" w:rsidP="003F7010">
      <w:pPr>
        <w:spacing w:after="120" w:line="276" w:lineRule="auto"/>
        <w:jc w:val="center"/>
        <w:rPr>
          <w:rFonts w:cstheme="minorHAnsi"/>
          <w:b/>
          <w:sz w:val="24"/>
          <w:szCs w:val="24"/>
        </w:rPr>
      </w:pPr>
      <w:r w:rsidRPr="00FA4953">
        <w:rPr>
          <w:rFonts w:cstheme="minorHAnsi"/>
          <w:b/>
          <w:sz w:val="24"/>
          <w:szCs w:val="24"/>
        </w:rPr>
        <w:t>BIURO RZECZY ZNALEZIONYCH</w:t>
      </w:r>
    </w:p>
    <w:p w:rsidR="003F7010" w:rsidRDefault="003F7010" w:rsidP="003F7010">
      <w:pPr>
        <w:spacing w:after="120" w:line="276" w:lineRule="auto"/>
        <w:ind w:firstLine="709"/>
        <w:jc w:val="both"/>
        <w:rPr>
          <w:rFonts w:cstheme="minorHAnsi"/>
          <w:sz w:val="24"/>
          <w:szCs w:val="24"/>
        </w:rPr>
      </w:pPr>
      <w:r w:rsidRPr="008E1A5F">
        <w:rPr>
          <w:rFonts w:cstheme="minorHAnsi"/>
          <w:sz w:val="24"/>
          <w:szCs w:val="24"/>
        </w:rPr>
        <w:t>Biuro Rzeczy Znalezionych jest prowadzone prze</w:t>
      </w:r>
      <w:r>
        <w:rPr>
          <w:rFonts w:cstheme="minorHAnsi"/>
          <w:sz w:val="24"/>
          <w:szCs w:val="24"/>
        </w:rPr>
        <w:t>z Wydział Organizacyjny, Kadr i </w:t>
      </w:r>
      <w:r w:rsidRPr="008E1A5F">
        <w:rPr>
          <w:rFonts w:cstheme="minorHAnsi"/>
          <w:sz w:val="24"/>
          <w:szCs w:val="24"/>
        </w:rPr>
        <w:t xml:space="preserve">Szkoleń. Zgodnie z ustawą z dnia 20 lutego 2015 r. </w:t>
      </w:r>
      <w:r w:rsidRPr="008E1A5F">
        <w:rPr>
          <w:rFonts w:cstheme="minorHAnsi"/>
          <w:i/>
          <w:iCs/>
          <w:sz w:val="24"/>
          <w:szCs w:val="24"/>
        </w:rPr>
        <w:t>o rzeczach znalezionych</w:t>
      </w:r>
      <w:r w:rsidRPr="008E1A5F">
        <w:rPr>
          <w:rFonts w:cstheme="minorHAnsi"/>
          <w:sz w:val="24"/>
          <w:szCs w:val="24"/>
        </w:rPr>
        <w:t xml:space="preserve"> zadaniem </w:t>
      </w:r>
      <w:r>
        <w:rPr>
          <w:rFonts w:cstheme="minorHAnsi"/>
          <w:sz w:val="24"/>
          <w:szCs w:val="24"/>
        </w:rPr>
        <w:t>S</w:t>
      </w:r>
      <w:r w:rsidRPr="008E1A5F">
        <w:rPr>
          <w:rFonts w:cstheme="minorHAnsi"/>
          <w:sz w:val="24"/>
          <w:szCs w:val="24"/>
        </w:rPr>
        <w:t xml:space="preserve">tarosty jest odbieranie zawiadomień o znalezieniu rzeczy, przyjmowanie i przechowanie rzeczy znalezionych oraz poszukiwanie osób uprawnionych do ich odbioru. </w:t>
      </w:r>
    </w:p>
    <w:p w:rsidR="003F7010" w:rsidRDefault="003F7010" w:rsidP="001A6F22">
      <w:pPr>
        <w:spacing w:line="276" w:lineRule="auto"/>
        <w:jc w:val="both"/>
        <w:rPr>
          <w:rFonts w:ascii="Calibri" w:eastAsia="Times New Roman" w:hAnsi="Calibri" w:cs="Calibri"/>
          <w:sz w:val="24"/>
          <w:szCs w:val="24"/>
          <w:lang w:eastAsia="pl-PL"/>
        </w:rPr>
      </w:pPr>
    </w:p>
    <w:p w:rsidR="00F339CD" w:rsidRDefault="00F339CD" w:rsidP="001A6F22">
      <w:pPr>
        <w:spacing w:line="276" w:lineRule="auto"/>
        <w:jc w:val="both"/>
        <w:rPr>
          <w:rFonts w:ascii="Calibri" w:eastAsia="Times New Roman" w:hAnsi="Calibri" w:cs="Calibri"/>
          <w:sz w:val="24"/>
          <w:szCs w:val="24"/>
          <w:lang w:eastAsia="pl-PL"/>
        </w:rPr>
      </w:pPr>
    </w:p>
    <w:p w:rsidR="00F339CD" w:rsidRDefault="00F339CD" w:rsidP="001A6F22">
      <w:pPr>
        <w:spacing w:line="276" w:lineRule="auto"/>
        <w:jc w:val="both"/>
        <w:rPr>
          <w:rFonts w:ascii="Calibri" w:eastAsia="Times New Roman" w:hAnsi="Calibri" w:cs="Calibri"/>
          <w:sz w:val="24"/>
          <w:szCs w:val="24"/>
          <w:lang w:eastAsia="pl-PL"/>
        </w:rPr>
      </w:pPr>
    </w:p>
    <w:p w:rsidR="00F339CD" w:rsidRDefault="00F339CD" w:rsidP="001A6F22">
      <w:pPr>
        <w:spacing w:line="276" w:lineRule="auto"/>
        <w:jc w:val="both"/>
        <w:rPr>
          <w:rFonts w:ascii="Calibri" w:eastAsia="Times New Roman" w:hAnsi="Calibri" w:cs="Calibri"/>
          <w:sz w:val="24"/>
          <w:szCs w:val="24"/>
          <w:lang w:eastAsia="pl-PL"/>
        </w:rPr>
      </w:pPr>
    </w:p>
    <w:p w:rsidR="00816506" w:rsidRDefault="00816506" w:rsidP="00282CDB">
      <w:pPr>
        <w:ind w:firstLine="708"/>
        <w:rPr>
          <w:rFonts w:cstheme="minorHAnsi"/>
          <w:b/>
          <w:sz w:val="24"/>
          <w:szCs w:val="24"/>
        </w:rPr>
      </w:pPr>
      <w:r w:rsidRPr="00816506">
        <w:rPr>
          <w:rFonts w:cstheme="minorHAnsi"/>
          <w:b/>
          <w:sz w:val="24"/>
          <w:szCs w:val="24"/>
        </w:rPr>
        <w:lastRenderedPageBreak/>
        <w:t>1</w:t>
      </w:r>
      <w:r w:rsidR="00692452">
        <w:rPr>
          <w:rFonts w:cstheme="minorHAnsi"/>
          <w:b/>
          <w:sz w:val="24"/>
          <w:szCs w:val="24"/>
        </w:rPr>
        <w:t>6</w:t>
      </w:r>
      <w:r w:rsidRPr="00816506">
        <w:rPr>
          <w:rFonts w:cstheme="minorHAnsi"/>
          <w:b/>
          <w:sz w:val="24"/>
          <w:szCs w:val="24"/>
        </w:rPr>
        <w:t xml:space="preserve">. Budżet Powiatu Gliwickiego </w:t>
      </w:r>
    </w:p>
    <w:p w:rsidR="00CD1491" w:rsidRDefault="00CD1491" w:rsidP="00CD1491">
      <w:pPr>
        <w:spacing w:after="0"/>
        <w:ind w:firstLine="708"/>
        <w:jc w:val="both"/>
        <w:rPr>
          <w:sz w:val="24"/>
        </w:rPr>
      </w:pPr>
    </w:p>
    <w:p w:rsidR="00CD1491" w:rsidRDefault="00CD1491" w:rsidP="00CD1491">
      <w:pPr>
        <w:spacing w:after="0"/>
        <w:ind w:firstLine="708"/>
        <w:jc w:val="both"/>
        <w:rPr>
          <w:b/>
          <w:caps/>
          <w:sz w:val="24"/>
        </w:rPr>
      </w:pPr>
      <w:r>
        <w:rPr>
          <w:sz w:val="24"/>
        </w:rPr>
        <w:t>Podstawę  gospodarki  finansowej  powiatu  stanowi  uchwała  budżetowa podejmowana przez radę powiatu. Projekt budżetu powiat</w:t>
      </w:r>
      <w:r>
        <w:rPr>
          <w:sz w:val="24"/>
        </w:rPr>
        <w:t>u przygotowuje zarząd powiatu i </w:t>
      </w:r>
      <w:r>
        <w:rPr>
          <w:sz w:val="24"/>
        </w:rPr>
        <w:t>przedkłada radzie najpóźniej do 15 listopada roku poprzedzającego rok budżetowy. Uchwała budżetowa powinna być uchwalona przez radę powiatu przed rozpoczęciem roku budżetowego, nie później jednak niż do dnia 31stycznia roku budżetowego.</w:t>
      </w:r>
    </w:p>
    <w:p w:rsidR="00CD1491" w:rsidRDefault="00CD1491" w:rsidP="00CD1491">
      <w:pPr>
        <w:spacing w:after="0"/>
        <w:jc w:val="both"/>
        <w:rPr>
          <w:b/>
          <w:caps/>
          <w:sz w:val="24"/>
        </w:rPr>
      </w:pPr>
      <w:r>
        <w:rPr>
          <w:sz w:val="24"/>
        </w:rPr>
        <w:t>Dochody budżetu ujmuje się według źródeł i działów klasyfikacji w podziale na dochody: bieżące i majątkowe. Do dochodów majątkowych zalicza się dotacje i środki otrzymane na inwestycje, dochody ze sprzedaży majątku oraz dochody z tytułu przekształcenia prawa użytkowania wieczystego w prawo własności. Przez dochody bieżące budżetu rozumie się dochody budżetowe, niebędące dochodami majątkowymi.</w:t>
      </w:r>
    </w:p>
    <w:p w:rsidR="00CD1491" w:rsidRDefault="00CD1491" w:rsidP="00CC5121">
      <w:pPr>
        <w:spacing w:after="0"/>
        <w:ind w:firstLine="708"/>
        <w:jc w:val="both"/>
        <w:rPr>
          <w:b/>
          <w:caps/>
          <w:sz w:val="24"/>
        </w:rPr>
      </w:pPr>
      <w:bookmarkStart w:id="8" w:name="_GoBack"/>
      <w:bookmarkEnd w:id="8"/>
      <w:r>
        <w:rPr>
          <w:sz w:val="24"/>
        </w:rPr>
        <w:t>Zgodnie   z   zapisami   ustawy   o dochodach  jednostek  samorządu  terytorialnego do głównych dochodów powiatu zalicza się:</w:t>
      </w:r>
    </w:p>
    <w:p w:rsidR="00CD1491" w:rsidRDefault="00CD1491" w:rsidP="00CD1491">
      <w:pPr>
        <w:spacing w:after="0"/>
        <w:jc w:val="both"/>
        <w:rPr>
          <w:b/>
          <w:caps/>
          <w:sz w:val="24"/>
        </w:rPr>
      </w:pPr>
      <w:r>
        <w:rPr>
          <w:sz w:val="24"/>
        </w:rPr>
        <w:t xml:space="preserve">- udział,  w wysokości  10,25% wpływów,  ze  stanowiącego  dochód  budżetu  państwa podatku  dochodowego  od  osób  fizycznych,  </w:t>
      </w:r>
    </w:p>
    <w:p w:rsidR="00CD1491" w:rsidRDefault="00CD1491" w:rsidP="00CD1491">
      <w:pPr>
        <w:spacing w:after="0"/>
        <w:jc w:val="both"/>
        <w:rPr>
          <w:b/>
          <w:caps/>
          <w:sz w:val="24"/>
        </w:rPr>
      </w:pPr>
      <w:r>
        <w:rPr>
          <w:sz w:val="24"/>
        </w:rPr>
        <w:t>- 1,4% wpływów  podatku dochodowego  od  osób prawnych,</w:t>
      </w:r>
    </w:p>
    <w:p w:rsidR="00CD1491" w:rsidRDefault="00CD1491" w:rsidP="00CD1491">
      <w:pPr>
        <w:spacing w:after="0"/>
        <w:jc w:val="both"/>
        <w:rPr>
          <w:b/>
          <w:caps/>
          <w:sz w:val="24"/>
        </w:rPr>
      </w:pPr>
      <w:r>
        <w:rPr>
          <w:sz w:val="24"/>
        </w:rPr>
        <w:t>- subwencję ogólną,</w:t>
      </w:r>
    </w:p>
    <w:p w:rsidR="00CD1491" w:rsidRDefault="00CD1491" w:rsidP="00CD1491">
      <w:pPr>
        <w:spacing w:after="0"/>
        <w:jc w:val="both"/>
        <w:rPr>
          <w:b/>
          <w:caps/>
          <w:sz w:val="24"/>
        </w:rPr>
      </w:pPr>
      <w:r>
        <w:rPr>
          <w:sz w:val="24"/>
        </w:rPr>
        <w:t xml:space="preserve">- dochody uzyskiwane przez powiatowe jednostki budżetowe, </w:t>
      </w:r>
    </w:p>
    <w:p w:rsidR="00CD1491" w:rsidRDefault="00CD1491" w:rsidP="00CD1491">
      <w:pPr>
        <w:spacing w:after="0"/>
        <w:jc w:val="both"/>
        <w:rPr>
          <w:b/>
          <w:caps/>
          <w:sz w:val="24"/>
        </w:rPr>
      </w:pPr>
      <w:r>
        <w:rPr>
          <w:sz w:val="24"/>
        </w:rPr>
        <w:t>- dotacje celowe z budżetu państwa na finansowanie zadań własnych powiatu,</w:t>
      </w:r>
    </w:p>
    <w:p w:rsidR="00CD1491" w:rsidRDefault="00CD1491" w:rsidP="00CD1491">
      <w:pPr>
        <w:spacing w:after="0"/>
        <w:jc w:val="both"/>
        <w:rPr>
          <w:b/>
          <w:caps/>
          <w:sz w:val="24"/>
        </w:rPr>
      </w:pPr>
      <w:r>
        <w:rPr>
          <w:sz w:val="24"/>
        </w:rPr>
        <w:t>- dotacje  celowe  z  budżetu  państwa  na  zadania  z  zakresu  administracji  rządowej wykonywane przez powiat na podstawie odrębnych ustaw,</w:t>
      </w:r>
    </w:p>
    <w:p w:rsidR="00CD1491" w:rsidRDefault="00CD1491" w:rsidP="00CD1491">
      <w:pPr>
        <w:spacing w:after="0"/>
        <w:jc w:val="both"/>
        <w:rPr>
          <w:b/>
          <w:caps/>
          <w:sz w:val="24"/>
        </w:rPr>
      </w:pPr>
      <w:r>
        <w:rPr>
          <w:sz w:val="24"/>
        </w:rPr>
        <w:t>- dochody z majątku powiatu.</w:t>
      </w:r>
    </w:p>
    <w:p w:rsidR="00CD1491" w:rsidRDefault="00CD1491" w:rsidP="00CD1491">
      <w:pPr>
        <w:spacing w:after="0"/>
        <w:jc w:val="both"/>
        <w:rPr>
          <w:b/>
          <w:caps/>
          <w:sz w:val="24"/>
        </w:rPr>
      </w:pPr>
    </w:p>
    <w:p w:rsidR="00CD1491" w:rsidRDefault="00CD1491" w:rsidP="00CD1491">
      <w:pPr>
        <w:spacing w:after="0"/>
        <w:jc w:val="both"/>
        <w:rPr>
          <w:b/>
          <w:caps/>
          <w:sz w:val="24"/>
        </w:rPr>
      </w:pPr>
      <w:r>
        <w:rPr>
          <w:sz w:val="24"/>
        </w:rPr>
        <w:t>Dochodami powiatu mogą być również:</w:t>
      </w:r>
    </w:p>
    <w:p w:rsidR="00CD1491" w:rsidRDefault="00CD1491" w:rsidP="00CD1491">
      <w:pPr>
        <w:spacing w:after="0"/>
        <w:jc w:val="both"/>
        <w:rPr>
          <w:b/>
          <w:caps/>
          <w:sz w:val="24"/>
        </w:rPr>
      </w:pPr>
      <w:r>
        <w:rPr>
          <w:sz w:val="24"/>
        </w:rPr>
        <w:t>- dotacje celowe na dofinansowanie zadań własnych powiatu,</w:t>
      </w:r>
    </w:p>
    <w:p w:rsidR="00CD1491" w:rsidRDefault="00CD1491" w:rsidP="00CD1491">
      <w:pPr>
        <w:spacing w:after="0"/>
        <w:jc w:val="both"/>
        <w:rPr>
          <w:b/>
          <w:caps/>
          <w:sz w:val="24"/>
        </w:rPr>
      </w:pPr>
      <w:r>
        <w:rPr>
          <w:sz w:val="24"/>
        </w:rPr>
        <w:t>- dotacje celowe z budżetu  państwa  na  usuwanie  bezpośrednich  zagrożeń  dla bezpieczeństwa i porządku publicznego,</w:t>
      </w:r>
    </w:p>
    <w:p w:rsidR="00CD1491" w:rsidRDefault="00CD1491" w:rsidP="00CD1491">
      <w:pPr>
        <w:spacing w:after="0"/>
        <w:jc w:val="both"/>
        <w:rPr>
          <w:b/>
          <w:caps/>
          <w:sz w:val="24"/>
        </w:rPr>
      </w:pPr>
      <w:r>
        <w:rPr>
          <w:sz w:val="24"/>
        </w:rPr>
        <w:t>- dotacje z funduszy celowych,</w:t>
      </w:r>
    </w:p>
    <w:p w:rsidR="00CD1491" w:rsidRDefault="00CD1491" w:rsidP="00CD1491">
      <w:pPr>
        <w:spacing w:after="0"/>
        <w:jc w:val="both"/>
        <w:rPr>
          <w:b/>
          <w:caps/>
          <w:sz w:val="24"/>
        </w:rPr>
      </w:pPr>
      <w:r>
        <w:rPr>
          <w:sz w:val="24"/>
        </w:rPr>
        <w:t xml:space="preserve">- dotacje  celowe  na  zadania  realizowane  przez  powiat  na  podstawie  porozumień </w:t>
      </w:r>
      <w:r>
        <w:rPr>
          <w:sz w:val="24"/>
        </w:rPr>
        <w:br/>
        <w:t>z organami administracji rządowej lub z innymi jednostkami samorządu terytorialnego,</w:t>
      </w:r>
    </w:p>
    <w:p w:rsidR="00CD1491" w:rsidRDefault="00CD1491" w:rsidP="00CD1491">
      <w:pPr>
        <w:spacing w:after="0"/>
        <w:jc w:val="both"/>
        <w:rPr>
          <w:b/>
          <w:caps/>
          <w:sz w:val="24"/>
        </w:rPr>
      </w:pPr>
      <w:r>
        <w:rPr>
          <w:sz w:val="24"/>
        </w:rPr>
        <w:t>- inne dochody należne powiatowi na podstawie odrębnych przepisów.</w:t>
      </w:r>
    </w:p>
    <w:p w:rsidR="00CD1491" w:rsidRDefault="00CD1491" w:rsidP="00CD1491">
      <w:pPr>
        <w:spacing w:after="0"/>
        <w:jc w:val="both"/>
        <w:rPr>
          <w:b/>
          <w:caps/>
          <w:sz w:val="24"/>
        </w:rPr>
      </w:pPr>
    </w:p>
    <w:p w:rsidR="00CD1491" w:rsidRDefault="00CD1491" w:rsidP="00CD1491">
      <w:pPr>
        <w:spacing w:after="0"/>
        <w:jc w:val="both"/>
        <w:rPr>
          <w:b/>
          <w:caps/>
          <w:sz w:val="24"/>
        </w:rPr>
      </w:pPr>
      <w:r>
        <w:rPr>
          <w:sz w:val="24"/>
        </w:rPr>
        <w:t xml:space="preserve">Wydatki budżetu jednostki samorządu terytorialnego ujmuje się w podziale na wydatki bieżące i wydatki majątkowe. Do wydatków majątkowych zalicza się wydatki na inwestycje </w:t>
      </w:r>
      <w:r>
        <w:rPr>
          <w:sz w:val="24"/>
        </w:rPr>
        <w:br/>
        <w:t>i  zakupy  inwestycyjne,  zakup  i  objęcie  akcji  oraz  wniesienie  wkładów  do  spółek  prawa handlowego. Przez wydatki bieżące rozumie się wydatki budżetowe niebędące wydatkami majątkowymi.</w:t>
      </w:r>
    </w:p>
    <w:p w:rsidR="00CD1491" w:rsidRDefault="00CD1491" w:rsidP="00CD1491">
      <w:pPr>
        <w:spacing w:after="0"/>
        <w:jc w:val="both"/>
        <w:rPr>
          <w:b/>
          <w:caps/>
          <w:sz w:val="24"/>
        </w:rPr>
      </w:pPr>
      <w:r>
        <w:rPr>
          <w:sz w:val="24"/>
        </w:rPr>
        <w:t xml:space="preserve">Zgodnie  z  unormowaniami  zawartymi  w  art. 216 ust.  2 ustawy  o  finansach  publicznych wydatki są przeznaczone na realizację zadań określonych w ustawach, a w szczególności na:  zadania  własne, zadania  z  zakresu  administracji  rządowej  i  inne  zadania  zlecone ustawami,  zadania  przejęte  do  realizacji  w  drodze  umowy  lub  porozumienia,  zadania </w:t>
      </w:r>
      <w:r>
        <w:rPr>
          <w:sz w:val="24"/>
        </w:rPr>
        <w:lastRenderedPageBreak/>
        <w:t>realizowane wspólnie przez  jednostki  samorządowe, na  pomoc  rzeczową  lub finansową oraz na programy finansowane z udziałem środków, o których mowa w art. 5 ust. 1 pkt 2 i 3.</w:t>
      </w:r>
    </w:p>
    <w:p w:rsidR="00CD1491" w:rsidRDefault="00CD1491" w:rsidP="00CD1491">
      <w:pPr>
        <w:spacing w:after="0"/>
        <w:jc w:val="both"/>
        <w:rPr>
          <w:b/>
          <w:caps/>
          <w:sz w:val="24"/>
        </w:rPr>
      </w:pPr>
      <w:r>
        <w:rPr>
          <w:sz w:val="24"/>
        </w:rPr>
        <w:t>Poziom wydatków bieżących wyznaczany jest głównie stroną dochodową, natomiast wydatki majątkowe planowane są kierując się najpilniejszymi potrzebami oraz możliwościami finansowymi.</w:t>
      </w:r>
    </w:p>
    <w:p w:rsidR="00CD1491" w:rsidRPr="00816506" w:rsidRDefault="00CD1491" w:rsidP="00816506">
      <w:pPr>
        <w:rPr>
          <w:rFonts w:cstheme="minorHAnsi"/>
          <w:b/>
          <w:sz w:val="24"/>
          <w:szCs w:val="24"/>
        </w:rPr>
      </w:pPr>
    </w:p>
    <w:sectPr w:rsidR="00CD1491" w:rsidRPr="00816506" w:rsidSect="00AF21B8">
      <w:footerReference w:type="default" r:id="rId11"/>
      <w:type w:val="continuous"/>
      <w:pgSz w:w="11906" w:h="16838"/>
      <w:pgMar w:top="1417" w:right="1417" w:bottom="1417" w:left="1417"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70" w:rsidRDefault="00C73970" w:rsidP="00DB7EC6">
      <w:pPr>
        <w:spacing w:after="0" w:line="240" w:lineRule="auto"/>
      </w:pPr>
      <w:r>
        <w:separator/>
      </w:r>
    </w:p>
  </w:endnote>
  <w:endnote w:type="continuationSeparator" w:id="0">
    <w:p w:rsidR="00C73970" w:rsidRDefault="00C73970" w:rsidP="00DB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424174"/>
      <w:docPartObj>
        <w:docPartGallery w:val="Page Numbers (Bottom of Page)"/>
        <w:docPartUnique/>
      </w:docPartObj>
    </w:sdtPr>
    <w:sdtEndPr/>
    <w:sdtContent>
      <w:p w:rsidR="009F1955" w:rsidRDefault="00256680" w:rsidP="00AF21B8">
        <w:pPr>
          <w:pStyle w:val="Stopka"/>
          <w:jc w:val="center"/>
        </w:pPr>
        <w:r>
          <w:fldChar w:fldCharType="begin"/>
        </w:r>
        <w:r>
          <w:instrText>PAGE   \* MERGEFORMAT</w:instrText>
        </w:r>
        <w:r>
          <w:fldChar w:fldCharType="separate"/>
        </w:r>
        <w:r w:rsidR="00CC5121">
          <w:rPr>
            <w:noProof/>
          </w:rPr>
          <w:t>34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70" w:rsidRDefault="00C73970" w:rsidP="00DB7EC6">
      <w:pPr>
        <w:spacing w:after="0" w:line="240" w:lineRule="auto"/>
      </w:pPr>
      <w:r>
        <w:separator/>
      </w:r>
    </w:p>
  </w:footnote>
  <w:footnote w:type="continuationSeparator" w:id="0">
    <w:p w:rsidR="00C73970" w:rsidRDefault="00C73970" w:rsidP="00DB7E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D22"/>
    <w:multiLevelType w:val="hybridMultilevel"/>
    <w:tmpl w:val="14C2DA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0E31FCF"/>
    <w:multiLevelType w:val="hybridMultilevel"/>
    <w:tmpl w:val="15E65868"/>
    <w:lvl w:ilvl="0" w:tplc="4776C658">
      <w:start w:val="1"/>
      <w:numFmt w:val="bullet"/>
      <w:lvlText w:val=""/>
      <w:lvlJc w:val="left"/>
      <w:pPr>
        <w:ind w:left="1204" w:hanging="360"/>
      </w:pPr>
      <w:rPr>
        <w:rFonts w:ascii="Symbol" w:hAnsi="Symbol" w:hint="default"/>
      </w:rPr>
    </w:lvl>
    <w:lvl w:ilvl="1" w:tplc="04150003" w:tentative="1">
      <w:start w:val="1"/>
      <w:numFmt w:val="bullet"/>
      <w:lvlText w:val="o"/>
      <w:lvlJc w:val="left"/>
      <w:pPr>
        <w:ind w:left="1924" w:hanging="360"/>
      </w:pPr>
      <w:rPr>
        <w:rFonts w:ascii="Courier New" w:hAnsi="Courier New" w:cs="Courier New" w:hint="default"/>
      </w:rPr>
    </w:lvl>
    <w:lvl w:ilvl="2" w:tplc="04150005" w:tentative="1">
      <w:start w:val="1"/>
      <w:numFmt w:val="bullet"/>
      <w:lvlText w:val=""/>
      <w:lvlJc w:val="left"/>
      <w:pPr>
        <w:ind w:left="2644" w:hanging="360"/>
      </w:pPr>
      <w:rPr>
        <w:rFonts w:ascii="Wingdings" w:hAnsi="Wingdings" w:hint="default"/>
      </w:rPr>
    </w:lvl>
    <w:lvl w:ilvl="3" w:tplc="04150001" w:tentative="1">
      <w:start w:val="1"/>
      <w:numFmt w:val="bullet"/>
      <w:lvlText w:val=""/>
      <w:lvlJc w:val="left"/>
      <w:pPr>
        <w:ind w:left="3364" w:hanging="360"/>
      </w:pPr>
      <w:rPr>
        <w:rFonts w:ascii="Symbol" w:hAnsi="Symbol" w:hint="default"/>
      </w:rPr>
    </w:lvl>
    <w:lvl w:ilvl="4" w:tplc="04150003" w:tentative="1">
      <w:start w:val="1"/>
      <w:numFmt w:val="bullet"/>
      <w:lvlText w:val="o"/>
      <w:lvlJc w:val="left"/>
      <w:pPr>
        <w:ind w:left="4084" w:hanging="360"/>
      </w:pPr>
      <w:rPr>
        <w:rFonts w:ascii="Courier New" w:hAnsi="Courier New" w:cs="Courier New" w:hint="default"/>
      </w:rPr>
    </w:lvl>
    <w:lvl w:ilvl="5" w:tplc="04150005" w:tentative="1">
      <w:start w:val="1"/>
      <w:numFmt w:val="bullet"/>
      <w:lvlText w:val=""/>
      <w:lvlJc w:val="left"/>
      <w:pPr>
        <w:ind w:left="4804" w:hanging="360"/>
      </w:pPr>
      <w:rPr>
        <w:rFonts w:ascii="Wingdings" w:hAnsi="Wingdings" w:hint="default"/>
      </w:rPr>
    </w:lvl>
    <w:lvl w:ilvl="6" w:tplc="04150001" w:tentative="1">
      <w:start w:val="1"/>
      <w:numFmt w:val="bullet"/>
      <w:lvlText w:val=""/>
      <w:lvlJc w:val="left"/>
      <w:pPr>
        <w:ind w:left="5524" w:hanging="360"/>
      </w:pPr>
      <w:rPr>
        <w:rFonts w:ascii="Symbol" w:hAnsi="Symbol" w:hint="default"/>
      </w:rPr>
    </w:lvl>
    <w:lvl w:ilvl="7" w:tplc="04150003" w:tentative="1">
      <w:start w:val="1"/>
      <w:numFmt w:val="bullet"/>
      <w:lvlText w:val="o"/>
      <w:lvlJc w:val="left"/>
      <w:pPr>
        <w:ind w:left="6244" w:hanging="360"/>
      </w:pPr>
      <w:rPr>
        <w:rFonts w:ascii="Courier New" w:hAnsi="Courier New" w:cs="Courier New" w:hint="default"/>
      </w:rPr>
    </w:lvl>
    <w:lvl w:ilvl="8" w:tplc="04150005" w:tentative="1">
      <w:start w:val="1"/>
      <w:numFmt w:val="bullet"/>
      <w:lvlText w:val=""/>
      <w:lvlJc w:val="left"/>
      <w:pPr>
        <w:ind w:left="6964" w:hanging="360"/>
      </w:pPr>
      <w:rPr>
        <w:rFonts w:ascii="Wingdings" w:hAnsi="Wingdings" w:hint="default"/>
      </w:rPr>
    </w:lvl>
  </w:abstractNum>
  <w:abstractNum w:abstractNumId="2">
    <w:nsid w:val="01E8411C"/>
    <w:multiLevelType w:val="multilevel"/>
    <w:tmpl w:val="3CC47464"/>
    <w:styleLink w:val="WWNum7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3242647"/>
    <w:multiLevelType w:val="hybridMultilevel"/>
    <w:tmpl w:val="5E02DBEC"/>
    <w:lvl w:ilvl="0" w:tplc="04150001">
      <w:start w:val="1"/>
      <w:numFmt w:val="bullet"/>
      <w:lvlText w:val=""/>
      <w:lvlJc w:val="left"/>
      <w:pPr>
        <w:ind w:left="778" w:hanging="360"/>
      </w:pPr>
      <w:rPr>
        <w:rFonts w:ascii="Symbol" w:hAnsi="Symbol" w:hint="default"/>
      </w:rPr>
    </w:lvl>
    <w:lvl w:ilvl="1" w:tplc="04150019">
      <w:start w:val="1"/>
      <w:numFmt w:val="lowerLetter"/>
      <w:lvlText w:val="%2."/>
      <w:lvlJc w:val="left"/>
      <w:pPr>
        <w:ind w:left="1498" w:hanging="360"/>
      </w:pPr>
    </w:lvl>
    <w:lvl w:ilvl="2" w:tplc="0415001B">
      <w:start w:val="1"/>
      <w:numFmt w:val="lowerRoman"/>
      <w:lvlText w:val="%3."/>
      <w:lvlJc w:val="right"/>
      <w:pPr>
        <w:ind w:left="2218" w:hanging="180"/>
      </w:pPr>
    </w:lvl>
    <w:lvl w:ilvl="3" w:tplc="0415000F">
      <w:start w:val="1"/>
      <w:numFmt w:val="decimal"/>
      <w:lvlText w:val="%4."/>
      <w:lvlJc w:val="left"/>
      <w:pPr>
        <w:ind w:left="2938" w:hanging="360"/>
      </w:pPr>
    </w:lvl>
    <w:lvl w:ilvl="4" w:tplc="04150019">
      <w:start w:val="1"/>
      <w:numFmt w:val="lowerLetter"/>
      <w:lvlText w:val="%5."/>
      <w:lvlJc w:val="left"/>
      <w:pPr>
        <w:ind w:left="3658" w:hanging="360"/>
      </w:pPr>
    </w:lvl>
    <w:lvl w:ilvl="5" w:tplc="0415001B">
      <w:start w:val="1"/>
      <w:numFmt w:val="lowerRoman"/>
      <w:lvlText w:val="%6."/>
      <w:lvlJc w:val="right"/>
      <w:pPr>
        <w:ind w:left="4378" w:hanging="180"/>
      </w:pPr>
    </w:lvl>
    <w:lvl w:ilvl="6" w:tplc="0415000F">
      <w:start w:val="1"/>
      <w:numFmt w:val="decimal"/>
      <w:lvlText w:val="%7."/>
      <w:lvlJc w:val="left"/>
      <w:pPr>
        <w:ind w:left="5098" w:hanging="360"/>
      </w:pPr>
    </w:lvl>
    <w:lvl w:ilvl="7" w:tplc="04150019">
      <w:start w:val="1"/>
      <w:numFmt w:val="lowerLetter"/>
      <w:lvlText w:val="%8."/>
      <w:lvlJc w:val="left"/>
      <w:pPr>
        <w:ind w:left="5818" w:hanging="360"/>
      </w:pPr>
    </w:lvl>
    <w:lvl w:ilvl="8" w:tplc="0415001B">
      <w:start w:val="1"/>
      <w:numFmt w:val="lowerRoman"/>
      <w:lvlText w:val="%9."/>
      <w:lvlJc w:val="right"/>
      <w:pPr>
        <w:ind w:left="6538" w:hanging="180"/>
      </w:pPr>
    </w:lvl>
  </w:abstractNum>
  <w:abstractNum w:abstractNumId="4">
    <w:nsid w:val="04EB6DE3"/>
    <w:multiLevelType w:val="hybridMultilevel"/>
    <w:tmpl w:val="D75EB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54165E"/>
    <w:multiLevelType w:val="hybridMultilevel"/>
    <w:tmpl w:val="A2B6D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AE6AC3"/>
    <w:multiLevelType w:val="hybridMultilevel"/>
    <w:tmpl w:val="0A14F6C4"/>
    <w:lvl w:ilvl="0" w:tplc="04150001">
      <w:start w:val="1"/>
      <w:numFmt w:val="bullet"/>
      <w:lvlText w:val=""/>
      <w:lvlJc w:val="left"/>
      <w:pPr>
        <w:ind w:left="720" w:hanging="360"/>
      </w:pPr>
      <w:rPr>
        <w:rFonts w:ascii="Symbol" w:hAnsi="Symbol" w:hint="default"/>
      </w:rPr>
    </w:lvl>
    <w:lvl w:ilvl="1" w:tplc="6C6E1D14">
      <w:start w:val="20"/>
      <w:numFmt w:val="bullet"/>
      <w:lvlText w:val="•"/>
      <w:lvlJc w:val="left"/>
      <w:pPr>
        <w:ind w:left="1785" w:hanging="705"/>
      </w:pPr>
      <w:rPr>
        <w:rFonts w:ascii="Cambria" w:eastAsiaTheme="minorEastAsia" w:hAnsi="Cambria" w:cstheme="minorBid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06D67CD1"/>
    <w:multiLevelType w:val="hybridMultilevel"/>
    <w:tmpl w:val="8D2C7090"/>
    <w:lvl w:ilvl="0" w:tplc="6F72EF44">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07626283"/>
    <w:multiLevelType w:val="hybridMultilevel"/>
    <w:tmpl w:val="0088C87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nsid w:val="08943DDE"/>
    <w:multiLevelType w:val="hybridMultilevel"/>
    <w:tmpl w:val="7E3C6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8D32A34"/>
    <w:multiLevelType w:val="hybridMultilevel"/>
    <w:tmpl w:val="6AF8079C"/>
    <w:lvl w:ilvl="0" w:tplc="04150001">
      <w:start w:val="1"/>
      <w:numFmt w:val="bullet"/>
      <w:lvlText w:val=""/>
      <w:lvlJc w:val="left"/>
      <w:pPr>
        <w:ind w:left="776" w:hanging="360"/>
      </w:pPr>
      <w:rPr>
        <w:rFonts w:ascii="Symbol" w:hAnsi="Symbol" w:hint="default"/>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216" w:hanging="360"/>
      </w:pPr>
      <w:rPr>
        <w:rFonts w:ascii="Wingdings" w:hAnsi="Wingdings" w:hint="default"/>
      </w:rPr>
    </w:lvl>
    <w:lvl w:ilvl="3" w:tplc="04150001">
      <w:start w:val="1"/>
      <w:numFmt w:val="bullet"/>
      <w:lvlText w:val=""/>
      <w:lvlJc w:val="left"/>
      <w:pPr>
        <w:ind w:left="2936" w:hanging="360"/>
      </w:pPr>
      <w:rPr>
        <w:rFonts w:ascii="Symbol" w:hAnsi="Symbol" w:hint="default"/>
      </w:rPr>
    </w:lvl>
    <w:lvl w:ilvl="4" w:tplc="04150003">
      <w:start w:val="1"/>
      <w:numFmt w:val="bullet"/>
      <w:lvlText w:val="o"/>
      <w:lvlJc w:val="left"/>
      <w:pPr>
        <w:ind w:left="3656" w:hanging="360"/>
      </w:pPr>
      <w:rPr>
        <w:rFonts w:ascii="Courier New" w:hAnsi="Courier New" w:cs="Courier New" w:hint="default"/>
      </w:rPr>
    </w:lvl>
    <w:lvl w:ilvl="5" w:tplc="04150005">
      <w:start w:val="1"/>
      <w:numFmt w:val="bullet"/>
      <w:lvlText w:val=""/>
      <w:lvlJc w:val="left"/>
      <w:pPr>
        <w:ind w:left="4376" w:hanging="360"/>
      </w:pPr>
      <w:rPr>
        <w:rFonts w:ascii="Wingdings" w:hAnsi="Wingdings" w:hint="default"/>
      </w:rPr>
    </w:lvl>
    <w:lvl w:ilvl="6" w:tplc="04150001">
      <w:start w:val="1"/>
      <w:numFmt w:val="bullet"/>
      <w:lvlText w:val=""/>
      <w:lvlJc w:val="left"/>
      <w:pPr>
        <w:ind w:left="5096" w:hanging="360"/>
      </w:pPr>
      <w:rPr>
        <w:rFonts w:ascii="Symbol" w:hAnsi="Symbol" w:hint="default"/>
      </w:rPr>
    </w:lvl>
    <w:lvl w:ilvl="7" w:tplc="04150003">
      <w:start w:val="1"/>
      <w:numFmt w:val="bullet"/>
      <w:lvlText w:val="o"/>
      <w:lvlJc w:val="left"/>
      <w:pPr>
        <w:ind w:left="5816" w:hanging="360"/>
      </w:pPr>
      <w:rPr>
        <w:rFonts w:ascii="Courier New" w:hAnsi="Courier New" w:cs="Courier New" w:hint="default"/>
      </w:rPr>
    </w:lvl>
    <w:lvl w:ilvl="8" w:tplc="04150005">
      <w:start w:val="1"/>
      <w:numFmt w:val="bullet"/>
      <w:lvlText w:val=""/>
      <w:lvlJc w:val="left"/>
      <w:pPr>
        <w:ind w:left="6536" w:hanging="360"/>
      </w:pPr>
      <w:rPr>
        <w:rFonts w:ascii="Wingdings" w:hAnsi="Wingdings" w:hint="default"/>
      </w:rPr>
    </w:lvl>
  </w:abstractNum>
  <w:abstractNum w:abstractNumId="11">
    <w:nsid w:val="0942623B"/>
    <w:multiLevelType w:val="hybridMultilevel"/>
    <w:tmpl w:val="6F360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A5D4CE9"/>
    <w:multiLevelType w:val="hybridMultilevel"/>
    <w:tmpl w:val="8E76B518"/>
    <w:lvl w:ilvl="0" w:tplc="32648796">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0B0B4D84"/>
    <w:multiLevelType w:val="hybridMultilevel"/>
    <w:tmpl w:val="9490D38E"/>
    <w:lvl w:ilvl="0" w:tplc="2A5C8112">
      <w:start w:val="1"/>
      <w:numFmt w:val="bullet"/>
      <w:lvlText w:val=""/>
      <w:lvlJc w:val="left"/>
      <w:pPr>
        <w:ind w:left="1920" w:hanging="360"/>
      </w:pPr>
      <w:rPr>
        <w:rFonts w:ascii="Symbol" w:hAnsi="Symbol" w:hint="default"/>
        <w:color w:val="auto"/>
      </w:rPr>
    </w:lvl>
    <w:lvl w:ilvl="1" w:tplc="04150003">
      <w:start w:val="1"/>
      <w:numFmt w:val="bullet"/>
      <w:lvlText w:val="o"/>
      <w:lvlJc w:val="left"/>
      <w:pPr>
        <w:ind w:left="2100" w:hanging="360"/>
      </w:pPr>
      <w:rPr>
        <w:rFonts w:ascii="Courier New" w:hAnsi="Courier New" w:cs="Courier New" w:hint="default"/>
      </w:rPr>
    </w:lvl>
    <w:lvl w:ilvl="2" w:tplc="04150005">
      <w:start w:val="1"/>
      <w:numFmt w:val="bullet"/>
      <w:lvlText w:val=""/>
      <w:lvlJc w:val="left"/>
      <w:pPr>
        <w:ind w:left="2820" w:hanging="360"/>
      </w:pPr>
      <w:rPr>
        <w:rFonts w:ascii="Wingdings" w:hAnsi="Wingdings" w:hint="default"/>
      </w:rPr>
    </w:lvl>
    <w:lvl w:ilvl="3" w:tplc="04150001">
      <w:start w:val="1"/>
      <w:numFmt w:val="bullet"/>
      <w:lvlText w:val=""/>
      <w:lvlJc w:val="left"/>
      <w:pPr>
        <w:ind w:left="3540" w:hanging="360"/>
      </w:pPr>
      <w:rPr>
        <w:rFonts w:ascii="Symbol" w:hAnsi="Symbol" w:hint="default"/>
      </w:rPr>
    </w:lvl>
    <w:lvl w:ilvl="4" w:tplc="04150003">
      <w:start w:val="1"/>
      <w:numFmt w:val="bullet"/>
      <w:lvlText w:val="o"/>
      <w:lvlJc w:val="left"/>
      <w:pPr>
        <w:ind w:left="4260" w:hanging="360"/>
      </w:pPr>
      <w:rPr>
        <w:rFonts w:ascii="Courier New" w:hAnsi="Courier New" w:cs="Courier New" w:hint="default"/>
      </w:rPr>
    </w:lvl>
    <w:lvl w:ilvl="5" w:tplc="04150005">
      <w:start w:val="1"/>
      <w:numFmt w:val="bullet"/>
      <w:lvlText w:val=""/>
      <w:lvlJc w:val="left"/>
      <w:pPr>
        <w:ind w:left="4980" w:hanging="360"/>
      </w:pPr>
      <w:rPr>
        <w:rFonts w:ascii="Wingdings" w:hAnsi="Wingdings" w:hint="default"/>
      </w:rPr>
    </w:lvl>
    <w:lvl w:ilvl="6" w:tplc="04150001">
      <w:start w:val="1"/>
      <w:numFmt w:val="bullet"/>
      <w:lvlText w:val=""/>
      <w:lvlJc w:val="left"/>
      <w:pPr>
        <w:ind w:left="5700" w:hanging="360"/>
      </w:pPr>
      <w:rPr>
        <w:rFonts w:ascii="Symbol" w:hAnsi="Symbol" w:hint="default"/>
      </w:rPr>
    </w:lvl>
    <w:lvl w:ilvl="7" w:tplc="04150003">
      <w:start w:val="1"/>
      <w:numFmt w:val="bullet"/>
      <w:lvlText w:val="o"/>
      <w:lvlJc w:val="left"/>
      <w:pPr>
        <w:ind w:left="6420" w:hanging="360"/>
      </w:pPr>
      <w:rPr>
        <w:rFonts w:ascii="Courier New" w:hAnsi="Courier New" w:cs="Courier New" w:hint="default"/>
      </w:rPr>
    </w:lvl>
    <w:lvl w:ilvl="8" w:tplc="04150005">
      <w:start w:val="1"/>
      <w:numFmt w:val="bullet"/>
      <w:lvlText w:val=""/>
      <w:lvlJc w:val="left"/>
      <w:pPr>
        <w:ind w:left="7140" w:hanging="360"/>
      </w:pPr>
      <w:rPr>
        <w:rFonts w:ascii="Wingdings" w:hAnsi="Wingdings" w:hint="default"/>
      </w:rPr>
    </w:lvl>
  </w:abstractNum>
  <w:abstractNum w:abstractNumId="14">
    <w:nsid w:val="0CC20F66"/>
    <w:multiLevelType w:val="hybridMultilevel"/>
    <w:tmpl w:val="E0163D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0CC638B9"/>
    <w:multiLevelType w:val="hybridMultilevel"/>
    <w:tmpl w:val="E370D276"/>
    <w:lvl w:ilvl="0" w:tplc="0415000F">
      <w:start w:val="10"/>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nsid w:val="0D6A5396"/>
    <w:multiLevelType w:val="hybridMultilevel"/>
    <w:tmpl w:val="20E68C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0E8364E1"/>
    <w:multiLevelType w:val="hybridMultilevel"/>
    <w:tmpl w:val="6700DAB4"/>
    <w:lvl w:ilvl="0" w:tplc="EEA273C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pStyle w:val="Nagwek9"/>
      <w:lvlText w:val="%9."/>
      <w:lvlJc w:val="right"/>
      <w:pPr>
        <w:ind w:left="6480" w:hanging="180"/>
      </w:pPr>
    </w:lvl>
  </w:abstractNum>
  <w:abstractNum w:abstractNumId="18">
    <w:nsid w:val="0EA8007A"/>
    <w:multiLevelType w:val="hybridMultilevel"/>
    <w:tmpl w:val="CF801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14B1828"/>
    <w:multiLevelType w:val="hybridMultilevel"/>
    <w:tmpl w:val="CEA8A4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1153426D"/>
    <w:multiLevelType w:val="hybridMultilevel"/>
    <w:tmpl w:val="3CA05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1603F0F"/>
    <w:multiLevelType w:val="hybridMultilevel"/>
    <w:tmpl w:val="E9C84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1A479D5"/>
    <w:multiLevelType w:val="hybridMultilevel"/>
    <w:tmpl w:val="9BD6E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1C203C1"/>
    <w:multiLevelType w:val="hybridMultilevel"/>
    <w:tmpl w:val="80E657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122960B9"/>
    <w:multiLevelType w:val="hybridMultilevel"/>
    <w:tmpl w:val="B5F05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242349C"/>
    <w:multiLevelType w:val="multilevel"/>
    <w:tmpl w:val="E07C7CD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355635A"/>
    <w:multiLevelType w:val="hybridMultilevel"/>
    <w:tmpl w:val="692AFB24"/>
    <w:lvl w:ilvl="0" w:tplc="4776C658">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nsid w:val="15B56FD6"/>
    <w:multiLevelType w:val="hybridMultilevel"/>
    <w:tmpl w:val="62BA04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1696394B"/>
    <w:multiLevelType w:val="hybridMultilevel"/>
    <w:tmpl w:val="559499CA"/>
    <w:lvl w:ilvl="0" w:tplc="04150001">
      <w:start w:val="1"/>
      <w:numFmt w:val="bullet"/>
      <w:lvlText w:val=""/>
      <w:lvlJc w:val="left"/>
      <w:pPr>
        <w:ind w:left="934" w:hanging="360"/>
      </w:pPr>
      <w:rPr>
        <w:rFonts w:ascii="Symbol" w:hAnsi="Symbol" w:hint="default"/>
      </w:rPr>
    </w:lvl>
    <w:lvl w:ilvl="1" w:tplc="04150003">
      <w:start w:val="1"/>
      <w:numFmt w:val="bullet"/>
      <w:lvlText w:val="o"/>
      <w:lvlJc w:val="left"/>
      <w:pPr>
        <w:ind w:left="1654" w:hanging="360"/>
      </w:pPr>
      <w:rPr>
        <w:rFonts w:ascii="Courier New" w:hAnsi="Courier New" w:cs="Courier New" w:hint="default"/>
      </w:rPr>
    </w:lvl>
    <w:lvl w:ilvl="2" w:tplc="04150005">
      <w:start w:val="1"/>
      <w:numFmt w:val="bullet"/>
      <w:lvlText w:val=""/>
      <w:lvlJc w:val="left"/>
      <w:pPr>
        <w:ind w:left="2374" w:hanging="360"/>
      </w:pPr>
      <w:rPr>
        <w:rFonts w:ascii="Wingdings" w:hAnsi="Wingdings" w:hint="default"/>
      </w:rPr>
    </w:lvl>
    <w:lvl w:ilvl="3" w:tplc="04150001">
      <w:start w:val="1"/>
      <w:numFmt w:val="bullet"/>
      <w:lvlText w:val=""/>
      <w:lvlJc w:val="left"/>
      <w:pPr>
        <w:ind w:left="3094" w:hanging="360"/>
      </w:pPr>
      <w:rPr>
        <w:rFonts w:ascii="Symbol" w:hAnsi="Symbol" w:hint="default"/>
      </w:rPr>
    </w:lvl>
    <w:lvl w:ilvl="4" w:tplc="04150003">
      <w:start w:val="1"/>
      <w:numFmt w:val="bullet"/>
      <w:lvlText w:val="o"/>
      <w:lvlJc w:val="left"/>
      <w:pPr>
        <w:ind w:left="3814" w:hanging="360"/>
      </w:pPr>
      <w:rPr>
        <w:rFonts w:ascii="Courier New" w:hAnsi="Courier New" w:cs="Courier New" w:hint="default"/>
      </w:rPr>
    </w:lvl>
    <w:lvl w:ilvl="5" w:tplc="04150005">
      <w:start w:val="1"/>
      <w:numFmt w:val="bullet"/>
      <w:lvlText w:val=""/>
      <w:lvlJc w:val="left"/>
      <w:pPr>
        <w:ind w:left="4534" w:hanging="360"/>
      </w:pPr>
      <w:rPr>
        <w:rFonts w:ascii="Wingdings" w:hAnsi="Wingdings" w:hint="default"/>
      </w:rPr>
    </w:lvl>
    <w:lvl w:ilvl="6" w:tplc="04150001">
      <w:start w:val="1"/>
      <w:numFmt w:val="bullet"/>
      <w:lvlText w:val=""/>
      <w:lvlJc w:val="left"/>
      <w:pPr>
        <w:ind w:left="5254" w:hanging="360"/>
      </w:pPr>
      <w:rPr>
        <w:rFonts w:ascii="Symbol" w:hAnsi="Symbol" w:hint="default"/>
      </w:rPr>
    </w:lvl>
    <w:lvl w:ilvl="7" w:tplc="04150003">
      <w:start w:val="1"/>
      <w:numFmt w:val="bullet"/>
      <w:lvlText w:val="o"/>
      <w:lvlJc w:val="left"/>
      <w:pPr>
        <w:ind w:left="5974" w:hanging="360"/>
      </w:pPr>
      <w:rPr>
        <w:rFonts w:ascii="Courier New" w:hAnsi="Courier New" w:cs="Courier New" w:hint="default"/>
      </w:rPr>
    </w:lvl>
    <w:lvl w:ilvl="8" w:tplc="04150005">
      <w:start w:val="1"/>
      <w:numFmt w:val="bullet"/>
      <w:lvlText w:val=""/>
      <w:lvlJc w:val="left"/>
      <w:pPr>
        <w:ind w:left="6694" w:hanging="360"/>
      </w:pPr>
      <w:rPr>
        <w:rFonts w:ascii="Wingdings" w:hAnsi="Wingdings" w:hint="default"/>
      </w:rPr>
    </w:lvl>
  </w:abstractNum>
  <w:abstractNum w:abstractNumId="29">
    <w:nsid w:val="187F7022"/>
    <w:multiLevelType w:val="hybridMultilevel"/>
    <w:tmpl w:val="25B2759E"/>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18D27872"/>
    <w:multiLevelType w:val="hybridMultilevel"/>
    <w:tmpl w:val="1DFCCF1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1">
    <w:nsid w:val="193F3CF3"/>
    <w:multiLevelType w:val="hybridMultilevel"/>
    <w:tmpl w:val="C01479D6"/>
    <w:lvl w:ilvl="0" w:tplc="6172ACAE">
      <w:start w:val="1"/>
      <w:numFmt w:val="bullet"/>
      <w:lvlText w:val=""/>
      <w:lvlJc w:val="left"/>
      <w:pPr>
        <w:ind w:left="680" w:hanging="340"/>
      </w:pPr>
      <w:rPr>
        <w:rFonts w:ascii="Symbol" w:hAnsi="Symbol" w:hint="default"/>
      </w:rPr>
    </w:lvl>
    <w:lvl w:ilvl="1" w:tplc="04150003">
      <w:start w:val="1"/>
      <w:numFmt w:val="bullet"/>
      <w:lvlText w:val="o"/>
      <w:lvlJc w:val="left"/>
      <w:pPr>
        <w:ind w:left="1780" w:hanging="360"/>
      </w:pPr>
      <w:rPr>
        <w:rFonts w:ascii="Courier New" w:hAnsi="Courier New" w:cs="Courier New" w:hint="default"/>
      </w:rPr>
    </w:lvl>
    <w:lvl w:ilvl="2" w:tplc="04150005">
      <w:start w:val="1"/>
      <w:numFmt w:val="bullet"/>
      <w:lvlText w:val=""/>
      <w:lvlJc w:val="left"/>
      <w:pPr>
        <w:ind w:left="2500" w:hanging="360"/>
      </w:pPr>
      <w:rPr>
        <w:rFonts w:ascii="Wingdings" w:hAnsi="Wingdings" w:hint="default"/>
      </w:rPr>
    </w:lvl>
    <w:lvl w:ilvl="3" w:tplc="04150001">
      <w:start w:val="1"/>
      <w:numFmt w:val="bullet"/>
      <w:lvlText w:val=""/>
      <w:lvlJc w:val="left"/>
      <w:pPr>
        <w:ind w:left="3220" w:hanging="360"/>
      </w:pPr>
      <w:rPr>
        <w:rFonts w:ascii="Symbol" w:hAnsi="Symbol" w:hint="default"/>
      </w:rPr>
    </w:lvl>
    <w:lvl w:ilvl="4" w:tplc="04150003">
      <w:start w:val="1"/>
      <w:numFmt w:val="bullet"/>
      <w:lvlText w:val="o"/>
      <w:lvlJc w:val="left"/>
      <w:pPr>
        <w:ind w:left="3940" w:hanging="360"/>
      </w:pPr>
      <w:rPr>
        <w:rFonts w:ascii="Courier New" w:hAnsi="Courier New" w:cs="Courier New" w:hint="default"/>
      </w:rPr>
    </w:lvl>
    <w:lvl w:ilvl="5" w:tplc="04150005">
      <w:start w:val="1"/>
      <w:numFmt w:val="bullet"/>
      <w:lvlText w:val=""/>
      <w:lvlJc w:val="left"/>
      <w:pPr>
        <w:ind w:left="4660" w:hanging="360"/>
      </w:pPr>
      <w:rPr>
        <w:rFonts w:ascii="Wingdings" w:hAnsi="Wingdings" w:hint="default"/>
      </w:rPr>
    </w:lvl>
    <w:lvl w:ilvl="6" w:tplc="04150001">
      <w:start w:val="1"/>
      <w:numFmt w:val="bullet"/>
      <w:lvlText w:val=""/>
      <w:lvlJc w:val="left"/>
      <w:pPr>
        <w:ind w:left="5380" w:hanging="360"/>
      </w:pPr>
      <w:rPr>
        <w:rFonts w:ascii="Symbol" w:hAnsi="Symbol" w:hint="default"/>
      </w:rPr>
    </w:lvl>
    <w:lvl w:ilvl="7" w:tplc="04150003">
      <w:start w:val="1"/>
      <w:numFmt w:val="bullet"/>
      <w:lvlText w:val="o"/>
      <w:lvlJc w:val="left"/>
      <w:pPr>
        <w:ind w:left="6100" w:hanging="360"/>
      </w:pPr>
      <w:rPr>
        <w:rFonts w:ascii="Courier New" w:hAnsi="Courier New" w:cs="Courier New" w:hint="default"/>
      </w:rPr>
    </w:lvl>
    <w:lvl w:ilvl="8" w:tplc="04150005">
      <w:start w:val="1"/>
      <w:numFmt w:val="bullet"/>
      <w:lvlText w:val=""/>
      <w:lvlJc w:val="left"/>
      <w:pPr>
        <w:ind w:left="6820" w:hanging="360"/>
      </w:pPr>
      <w:rPr>
        <w:rFonts w:ascii="Wingdings" w:hAnsi="Wingdings" w:hint="default"/>
      </w:rPr>
    </w:lvl>
  </w:abstractNum>
  <w:abstractNum w:abstractNumId="32">
    <w:nsid w:val="19DC3750"/>
    <w:multiLevelType w:val="hybridMultilevel"/>
    <w:tmpl w:val="7FAA3BC0"/>
    <w:lvl w:ilvl="0" w:tplc="04150001">
      <w:start w:val="1"/>
      <w:numFmt w:val="bullet"/>
      <w:lvlText w:val=""/>
      <w:lvlJc w:val="left"/>
      <w:pPr>
        <w:tabs>
          <w:tab w:val="num" w:pos="360"/>
        </w:tabs>
        <w:ind w:left="360" w:hanging="360"/>
      </w:pPr>
      <w:rPr>
        <w:rFonts w:ascii="Symbol" w:hAnsi="Symbo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1A0E310F"/>
    <w:multiLevelType w:val="hybridMultilevel"/>
    <w:tmpl w:val="331E5374"/>
    <w:lvl w:ilvl="0" w:tplc="F962B9FA">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1AA9787C"/>
    <w:multiLevelType w:val="hybridMultilevel"/>
    <w:tmpl w:val="169E33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1AE50A17"/>
    <w:multiLevelType w:val="hybridMultilevel"/>
    <w:tmpl w:val="699AB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B055567"/>
    <w:multiLevelType w:val="hybridMultilevel"/>
    <w:tmpl w:val="6CDA8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BFC39EC"/>
    <w:multiLevelType w:val="hybridMultilevel"/>
    <w:tmpl w:val="8638A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C343A8D"/>
    <w:multiLevelType w:val="hybridMultilevel"/>
    <w:tmpl w:val="07C806B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1C837B3B"/>
    <w:multiLevelType w:val="multilevel"/>
    <w:tmpl w:val="C37E5ED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0">
    <w:nsid w:val="1CB21DA8"/>
    <w:multiLevelType w:val="hybridMultilevel"/>
    <w:tmpl w:val="E9A05AFA"/>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1">
    <w:nsid w:val="1CEF31E0"/>
    <w:multiLevelType w:val="multilevel"/>
    <w:tmpl w:val="357E93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1D840CA7"/>
    <w:multiLevelType w:val="hybridMultilevel"/>
    <w:tmpl w:val="471C799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nsid w:val="1E0F653E"/>
    <w:multiLevelType w:val="hybridMultilevel"/>
    <w:tmpl w:val="EA404742"/>
    <w:lvl w:ilvl="0" w:tplc="8C867B3A">
      <w:start w:val="1"/>
      <w:numFmt w:val="decimal"/>
      <w:lvlText w:val="%1)"/>
      <w:lvlJc w:val="left"/>
      <w:pPr>
        <w:ind w:left="714" w:hanging="43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4">
    <w:nsid w:val="1F0113E6"/>
    <w:multiLevelType w:val="hybridMultilevel"/>
    <w:tmpl w:val="2C4821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21F2B6E"/>
    <w:multiLevelType w:val="hybridMultilevel"/>
    <w:tmpl w:val="B32664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42A1A3E"/>
    <w:multiLevelType w:val="hybridMultilevel"/>
    <w:tmpl w:val="D0365906"/>
    <w:lvl w:ilvl="0" w:tplc="4776C65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nsid w:val="24C85633"/>
    <w:multiLevelType w:val="hybridMultilevel"/>
    <w:tmpl w:val="664C0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5E04D9F"/>
    <w:multiLevelType w:val="hybridMultilevel"/>
    <w:tmpl w:val="42D0A3E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269F660A"/>
    <w:multiLevelType w:val="hybridMultilevel"/>
    <w:tmpl w:val="CB7E33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nsid w:val="26C9174A"/>
    <w:multiLevelType w:val="hybridMultilevel"/>
    <w:tmpl w:val="4DB0B3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26F6581D"/>
    <w:multiLevelType w:val="hybridMultilevel"/>
    <w:tmpl w:val="127A4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7187EB6"/>
    <w:multiLevelType w:val="multilevel"/>
    <w:tmpl w:val="E6607BAA"/>
    <w:styleLink w:val="WW8Num8"/>
    <w:lvl w:ilvl="0">
      <w:numFmt w:val="bullet"/>
      <w:lvlText w:val=""/>
      <w:lvlJc w:val="left"/>
      <w:rPr>
        <w:rFonts w:ascii="Symbol" w:eastAsia="Times New Roman" w:hAnsi="Symbol" w:cs="Symbol"/>
        <w:color w:val="000000"/>
        <w:sz w:val="24"/>
        <w:szCs w:val="24"/>
        <w:lang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eastAsia="Times New Roman" w:hAnsi="Symbol" w:cs="Symbol"/>
        <w:color w:val="000000"/>
        <w:sz w:val="24"/>
        <w:szCs w:val="24"/>
        <w:lang w:eastAsia="pl-P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eastAsia="Times New Roman" w:hAnsi="Symbol" w:cs="Symbol"/>
        <w:color w:val="000000"/>
        <w:sz w:val="24"/>
        <w:szCs w:val="24"/>
        <w:lang w:eastAsia="pl-P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3">
    <w:nsid w:val="278F6468"/>
    <w:multiLevelType w:val="hybridMultilevel"/>
    <w:tmpl w:val="4FC0E8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2795424E"/>
    <w:multiLevelType w:val="hybridMultilevel"/>
    <w:tmpl w:val="FB78E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9625E97"/>
    <w:multiLevelType w:val="hybridMultilevel"/>
    <w:tmpl w:val="1DF0C936"/>
    <w:lvl w:ilvl="0" w:tplc="04150013">
      <w:start w:val="1"/>
      <w:numFmt w:val="upperRoman"/>
      <w:pStyle w:val="Nagwek1"/>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29E209F1"/>
    <w:multiLevelType w:val="hybridMultilevel"/>
    <w:tmpl w:val="4336E4C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2ABB006E"/>
    <w:multiLevelType w:val="hybridMultilevel"/>
    <w:tmpl w:val="5EC08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B9D59A0"/>
    <w:multiLevelType w:val="hybridMultilevel"/>
    <w:tmpl w:val="44E20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BD67532"/>
    <w:multiLevelType w:val="hybridMultilevel"/>
    <w:tmpl w:val="7D38489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0">
    <w:nsid w:val="2D401D74"/>
    <w:multiLevelType w:val="hybridMultilevel"/>
    <w:tmpl w:val="5FE42014"/>
    <w:lvl w:ilvl="0" w:tplc="04150001">
      <w:start w:val="1"/>
      <w:numFmt w:val="bullet"/>
      <w:lvlText w:val=""/>
      <w:lvlJc w:val="left"/>
      <w:pPr>
        <w:ind w:left="1125" w:hanging="360"/>
      </w:pPr>
      <w:rPr>
        <w:rFonts w:ascii="Symbol" w:hAnsi="Symbol" w:hint="default"/>
      </w:rPr>
    </w:lvl>
    <w:lvl w:ilvl="1" w:tplc="04150003">
      <w:start w:val="1"/>
      <w:numFmt w:val="bullet"/>
      <w:lvlText w:val="o"/>
      <w:lvlJc w:val="left"/>
      <w:pPr>
        <w:ind w:left="1845" w:hanging="360"/>
      </w:pPr>
      <w:rPr>
        <w:rFonts w:ascii="Courier New" w:hAnsi="Courier New" w:cs="Courier New" w:hint="default"/>
      </w:rPr>
    </w:lvl>
    <w:lvl w:ilvl="2" w:tplc="04150005">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start w:val="1"/>
      <w:numFmt w:val="bullet"/>
      <w:lvlText w:val="o"/>
      <w:lvlJc w:val="left"/>
      <w:pPr>
        <w:ind w:left="4005" w:hanging="360"/>
      </w:pPr>
      <w:rPr>
        <w:rFonts w:ascii="Courier New" w:hAnsi="Courier New" w:cs="Courier New" w:hint="default"/>
      </w:rPr>
    </w:lvl>
    <w:lvl w:ilvl="5" w:tplc="04150005">
      <w:start w:val="1"/>
      <w:numFmt w:val="bullet"/>
      <w:lvlText w:val=""/>
      <w:lvlJc w:val="left"/>
      <w:pPr>
        <w:ind w:left="4725" w:hanging="360"/>
      </w:pPr>
      <w:rPr>
        <w:rFonts w:ascii="Wingdings" w:hAnsi="Wingdings" w:hint="default"/>
      </w:rPr>
    </w:lvl>
    <w:lvl w:ilvl="6" w:tplc="04150001">
      <w:start w:val="1"/>
      <w:numFmt w:val="bullet"/>
      <w:lvlText w:val=""/>
      <w:lvlJc w:val="left"/>
      <w:pPr>
        <w:ind w:left="5445" w:hanging="360"/>
      </w:pPr>
      <w:rPr>
        <w:rFonts w:ascii="Symbol" w:hAnsi="Symbol" w:hint="default"/>
      </w:rPr>
    </w:lvl>
    <w:lvl w:ilvl="7" w:tplc="04150003">
      <w:start w:val="1"/>
      <w:numFmt w:val="bullet"/>
      <w:lvlText w:val="o"/>
      <w:lvlJc w:val="left"/>
      <w:pPr>
        <w:ind w:left="6165" w:hanging="360"/>
      </w:pPr>
      <w:rPr>
        <w:rFonts w:ascii="Courier New" w:hAnsi="Courier New" w:cs="Courier New" w:hint="default"/>
      </w:rPr>
    </w:lvl>
    <w:lvl w:ilvl="8" w:tplc="04150005">
      <w:start w:val="1"/>
      <w:numFmt w:val="bullet"/>
      <w:lvlText w:val=""/>
      <w:lvlJc w:val="left"/>
      <w:pPr>
        <w:ind w:left="6885" w:hanging="360"/>
      </w:pPr>
      <w:rPr>
        <w:rFonts w:ascii="Wingdings" w:hAnsi="Wingdings" w:hint="default"/>
      </w:rPr>
    </w:lvl>
  </w:abstractNum>
  <w:abstractNum w:abstractNumId="61">
    <w:nsid w:val="2DA5601D"/>
    <w:multiLevelType w:val="multilevel"/>
    <w:tmpl w:val="EDAA518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2E832538"/>
    <w:multiLevelType w:val="hybridMultilevel"/>
    <w:tmpl w:val="06A8B38C"/>
    <w:lvl w:ilvl="0" w:tplc="4776C65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nsid w:val="2EF813FA"/>
    <w:multiLevelType w:val="hybridMultilevel"/>
    <w:tmpl w:val="40BA6D5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30DC18EC"/>
    <w:multiLevelType w:val="multilevel"/>
    <w:tmpl w:val="B3B22EA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31333EA3"/>
    <w:multiLevelType w:val="hybridMultilevel"/>
    <w:tmpl w:val="E1703E90"/>
    <w:lvl w:ilvl="0" w:tplc="1DD28BE8">
      <w:start w:val="1"/>
      <w:numFmt w:val="lowerLetter"/>
      <w:lvlText w:val="%1)"/>
      <w:lvlJc w:val="left"/>
      <w:pPr>
        <w:ind w:left="340" w:hanging="34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66">
    <w:nsid w:val="318A335F"/>
    <w:multiLevelType w:val="multilevel"/>
    <w:tmpl w:val="0C52E3CA"/>
    <w:lvl w:ilvl="0">
      <w:start w:val="1"/>
      <w:numFmt w:val="decimal"/>
      <w:lvlText w:val="%1)"/>
      <w:lvlJc w:val="left"/>
      <w:pPr>
        <w:tabs>
          <w:tab w:val="num" w:pos="720"/>
        </w:tabs>
        <w:ind w:left="340" w:hanging="340"/>
      </w:pPr>
    </w:lvl>
    <w:lvl w:ilvl="1">
      <w:start w:val="1"/>
      <w:numFmt w:val="decimal"/>
      <w:lvlText w:val="%2."/>
      <w:lvlJc w:val="left"/>
      <w:pPr>
        <w:tabs>
          <w:tab w:val="num" w:pos="1080"/>
        </w:tabs>
        <w:ind w:left="340" w:hanging="34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318F0AE7"/>
    <w:multiLevelType w:val="hybridMultilevel"/>
    <w:tmpl w:val="C8808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2843DA4"/>
    <w:multiLevelType w:val="hybridMultilevel"/>
    <w:tmpl w:val="09DC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46847F0"/>
    <w:multiLevelType w:val="hybridMultilevel"/>
    <w:tmpl w:val="F93ADD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nsid w:val="348D503A"/>
    <w:multiLevelType w:val="hybridMultilevel"/>
    <w:tmpl w:val="296A4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35A830B0"/>
    <w:multiLevelType w:val="hybridMultilevel"/>
    <w:tmpl w:val="2BEEB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60C1873"/>
    <w:multiLevelType w:val="hybridMultilevel"/>
    <w:tmpl w:val="39E45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64A65A5"/>
    <w:multiLevelType w:val="hybridMultilevel"/>
    <w:tmpl w:val="66C02F5E"/>
    <w:lvl w:ilvl="0" w:tplc="4776C65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4">
    <w:nsid w:val="36825076"/>
    <w:multiLevelType w:val="hybridMultilevel"/>
    <w:tmpl w:val="E9A2A602"/>
    <w:lvl w:ilvl="0" w:tplc="04150001">
      <w:start w:val="1"/>
      <w:numFmt w:val="bullet"/>
      <w:lvlText w:val=""/>
      <w:lvlJc w:val="left"/>
      <w:pPr>
        <w:tabs>
          <w:tab w:val="num" w:pos="284"/>
        </w:tabs>
        <w:ind w:left="284"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5">
    <w:nsid w:val="36CF7476"/>
    <w:multiLevelType w:val="hybridMultilevel"/>
    <w:tmpl w:val="37FE920E"/>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6">
    <w:nsid w:val="372F46DB"/>
    <w:multiLevelType w:val="hybridMultilevel"/>
    <w:tmpl w:val="E1D41F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3A133335"/>
    <w:multiLevelType w:val="hybridMultilevel"/>
    <w:tmpl w:val="82AA5434"/>
    <w:lvl w:ilvl="0" w:tplc="4776C658">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3A6563AB"/>
    <w:multiLevelType w:val="hybridMultilevel"/>
    <w:tmpl w:val="E00261B2"/>
    <w:lvl w:ilvl="0" w:tplc="04150001">
      <w:start w:val="1"/>
      <w:numFmt w:val="bullet"/>
      <w:lvlText w:val=""/>
      <w:lvlJc w:val="left"/>
      <w:pPr>
        <w:ind w:left="1186" w:hanging="360"/>
      </w:pPr>
      <w:rPr>
        <w:rFonts w:ascii="Symbol" w:hAnsi="Symbol" w:hint="default"/>
      </w:rPr>
    </w:lvl>
    <w:lvl w:ilvl="1" w:tplc="04150003" w:tentative="1">
      <w:start w:val="1"/>
      <w:numFmt w:val="bullet"/>
      <w:lvlText w:val="o"/>
      <w:lvlJc w:val="left"/>
      <w:pPr>
        <w:ind w:left="1906" w:hanging="360"/>
      </w:pPr>
      <w:rPr>
        <w:rFonts w:ascii="Courier New" w:hAnsi="Courier New" w:cs="Courier New" w:hint="default"/>
      </w:rPr>
    </w:lvl>
    <w:lvl w:ilvl="2" w:tplc="04150005" w:tentative="1">
      <w:start w:val="1"/>
      <w:numFmt w:val="bullet"/>
      <w:lvlText w:val=""/>
      <w:lvlJc w:val="left"/>
      <w:pPr>
        <w:ind w:left="2626" w:hanging="360"/>
      </w:pPr>
      <w:rPr>
        <w:rFonts w:ascii="Wingdings" w:hAnsi="Wingdings" w:hint="default"/>
      </w:rPr>
    </w:lvl>
    <w:lvl w:ilvl="3" w:tplc="04150001" w:tentative="1">
      <w:start w:val="1"/>
      <w:numFmt w:val="bullet"/>
      <w:lvlText w:val=""/>
      <w:lvlJc w:val="left"/>
      <w:pPr>
        <w:ind w:left="3346" w:hanging="360"/>
      </w:pPr>
      <w:rPr>
        <w:rFonts w:ascii="Symbol" w:hAnsi="Symbol" w:hint="default"/>
      </w:rPr>
    </w:lvl>
    <w:lvl w:ilvl="4" w:tplc="04150003" w:tentative="1">
      <w:start w:val="1"/>
      <w:numFmt w:val="bullet"/>
      <w:lvlText w:val="o"/>
      <w:lvlJc w:val="left"/>
      <w:pPr>
        <w:ind w:left="4066" w:hanging="360"/>
      </w:pPr>
      <w:rPr>
        <w:rFonts w:ascii="Courier New" w:hAnsi="Courier New" w:cs="Courier New" w:hint="default"/>
      </w:rPr>
    </w:lvl>
    <w:lvl w:ilvl="5" w:tplc="04150005" w:tentative="1">
      <w:start w:val="1"/>
      <w:numFmt w:val="bullet"/>
      <w:lvlText w:val=""/>
      <w:lvlJc w:val="left"/>
      <w:pPr>
        <w:ind w:left="4786" w:hanging="360"/>
      </w:pPr>
      <w:rPr>
        <w:rFonts w:ascii="Wingdings" w:hAnsi="Wingdings" w:hint="default"/>
      </w:rPr>
    </w:lvl>
    <w:lvl w:ilvl="6" w:tplc="04150001" w:tentative="1">
      <w:start w:val="1"/>
      <w:numFmt w:val="bullet"/>
      <w:lvlText w:val=""/>
      <w:lvlJc w:val="left"/>
      <w:pPr>
        <w:ind w:left="5506" w:hanging="360"/>
      </w:pPr>
      <w:rPr>
        <w:rFonts w:ascii="Symbol" w:hAnsi="Symbol" w:hint="default"/>
      </w:rPr>
    </w:lvl>
    <w:lvl w:ilvl="7" w:tplc="04150003" w:tentative="1">
      <w:start w:val="1"/>
      <w:numFmt w:val="bullet"/>
      <w:lvlText w:val="o"/>
      <w:lvlJc w:val="left"/>
      <w:pPr>
        <w:ind w:left="6226" w:hanging="360"/>
      </w:pPr>
      <w:rPr>
        <w:rFonts w:ascii="Courier New" w:hAnsi="Courier New" w:cs="Courier New" w:hint="default"/>
      </w:rPr>
    </w:lvl>
    <w:lvl w:ilvl="8" w:tplc="04150005" w:tentative="1">
      <w:start w:val="1"/>
      <w:numFmt w:val="bullet"/>
      <w:lvlText w:val=""/>
      <w:lvlJc w:val="left"/>
      <w:pPr>
        <w:ind w:left="6946" w:hanging="360"/>
      </w:pPr>
      <w:rPr>
        <w:rFonts w:ascii="Wingdings" w:hAnsi="Wingdings" w:hint="default"/>
      </w:rPr>
    </w:lvl>
  </w:abstractNum>
  <w:abstractNum w:abstractNumId="79">
    <w:nsid w:val="3AA2101A"/>
    <w:multiLevelType w:val="hybridMultilevel"/>
    <w:tmpl w:val="BA4A1E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nsid w:val="3AB60936"/>
    <w:multiLevelType w:val="hybridMultilevel"/>
    <w:tmpl w:val="427CE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CF425D7"/>
    <w:multiLevelType w:val="hybridMultilevel"/>
    <w:tmpl w:val="C7E2B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E160C93"/>
    <w:multiLevelType w:val="hybridMultilevel"/>
    <w:tmpl w:val="0BB2F876"/>
    <w:lvl w:ilvl="0" w:tplc="6F72EF44">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3">
    <w:nsid w:val="3E55139B"/>
    <w:multiLevelType w:val="hybridMultilevel"/>
    <w:tmpl w:val="627EDD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nsid w:val="3E9D51F3"/>
    <w:multiLevelType w:val="hybridMultilevel"/>
    <w:tmpl w:val="26ACDE9A"/>
    <w:lvl w:ilvl="0" w:tplc="04150001">
      <w:start w:val="1"/>
      <w:numFmt w:val="bullet"/>
      <w:lvlText w:val=""/>
      <w:lvlJc w:val="left"/>
      <w:pPr>
        <w:ind w:left="776" w:hanging="360"/>
      </w:pPr>
      <w:rPr>
        <w:rFonts w:ascii="Symbol" w:hAnsi="Symbol" w:hint="default"/>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216" w:hanging="360"/>
      </w:pPr>
      <w:rPr>
        <w:rFonts w:ascii="Wingdings" w:hAnsi="Wingdings" w:hint="default"/>
      </w:rPr>
    </w:lvl>
    <w:lvl w:ilvl="3" w:tplc="04150001">
      <w:start w:val="1"/>
      <w:numFmt w:val="bullet"/>
      <w:lvlText w:val=""/>
      <w:lvlJc w:val="left"/>
      <w:pPr>
        <w:ind w:left="2936" w:hanging="360"/>
      </w:pPr>
      <w:rPr>
        <w:rFonts w:ascii="Symbol" w:hAnsi="Symbol" w:hint="default"/>
      </w:rPr>
    </w:lvl>
    <w:lvl w:ilvl="4" w:tplc="04150003">
      <w:start w:val="1"/>
      <w:numFmt w:val="bullet"/>
      <w:lvlText w:val="o"/>
      <w:lvlJc w:val="left"/>
      <w:pPr>
        <w:ind w:left="3656" w:hanging="360"/>
      </w:pPr>
      <w:rPr>
        <w:rFonts w:ascii="Courier New" w:hAnsi="Courier New" w:cs="Courier New" w:hint="default"/>
      </w:rPr>
    </w:lvl>
    <w:lvl w:ilvl="5" w:tplc="04150005">
      <w:start w:val="1"/>
      <w:numFmt w:val="bullet"/>
      <w:lvlText w:val=""/>
      <w:lvlJc w:val="left"/>
      <w:pPr>
        <w:ind w:left="4376" w:hanging="360"/>
      </w:pPr>
      <w:rPr>
        <w:rFonts w:ascii="Wingdings" w:hAnsi="Wingdings" w:hint="default"/>
      </w:rPr>
    </w:lvl>
    <w:lvl w:ilvl="6" w:tplc="04150001">
      <w:start w:val="1"/>
      <w:numFmt w:val="bullet"/>
      <w:lvlText w:val=""/>
      <w:lvlJc w:val="left"/>
      <w:pPr>
        <w:ind w:left="5096" w:hanging="360"/>
      </w:pPr>
      <w:rPr>
        <w:rFonts w:ascii="Symbol" w:hAnsi="Symbol" w:hint="default"/>
      </w:rPr>
    </w:lvl>
    <w:lvl w:ilvl="7" w:tplc="04150003">
      <w:start w:val="1"/>
      <w:numFmt w:val="bullet"/>
      <w:lvlText w:val="o"/>
      <w:lvlJc w:val="left"/>
      <w:pPr>
        <w:ind w:left="5816" w:hanging="360"/>
      </w:pPr>
      <w:rPr>
        <w:rFonts w:ascii="Courier New" w:hAnsi="Courier New" w:cs="Courier New" w:hint="default"/>
      </w:rPr>
    </w:lvl>
    <w:lvl w:ilvl="8" w:tplc="04150005">
      <w:start w:val="1"/>
      <w:numFmt w:val="bullet"/>
      <w:lvlText w:val=""/>
      <w:lvlJc w:val="left"/>
      <w:pPr>
        <w:ind w:left="6536" w:hanging="360"/>
      </w:pPr>
      <w:rPr>
        <w:rFonts w:ascii="Wingdings" w:hAnsi="Wingdings" w:hint="default"/>
      </w:rPr>
    </w:lvl>
  </w:abstractNum>
  <w:abstractNum w:abstractNumId="85">
    <w:nsid w:val="3FD20BA4"/>
    <w:multiLevelType w:val="hybridMultilevel"/>
    <w:tmpl w:val="9E9EB29A"/>
    <w:lvl w:ilvl="0" w:tplc="4776C65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nsid w:val="402A564D"/>
    <w:multiLevelType w:val="hybridMultilevel"/>
    <w:tmpl w:val="160882A0"/>
    <w:lvl w:ilvl="0" w:tplc="13527AF0">
      <w:start w:val="1"/>
      <w:numFmt w:val="decimal"/>
      <w:lvlText w:val="%1."/>
      <w:lvlJc w:val="left"/>
      <w:pPr>
        <w:ind w:left="340" w:hanging="34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40F4196D"/>
    <w:multiLevelType w:val="hybridMultilevel"/>
    <w:tmpl w:val="3012987E"/>
    <w:lvl w:ilvl="0" w:tplc="A594B312">
      <w:start w:val="1"/>
      <w:numFmt w:val="bullet"/>
      <w:lvlText w:val=""/>
      <w:lvlJc w:val="left"/>
      <w:pPr>
        <w:ind w:left="680" w:hanging="34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8">
    <w:nsid w:val="4185461F"/>
    <w:multiLevelType w:val="hybridMultilevel"/>
    <w:tmpl w:val="AC9EBB5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nsid w:val="41FD3626"/>
    <w:multiLevelType w:val="multilevel"/>
    <w:tmpl w:val="28CC8D94"/>
    <w:styleLink w:val="WWNum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90">
    <w:nsid w:val="43542767"/>
    <w:multiLevelType w:val="multilevel"/>
    <w:tmpl w:val="AF585482"/>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91">
    <w:nsid w:val="44234839"/>
    <w:multiLevelType w:val="hybridMultilevel"/>
    <w:tmpl w:val="35383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nsid w:val="44790DCE"/>
    <w:multiLevelType w:val="hybridMultilevel"/>
    <w:tmpl w:val="7EBC7F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nsid w:val="455C1742"/>
    <w:multiLevelType w:val="hybridMultilevel"/>
    <w:tmpl w:val="BA803FFA"/>
    <w:lvl w:ilvl="0" w:tplc="834EAC18">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4">
    <w:nsid w:val="482D2018"/>
    <w:multiLevelType w:val="hybridMultilevel"/>
    <w:tmpl w:val="D108C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8372904"/>
    <w:multiLevelType w:val="hybridMultilevel"/>
    <w:tmpl w:val="8D50A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4843782F"/>
    <w:multiLevelType w:val="multilevel"/>
    <w:tmpl w:val="0C9E7616"/>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4847200A"/>
    <w:multiLevelType w:val="hybridMultilevel"/>
    <w:tmpl w:val="B6D0FC52"/>
    <w:lvl w:ilvl="0" w:tplc="04150001">
      <w:start w:val="1"/>
      <w:numFmt w:val="bullet"/>
      <w:lvlText w:val=""/>
      <w:lvlJc w:val="left"/>
      <w:pPr>
        <w:ind w:left="882" w:hanging="360"/>
      </w:pPr>
      <w:rPr>
        <w:rFonts w:ascii="Symbol" w:hAnsi="Symbol" w:hint="default"/>
      </w:rPr>
    </w:lvl>
    <w:lvl w:ilvl="1" w:tplc="04150003" w:tentative="1">
      <w:start w:val="1"/>
      <w:numFmt w:val="bullet"/>
      <w:lvlText w:val="o"/>
      <w:lvlJc w:val="left"/>
      <w:pPr>
        <w:ind w:left="1602" w:hanging="360"/>
      </w:pPr>
      <w:rPr>
        <w:rFonts w:ascii="Courier New" w:hAnsi="Courier New" w:cs="Courier New" w:hint="default"/>
      </w:rPr>
    </w:lvl>
    <w:lvl w:ilvl="2" w:tplc="04150005" w:tentative="1">
      <w:start w:val="1"/>
      <w:numFmt w:val="bullet"/>
      <w:lvlText w:val=""/>
      <w:lvlJc w:val="left"/>
      <w:pPr>
        <w:ind w:left="2322" w:hanging="360"/>
      </w:pPr>
      <w:rPr>
        <w:rFonts w:ascii="Wingdings" w:hAnsi="Wingdings" w:hint="default"/>
      </w:rPr>
    </w:lvl>
    <w:lvl w:ilvl="3" w:tplc="04150001" w:tentative="1">
      <w:start w:val="1"/>
      <w:numFmt w:val="bullet"/>
      <w:lvlText w:val=""/>
      <w:lvlJc w:val="left"/>
      <w:pPr>
        <w:ind w:left="3042" w:hanging="360"/>
      </w:pPr>
      <w:rPr>
        <w:rFonts w:ascii="Symbol" w:hAnsi="Symbol" w:hint="default"/>
      </w:rPr>
    </w:lvl>
    <w:lvl w:ilvl="4" w:tplc="04150003" w:tentative="1">
      <w:start w:val="1"/>
      <w:numFmt w:val="bullet"/>
      <w:lvlText w:val="o"/>
      <w:lvlJc w:val="left"/>
      <w:pPr>
        <w:ind w:left="3762" w:hanging="360"/>
      </w:pPr>
      <w:rPr>
        <w:rFonts w:ascii="Courier New" w:hAnsi="Courier New" w:cs="Courier New" w:hint="default"/>
      </w:rPr>
    </w:lvl>
    <w:lvl w:ilvl="5" w:tplc="04150005" w:tentative="1">
      <w:start w:val="1"/>
      <w:numFmt w:val="bullet"/>
      <w:lvlText w:val=""/>
      <w:lvlJc w:val="left"/>
      <w:pPr>
        <w:ind w:left="4482" w:hanging="360"/>
      </w:pPr>
      <w:rPr>
        <w:rFonts w:ascii="Wingdings" w:hAnsi="Wingdings" w:hint="default"/>
      </w:rPr>
    </w:lvl>
    <w:lvl w:ilvl="6" w:tplc="04150001" w:tentative="1">
      <w:start w:val="1"/>
      <w:numFmt w:val="bullet"/>
      <w:lvlText w:val=""/>
      <w:lvlJc w:val="left"/>
      <w:pPr>
        <w:ind w:left="5202" w:hanging="360"/>
      </w:pPr>
      <w:rPr>
        <w:rFonts w:ascii="Symbol" w:hAnsi="Symbol" w:hint="default"/>
      </w:rPr>
    </w:lvl>
    <w:lvl w:ilvl="7" w:tplc="04150003" w:tentative="1">
      <w:start w:val="1"/>
      <w:numFmt w:val="bullet"/>
      <w:lvlText w:val="o"/>
      <w:lvlJc w:val="left"/>
      <w:pPr>
        <w:ind w:left="5922" w:hanging="360"/>
      </w:pPr>
      <w:rPr>
        <w:rFonts w:ascii="Courier New" w:hAnsi="Courier New" w:cs="Courier New" w:hint="default"/>
      </w:rPr>
    </w:lvl>
    <w:lvl w:ilvl="8" w:tplc="04150005" w:tentative="1">
      <w:start w:val="1"/>
      <w:numFmt w:val="bullet"/>
      <w:lvlText w:val=""/>
      <w:lvlJc w:val="left"/>
      <w:pPr>
        <w:ind w:left="6642" w:hanging="360"/>
      </w:pPr>
      <w:rPr>
        <w:rFonts w:ascii="Wingdings" w:hAnsi="Wingdings" w:hint="default"/>
      </w:rPr>
    </w:lvl>
  </w:abstractNum>
  <w:abstractNum w:abstractNumId="98">
    <w:nsid w:val="48925C79"/>
    <w:multiLevelType w:val="hybridMultilevel"/>
    <w:tmpl w:val="5ACCB87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9">
    <w:nsid w:val="4A0D229F"/>
    <w:multiLevelType w:val="multilevel"/>
    <w:tmpl w:val="D19021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nsid w:val="4A1718AC"/>
    <w:multiLevelType w:val="hybridMultilevel"/>
    <w:tmpl w:val="C4D49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4AD87F21"/>
    <w:multiLevelType w:val="hybridMultilevel"/>
    <w:tmpl w:val="BF5A6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ADB082D"/>
    <w:multiLevelType w:val="hybridMultilevel"/>
    <w:tmpl w:val="A6FA38C0"/>
    <w:lvl w:ilvl="0" w:tplc="4776C65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3">
    <w:nsid w:val="4C2860C3"/>
    <w:multiLevelType w:val="hybridMultilevel"/>
    <w:tmpl w:val="BC0A66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4">
    <w:nsid w:val="4D160F59"/>
    <w:multiLevelType w:val="hybridMultilevel"/>
    <w:tmpl w:val="185609B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nsid w:val="4E0138AA"/>
    <w:multiLevelType w:val="hybridMultilevel"/>
    <w:tmpl w:val="1BF03B7C"/>
    <w:lvl w:ilvl="0" w:tplc="04150001">
      <w:start w:val="1"/>
      <w:numFmt w:val="bullet"/>
      <w:lvlText w:val=""/>
      <w:lvlJc w:val="left"/>
      <w:pPr>
        <w:ind w:left="792" w:hanging="360"/>
      </w:pPr>
      <w:rPr>
        <w:rFonts w:ascii="Symbol" w:hAnsi="Symbol" w:hint="default"/>
      </w:rPr>
    </w:lvl>
    <w:lvl w:ilvl="1" w:tplc="04150003">
      <w:start w:val="1"/>
      <w:numFmt w:val="bullet"/>
      <w:lvlText w:val="o"/>
      <w:lvlJc w:val="left"/>
      <w:pPr>
        <w:ind w:left="1512" w:hanging="360"/>
      </w:pPr>
      <w:rPr>
        <w:rFonts w:ascii="Courier New" w:hAnsi="Courier New" w:cs="Courier New" w:hint="default"/>
      </w:rPr>
    </w:lvl>
    <w:lvl w:ilvl="2" w:tplc="04150005">
      <w:start w:val="1"/>
      <w:numFmt w:val="bullet"/>
      <w:lvlText w:val=""/>
      <w:lvlJc w:val="left"/>
      <w:pPr>
        <w:ind w:left="2232" w:hanging="360"/>
      </w:pPr>
      <w:rPr>
        <w:rFonts w:ascii="Wingdings" w:hAnsi="Wingdings" w:hint="default"/>
      </w:rPr>
    </w:lvl>
    <w:lvl w:ilvl="3" w:tplc="04150001">
      <w:start w:val="1"/>
      <w:numFmt w:val="bullet"/>
      <w:lvlText w:val=""/>
      <w:lvlJc w:val="left"/>
      <w:pPr>
        <w:ind w:left="2952" w:hanging="360"/>
      </w:pPr>
      <w:rPr>
        <w:rFonts w:ascii="Symbol" w:hAnsi="Symbol" w:hint="default"/>
      </w:rPr>
    </w:lvl>
    <w:lvl w:ilvl="4" w:tplc="04150003">
      <w:start w:val="1"/>
      <w:numFmt w:val="bullet"/>
      <w:lvlText w:val="o"/>
      <w:lvlJc w:val="left"/>
      <w:pPr>
        <w:ind w:left="3672" w:hanging="360"/>
      </w:pPr>
      <w:rPr>
        <w:rFonts w:ascii="Courier New" w:hAnsi="Courier New" w:cs="Courier New" w:hint="default"/>
      </w:rPr>
    </w:lvl>
    <w:lvl w:ilvl="5" w:tplc="04150005">
      <w:start w:val="1"/>
      <w:numFmt w:val="bullet"/>
      <w:lvlText w:val=""/>
      <w:lvlJc w:val="left"/>
      <w:pPr>
        <w:ind w:left="4392" w:hanging="360"/>
      </w:pPr>
      <w:rPr>
        <w:rFonts w:ascii="Wingdings" w:hAnsi="Wingdings" w:hint="default"/>
      </w:rPr>
    </w:lvl>
    <w:lvl w:ilvl="6" w:tplc="04150001">
      <w:start w:val="1"/>
      <w:numFmt w:val="bullet"/>
      <w:lvlText w:val=""/>
      <w:lvlJc w:val="left"/>
      <w:pPr>
        <w:ind w:left="5112" w:hanging="360"/>
      </w:pPr>
      <w:rPr>
        <w:rFonts w:ascii="Symbol" w:hAnsi="Symbol" w:hint="default"/>
      </w:rPr>
    </w:lvl>
    <w:lvl w:ilvl="7" w:tplc="04150003">
      <w:start w:val="1"/>
      <w:numFmt w:val="bullet"/>
      <w:lvlText w:val="o"/>
      <w:lvlJc w:val="left"/>
      <w:pPr>
        <w:ind w:left="5832" w:hanging="360"/>
      </w:pPr>
      <w:rPr>
        <w:rFonts w:ascii="Courier New" w:hAnsi="Courier New" w:cs="Courier New" w:hint="default"/>
      </w:rPr>
    </w:lvl>
    <w:lvl w:ilvl="8" w:tplc="04150005">
      <w:start w:val="1"/>
      <w:numFmt w:val="bullet"/>
      <w:lvlText w:val=""/>
      <w:lvlJc w:val="left"/>
      <w:pPr>
        <w:ind w:left="6552" w:hanging="360"/>
      </w:pPr>
      <w:rPr>
        <w:rFonts w:ascii="Wingdings" w:hAnsi="Wingdings" w:hint="default"/>
      </w:rPr>
    </w:lvl>
  </w:abstractNum>
  <w:abstractNum w:abstractNumId="106">
    <w:nsid w:val="4E4320F1"/>
    <w:multiLevelType w:val="hybridMultilevel"/>
    <w:tmpl w:val="FDA661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nsid w:val="4E8B015B"/>
    <w:multiLevelType w:val="hybridMultilevel"/>
    <w:tmpl w:val="3E780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F84319A"/>
    <w:multiLevelType w:val="hybridMultilevel"/>
    <w:tmpl w:val="2B32742E"/>
    <w:lvl w:ilvl="0" w:tplc="04150001">
      <w:start w:val="1"/>
      <w:numFmt w:val="bullet"/>
      <w:lvlText w:val=""/>
      <w:lvlJc w:val="left"/>
      <w:pPr>
        <w:ind w:left="882" w:hanging="360"/>
      </w:pPr>
      <w:rPr>
        <w:rFonts w:ascii="Symbol" w:hAnsi="Symbol" w:hint="default"/>
      </w:rPr>
    </w:lvl>
    <w:lvl w:ilvl="1" w:tplc="04150003" w:tentative="1">
      <w:start w:val="1"/>
      <w:numFmt w:val="bullet"/>
      <w:lvlText w:val="o"/>
      <w:lvlJc w:val="left"/>
      <w:pPr>
        <w:ind w:left="1602" w:hanging="360"/>
      </w:pPr>
      <w:rPr>
        <w:rFonts w:ascii="Courier New" w:hAnsi="Courier New" w:cs="Courier New" w:hint="default"/>
      </w:rPr>
    </w:lvl>
    <w:lvl w:ilvl="2" w:tplc="04150005" w:tentative="1">
      <w:start w:val="1"/>
      <w:numFmt w:val="bullet"/>
      <w:lvlText w:val=""/>
      <w:lvlJc w:val="left"/>
      <w:pPr>
        <w:ind w:left="2322" w:hanging="360"/>
      </w:pPr>
      <w:rPr>
        <w:rFonts w:ascii="Wingdings" w:hAnsi="Wingdings" w:hint="default"/>
      </w:rPr>
    </w:lvl>
    <w:lvl w:ilvl="3" w:tplc="04150001" w:tentative="1">
      <w:start w:val="1"/>
      <w:numFmt w:val="bullet"/>
      <w:lvlText w:val=""/>
      <w:lvlJc w:val="left"/>
      <w:pPr>
        <w:ind w:left="3042" w:hanging="360"/>
      </w:pPr>
      <w:rPr>
        <w:rFonts w:ascii="Symbol" w:hAnsi="Symbol" w:hint="default"/>
      </w:rPr>
    </w:lvl>
    <w:lvl w:ilvl="4" w:tplc="04150003" w:tentative="1">
      <w:start w:val="1"/>
      <w:numFmt w:val="bullet"/>
      <w:lvlText w:val="o"/>
      <w:lvlJc w:val="left"/>
      <w:pPr>
        <w:ind w:left="3762" w:hanging="360"/>
      </w:pPr>
      <w:rPr>
        <w:rFonts w:ascii="Courier New" w:hAnsi="Courier New" w:cs="Courier New" w:hint="default"/>
      </w:rPr>
    </w:lvl>
    <w:lvl w:ilvl="5" w:tplc="04150005" w:tentative="1">
      <w:start w:val="1"/>
      <w:numFmt w:val="bullet"/>
      <w:lvlText w:val=""/>
      <w:lvlJc w:val="left"/>
      <w:pPr>
        <w:ind w:left="4482" w:hanging="360"/>
      </w:pPr>
      <w:rPr>
        <w:rFonts w:ascii="Wingdings" w:hAnsi="Wingdings" w:hint="default"/>
      </w:rPr>
    </w:lvl>
    <w:lvl w:ilvl="6" w:tplc="04150001" w:tentative="1">
      <w:start w:val="1"/>
      <w:numFmt w:val="bullet"/>
      <w:lvlText w:val=""/>
      <w:lvlJc w:val="left"/>
      <w:pPr>
        <w:ind w:left="5202" w:hanging="360"/>
      </w:pPr>
      <w:rPr>
        <w:rFonts w:ascii="Symbol" w:hAnsi="Symbol" w:hint="default"/>
      </w:rPr>
    </w:lvl>
    <w:lvl w:ilvl="7" w:tplc="04150003" w:tentative="1">
      <w:start w:val="1"/>
      <w:numFmt w:val="bullet"/>
      <w:lvlText w:val="o"/>
      <w:lvlJc w:val="left"/>
      <w:pPr>
        <w:ind w:left="5922" w:hanging="360"/>
      </w:pPr>
      <w:rPr>
        <w:rFonts w:ascii="Courier New" w:hAnsi="Courier New" w:cs="Courier New" w:hint="default"/>
      </w:rPr>
    </w:lvl>
    <w:lvl w:ilvl="8" w:tplc="04150005" w:tentative="1">
      <w:start w:val="1"/>
      <w:numFmt w:val="bullet"/>
      <w:lvlText w:val=""/>
      <w:lvlJc w:val="left"/>
      <w:pPr>
        <w:ind w:left="6642" w:hanging="360"/>
      </w:pPr>
      <w:rPr>
        <w:rFonts w:ascii="Wingdings" w:hAnsi="Wingdings" w:hint="default"/>
      </w:rPr>
    </w:lvl>
  </w:abstractNum>
  <w:abstractNum w:abstractNumId="109">
    <w:nsid w:val="4F9E1A01"/>
    <w:multiLevelType w:val="hybridMultilevel"/>
    <w:tmpl w:val="AE1849CE"/>
    <w:lvl w:ilvl="0" w:tplc="2A5C8112">
      <w:start w:val="1"/>
      <w:numFmt w:val="bullet"/>
      <w:lvlText w:val=""/>
      <w:lvlJc w:val="left"/>
      <w:pPr>
        <w:ind w:left="1543" w:hanging="360"/>
      </w:pPr>
      <w:rPr>
        <w:rFonts w:ascii="Symbol" w:hAnsi="Symbol" w:hint="default"/>
        <w:color w:val="auto"/>
      </w:r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110">
    <w:nsid w:val="4FA23F81"/>
    <w:multiLevelType w:val="hybridMultilevel"/>
    <w:tmpl w:val="C57CCE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1">
    <w:nsid w:val="500C2B90"/>
    <w:multiLevelType w:val="hybridMultilevel"/>
    <w:tmpl w:val="CE1C9D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2">
    <w:nsid w:val="50631B5D"/>
    <w:multiLevelType w:val="hybridMultilevel"/>
    <w:tmpl w:val="F258CB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nsid w:val="52AF59CF"/>
    <w:multiLevelType w:val="hybridMultilevel"/>
    <w:tmpl w:val="2F089A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4">
    <w:nsid w:val="54DD630D"/>
    <w:multiLevelType w:val="hybridMultilevel"/>
    <w:tmpl w:val="EE32913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15">
    <w:nsid w:val="55CB18D8"/>
    <w:multiLevelType w:val="hybridMultilevel"/>
    <w:tmpl w:val="8F94AE38"/>
    <w:lvl w:ilvl="0" w:tplc="4776C65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6">
    <w:nsid w:val="564908A4"/>
    <w:multiLevelType w:val="hybridMultilevel"/>
    <w:tmpl w:val="17D48F36"/>
    <w:lvl w:ilvl="0" w:tplc="2BDC13BA">
      <w:start w:val="4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56A06E07"/>
    <w:multiLevelType w:val="hybridMultilevel"/>
    <w:tmpl w:val="9E162838"/>
    <w:lvl w:ilvl="0" w:tplc="58787A7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8">
    <w:nsid w:val="56B641B8"/>
    <w:multiLevelType w:val="hybridMultilevel"/>
    <w:tmpl w:val="E06AF5B0"/>
    <w:lvl w:ilvl="0" w:tplc="4776C658">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9">
    <w:nsid w:val="586F6B89"/>
    <w:multiLevelType w:val="hybridMultilevel"/>
    <w:tmpl w:val="71564A68"/>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20">
    <w:nsid w:val="59B00EFC"/>
    <w:multiLevelType w:val="hybridMultilevel"/>
    <w:tmpl w:val="157C8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5A4C7024"/>
    <w:multiLevelType w:val="hybridMultilevel"/>
    <w:tmpl w:val="B9AEEDA6"/>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22">
    <w:nsid w:val="5AD579CC"/>
    <w:multiLevelType w:val="hybridMultilevel"/>
    <w:tmpl w:val="C0668382"/>
    <w:lvl w:ilvl="0" w:tplc="4776C658">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123">
    <w:nsid w:val="5BBE417F"/>
    <w:multiLevelType w:val="hybridMultilevel"/>
    <w:tmpl w:val="79866904"/>
    <w:lvl w:ilvl="0" w:tplc="4E7E8D6E">
      <w:start w:val="1"/>
      <w:numFmt w:val="decimal"/>
      <w:pStyle w:val="DBFORozdzial"/>
      <w:lvlText w:val="%1."/>
      <w:lvlJc w:val="left"/>
      <w:pPr>
        <w:tabs>
          <w:tab w:val="num" w:pos="360"/>
        </w:tabs>
        <w:ind w:left="360" w:hanging="360"/>
      </w:pPr>
    </w:lvl>
    <w:lvl w:ilvl="1" w:tplc="05AE4120">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4">
    <w:nsid w:val="5C6145FF"/>
    <w:multiLevelType w:val="hybridMultilevel"/>
    <w:tmpl w:val="0E5E89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5CC3628C"/>
    <w:multiLevelType w:val="hybridMultilevel"/>
    <w:tmpl w:val="1B0C1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5D390B29"/>
    <w:multiLevelType w:val="hybridMultilevel"/>
    <w:tmpl w:val="9A260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5D457C07"/>
    <w:multiLevelType w:val="hybridMultilevel"/>
    <w:tmpl w:val="795ACDF0"/>
    <w:lvl w:ilvl="0" w:tplc="2A5C8112">
      <w:start w:val="1"/>
      <w:numFmt w:val="bullet"/>
      <w:lvlText w:val=""/>
      <w:lvlJc w:val="left"/>
      <w:pPr>
        <w:ind w:left="1260" w:hanging="360"/>
      </w:pPr>
      <w:rPr>
        <w:rFonts w:ascii="Symbol" w:hAnsi="Symbol" w:hint="default"/>
        <w:color w:val="auto"/>
      </w:rPr>
    </w:lvl>
    <w:lvl w:ilvl="1" w:tplc="04150003">
      <w:start w:val="1"/>
      <w:numFmt w:val="bullet"/>
      <w:lvlText w:val="o"/>
      <w:lvlJc w:val="left"/>
      <w:pPr>
        <w:ind w:left="1980" w:hanging="360"/>
      </w:pPr>
      <w:rPr>
        <w:rFonts w:ascii="Courier New" w:hAnsi="Courier New" w:cs="Courier New" w:hint="default"/>
      </w:rPr>
    </w:lvl>
    <w:lvl w:ilvl="2" w:tplc="04150005">
      <w:start w:val="1"/>
      <w:numFmt w:val="bullet"/>
      <w:lvlText w:val=""/>
      <w:lvlJc w:val="left"/>
      <w:pPr>
        <w:ind w:left="2700" w:hanging="360"/>
      </w:pPr>
      <w:rPr>
        <w:rFonts w:ascii="Wingdings" w:hAnsi="Wingdings" w:hint="default"/>
      </w:rPr>
    </w:lvl>
    <w:lvl w:ilvl="3" w:tplc="04150001">
      <w:start w:val="1"/>
      <w:numFmt w:val="bullet"/>
      <w:lvlText w:val=""/>
      <w:lvlJc w:val="left"/>
      <w:pPr>
        <w:ind w:left="3420" w:hanging="360"/>
      </w:pPr>
      <w:rPr>
        <w:rFonts w:ascii="Symbol" w:hAnsi="Symbol" w:hint="default"/>
      </w:rPr>
    </w:lvl>
    <w:lvl w:ilvl="4" w:tplc="04150003">
      <w:start w:val="1"/>
      <w:numFmt w:val="bullet"/>
      <w:lvlText w:val="o"/>
      <w:lvlJc w:val="left"/>
      <w:pPr>
        <w:ind w:left="4140" w:hanging="360"/>
      </w:pPr>
      <w:rPr>
        <w:rFonts w:ascii="Courier New" w:hAnsi="Courier New" w:cs="Courier New" w:hint="default"/>
      </w:rPr>
    </w:lvl>
    <w:lvl w:ilvl="5" w:tplc="04150005">
      <w:start w:val="1"/>
      <w:numFmt w:val="bullet"/>
      <w:lvlText w:val=""/>
      <w:lvlJc w:val="left"/>
      <w:pPr>
        <w:ind w:left="4860" w:hanging="360"/>
      </w:pPr>
      <w:rPr>
        <w:rFonts w:ascii="Wingdings" w:hAnsi="Wingdings" w:hint="default"/>
      </w:rPr>
    </w:lvl>
    <w:lvl w:ilvl="6" w:tplc="04150001">
      <w:start w:val="1"/>
      <w:numFmt w:val="bullet"/>
      <w:lvlText w:val=""/>
      <w:lvlJc w:val="left"/>
      <w:pPr>
        <w:ind w:left="5580" w:hanging="360"/>
      </w:pPr>
      <w:rPr>
        <w:rFonts w:ascii="Symbol" w:hAnsi="Symbol" w:hint="default"/>
      </w:rPr>
    </w:lvl>
    <w:lvl w:ilvl="7" w:tplc="04150003">
      <w:start w:val="1"/>
      <w:numFmt w:val="bullet"/>
      <w:lvlText w:val="o"/>
      <w:lvlJc w:val="left"/>
      <w:pPr>
        <w:ind w:left="6300" w:hanging="360"/>
      </w:pPr>
      <w:rPr>
        <w:rFonts w:ascii="Courier New" w:hAnsi="Courier New" w:cs="Courier New" w:hint="default"/>
      </w:rPr>
    </w:lvl>
    <w:lvl w:ilvl="8" w:tplc="04150005">
      <w:start w:val="1"/>
      <w:numFmt w:val="bullet"/>
      <w:lvlText w:val=""/>
      <w:lvlJc w:val="left"/>
      <w:pPr>
        <w:ind w:left="7020" w:hanging="360"/>
      </w:pPr>
      <w:rPr>
        <w:rFonts w:ascii="Wingdings" w:hAnsi="Wingdings" w:hint="default"/>
      </w:rPr>
    </w:lvl>
  </w:abstractNum>
  <w:abstractNum w:abstractNumId="128">
    <w:nsid w:val="5E1E7464"/>
    <w:multiLevelType w:val="hybridMultilevel"/>
    <w:tmpl w:val="CD8CF0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9">
    <w:nsid w:val="5E9D70FF"/>
    <w:multiLevelType w:val="multilevel"/>
    <w:tmpl w:val="4E78D08A"/>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0">
    <w:nsid w:val="5EA943AB"/>
    <w:multiLevelType w:val="hybridMultilevel"/>
    <w:tmpl w:val="96F0E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5F157F7C"/>
    <w:multiLevelType w:val="hybridMultilevel"/>
    <w:tmpl w:val="7DDCC4C2"/>
    <w:lvl w:ilvl="0" w:tplc="EDAA4302">
      <w:start w:val="1"/>
      <w:numFmt w:val="lowerLetter"/>
      <w:lvlText w:val="%1)"/>
      <w:lvlJc w:val="left"/>
      <w:pPr>
        <w:ind w:left="340" w:hanging="340"/>
      </w:pPr>
      <w:rPr>
        <w:b w:val="0"/>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32">
    <w:nsid w:val="5F26791C"/>
    <w:multiLevelType w:val="hybridMultilevel"/>
    <w:tmpl w:val="E1BA5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3">
    <w:nsid w:val="602C5113"/>
    <w:multiLevelType w:val="hybridMultilevel"/>
    <w:tmpl w:val="39E80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6091686A"/>
    <w:multiLevelType w:val="multilevel"/>
    <w:tmpl w:val="F5BE32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5">
    <w:nsid w:val="616245F8"/>
    <w:multiLevelType w:val="hybridMultilevel"/>
    <w:tmpl w:val="15C0C7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623735BA"/>
    <w:multiLevelType w:val="hybridMultilevel"/>
    <w:tmpl w:val="9996AB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7">
    <w:nsid w:val="638959D8"/>
    <w:multiLevelType w:val="hybridMultilevel"/>
    <w:tmpl w:val="E20C84E2"/>
    <w:lvl w:ilvl="0" w:tplc="3A1C9420">
      <w:start w:val="1"/>
      <w:numFmt w:val="bullet"/>
      <w:lvlText w:val=""/>
      <w:lvlJc w:val="left"/>
      <w:pPr>
        <w:ind w:left="1160" w:hanging="360"/>
      </w:pPr>
      <w:rPr>
        <w:rFonts w:ascii="Symbol" w:hAnsi="Symbol" w:cs="Symbol" w:hint="default"/>
        <w:color w:val="auto"/>
      </w:rPr>
    </w:lvl>
    <w:lvl w:ilvl="1" w:tplc="04150003">
      <w:start w:val="1"/>
      <w:numFmt w:val="bullet"/>
      <w:lvlText w:val="o"/>
      <w:lvlJc w:val="left"/>
      <w:pPr>
        <w:ind w:left="1880" w:hanging="360"/>
      </w:pPr>
      <w:rPr>
        <w:rFonts w:ascii="Courier New" w:hAnsi="Courier New" w:cs="Courier New" w:hint="default"/>
      </w:rPr>
    </w:lvl>
    <w:lvl w:ilvl="2" w:tplc="04150005">
      <w:start w:val="1"/>
      <w:numFmt w:val="bullet"/>
      <w:lvlText w:val=""/>
      <w:lvlJc w:val="left"/>
      <w:pPr>
        <w:ind w:left="2600" w:hanging="360"/>
      </w:pPr>
      <w:rPr>
        <w:rFonts w:ascii="Wingdings" w:hAnsi="Wingdings" w:cs="Wingdings" w:hint="default"/>
      </w:rPr>
    </w:lvl>
    <w:lvl w:ilvl="3" w:tplc="04150001">
      <w:start w:val="1"/>
      <w:numFmt w:val="bullet"/>
      <w:lvlText w:val=""/>
      <w:lvlJc w:val="left"/>
      <w:pPr>
        <w:ind w:left="3320" w:hanging="360"/>
      </w:pPr>
      <w:rPr>
        <w:rFonts w:ascii="Symbol" w:hAnsi="Symbol" w:cs="Symbol" w:hint="default"/>
      </w:rPr>
    </w:lvl>
    <w:lvl w:ilvl="4" w:tplc="04150003">
      <w:start w:val="1"/>
      <w:numFmt w:val="bullet"/>
      <w:lvlText w:val="o"/>
      <w:lvlJc w:val="left"/>
      <w:pPr>
        <w:ind w:left="4040" w:hanging="360"/>
      </w:pPr>
      <w:rPr>
        <w:rFonts w:ascii="Courier New" w:hAnsi="Courier New" w:cs="Courier New" w:hint="default"/>
      </w:rPr>
    </w:lvl>
    <w:lvl w:ilvl="5" w:tplc="04150005">
      <w:start w:val="1"/>
      <w:numFmt w:val="bullet"/>
      <w:lvlText w:val=""/>
      <w:lvlJc w:val="left"/>
      <w:pPr>
        <w:ind w:left="4760" w:hanging="360"/>
      </w:pPr>
      <w:rPr>
        <w:rFonts w:ascii="Wingdings" w:hAnsi="Wingdings" w:cs="Wingdings" w:hint="default"/>
      </w:rPr>
    </w:lvl>
    <w:lvl w:ilvl="6" w:tplc="04150001">
      <w:start w:val="1"/>
      <w:numFmt w:val="bullet"/>
      <w:lvlText w:val=""/>
      <w:lvlJc w:val="left"/>
      <w:pPr>
        <w:ind w:left="5480" w:hanging="360"/>
      </w:pPr>
      <w:rPr>
        <w:rFonts w:ascii="Symbol" w:hAnsi="Symbol" w:cs="Symbol" w:hint="default"/>
      </w:rPr>
    </w:lvl>
    <w:lvl w:ilvl="7" w:tplc="04150003">
      <w:start w:val="1"/>
      <w:numFmt w:val="bullet"/>
      <w:lvlText w:val="o"/>
      <w:lvlJc w:val="left"/>
      <w:pPr>
        <w:ind w:left="6200" w:hanging="360"/>
      </w:pPr>
      <w:rPr>
        <w:rFonts w:ascii="Courier New" w:hAnsi="Courier New" w:cs="Courier New" w:hint="default"/>
      </w:rPr>
    </w:lvl>
    <w:lvl w:ilvl="8" w:tplc="04150005">
      <w:start w:val="1"/>
      <w:numFmt w:val="bullet"/>
      <w:lvlText w:val=""/>
      <w:lvlJc w:val="left"/>
      <w:pPr>
        <w:ind w:left="6920" w:hanging="360"/>
      </w:pPr>
      <w:rPr>
        <w:rFonts w:ascii="Wingdings" w:hAnsi="Wingdings" w:cs="Wingdings" w:hint="default"/>
      </w:rPr>
    </w:lvl>
  </w:abstractNum>
  <w:abstractNum w:abstractNumId="138">
    <w:nsid w:val="65314F4C"/>
    <w:multiLevelType w:val="hybridMultilevel"/>
    <w:tmpl w:val="92E4AFC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nsid w:val="65703DDF"/>
    <w:multiLevelType w:val="hybridMultilevel"/>
    <w:tmpl w:val="CDFA685A"/>
    <w:lvl w:ilvl="0" w:tplc="4776C658">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nsid w:val="65A77BAA"/>
    <w:multiLevelType w:val="hybridMultilevel"/>
    <w:tmpl w:val="646AB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65DD22ED"/>
    <w:multiLevelType w:val="hybridMultilevel"/>
    <w:tmpl w:val="2ED2B1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2">
    <w:nsid w:val="668F3EB6"/>
    <w:multiLevelType w:val="hybridMultilevel"/>
    <w:tmpl w:val="31D4F0DE"/>
    <w:lvl w:ilvl="0" w:tplc="04150001">
      <w:start w:val="1"/>
      <w:numFmt w:val="bullet"/>
      <w:lvlText w:val=""/>
      <w:lvlJc w:val="left"/>
      <w:pPr>
        <w:tabs>
          <w:tab w:val="num" w:pos="284"/>
        </w:tabs>
        <w:ind w:left="284"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3">
    <w:nsid w:val="66A64A8E"/>
    <w:multiLevelType w:val="hybridMultilevel"/>
    <w:tmpl w:val="0116EEC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67637F11"/>
    <w:multiLevelType w:val="hybridMultilevel"/>
    <w:tmpl w:val="1B6EC1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67BB4AC0"/>
    <w:multiLevelType w:val="hybridMultilevel"/>
    <w:tmpl w:val="BD8AE844"/>
    <w:lvl w:ilvl="0" w:tplc="4776C658">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6">
    <w:nsid w:val="686E12C0"/>
    <w:multiLevelType w:val="multilevel"/>
    <w:tmpl w:val="FCB0A294"/>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7">
    <w:nsid w:val="687361CD"/>
    <w:multiLevelType w:val="hybridMultilevel"/>
    <w:tmpl w:val="9522D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68D46956"/>
    <w:multiLevelType w:val="hybridMultilevel"/>
    <w:tmpl w:val="9A0AF0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nsid w:val="69582EE5"/>
    <w:multiLevelType w:val="hybridMultilevel"/>
    <w:tmpl w:val="667287CA"/>
    <w:lvl w:ilvl="0" w:tplc="4776C65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0">
    <w:nsid w:val="6959469C"/>
    <w:multiLevelType w:val="hybridMultilevel"/>
    <w:tmpl w:val="0482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696B6F01"/>
    <w:multiLevelType w:val="hybridMultilevel"/>
    <w:tmpl w:val="B17EA3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2">
    <w:nsid w:val="69FC29AE"/>
    <w:multiLevelType w:val="hybridMultilevel"/>
    <w:tmpl w:val="866E8E3E"/>
    <w:lvl w:ilvl="0" w:tplc="1D6CFB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nsid w:val="6B6F613B"/>
    <w:multiLevelType w:val="hybridMultilevel"/>
    <w:tmpl w:val="9DAEACB6"/>
    <w:lvl w:ilvl="0" w:tplc="04B618B6">
      <w:start w:val="1"/>
      <w:numFmt w:val="bullet"/>
      <w:lvlText w:val=""/>
      <w:lvlJc w:val="left"/>
      <w:pPr>
        <w:ind w:left="680" w:hanging="34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nsid w:val="6C7F1DF3"/>
    <w:multiLevelType w:val="hybridMultilevel"/>
    <w:tmpl w:val="324CF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6CC7620D"/>
    <w:multiLevelType w:val="hybridMultilevel"/>
    <w:tmpl w:val="A33E2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6D5B15B6"/>
    <w:multiLevelType w:val="hybridMultilevel"/>
    <w:tmpl w:val="57FE2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6DEB1E97"/>
    <w:multiLevelType w:val="hybridMultilevel"/>
    <w:tmpl w:val="F8E4F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6E8C4D11"/>
    <w:multiLevelType w:val="hybridMultilevel"/>
    <w:tmpl w:val="BAF2592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nsid w:val="6F321F57"/>
    <w:multiLevelType w:val="hybridMultilevel"/>
    <w:tmpl w:val="18EEBF4E"/>
    <w:lvl w:ilvl="0" w:tplc="4776C65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0">
    <w:nsid w:val="6F5A3206"/>
    <w:multiLevelType w:val="hybridMultilevel"/>
    <w:tmpl w:val="53206DB0"/>
    <w:lvl w:ilvl="0" w:tplc="04150001">
      <w:start w:val="1"/>
      <w:numFmt w:val="bullet"/>
      <w:lvlText w:val=""/>
      <w:lvlJc w:val="left"/>
      <w:pPr>
        <w:ind w:left="958" w:hanging="360"/>
      </w:pPr>
      <w:rPr>
        <w:rFonts w:ascii="Symbol" w:hAnsi="Symbol" w:hint="default"/>
      </w:rPr>
    </w:lvl>
    <w:lvl w:ilvl="1" w:tplc="04150003">
      <w:start w:val="1"/>
      <w:numFmt w:val="bullet"/>
      <w:lvlText w:val="o"/>
      <w:lvlJc w:val="left"/>
      <w:pPr>
        <w:ind w:left="1678" w:hanging="360"/>
      </w:pPr>
      <w:rPr>
        <w:rFonts w:ascii="Courier New" w:hAnsi="Courier New" w:cs="Courier New" w:hint="default"/>
      </w:rPr>
    </w:lvl>
    <w:lvl w:ilvl="2" w:tplc="04150005">
      <w:start w:val="1"/>
      <w:numFmt w:val="bullet"/>
      <w:lvlText w:val=""/>
      <w:lvlJc w:val="left"/>
      <w:pPr>
        <w:ind w:left="2398" w:hanging="360"/>
      </w:pPr>
      <w:rPr>
        <w:rFonts w:ascii="Wingdings" w:hAnsi="Wingdings" w:hint="default"/>
      </w:rPr>
    </w:lvl>
    <w:lvl w:ilvl="3" w:tplc="04150001">
      <w:start w:val="1"/>
      <w:numFmt w:val="bullet"/>
      <w:lvlText w:val=""/>
      <w:lvlJc w:val="left"/>
      <w:pPr>
        <w:ind w:left="3118" w:hanging="360"/>
      </w:pPr>
      <w:rPr>
        <w:rFonts w:ascii="Symbol" w:hAnsi="Symbol" w:hint="default"/>
      </w:rPr>
    </w:lvl>
    <w:lvl w:ilvl="4" w:tplc="04150003">
      <w:start w:val="1"/>
      <w:numFmt w:val="bullet"/>
      <w:lvlText w:val="o"/>
      <w:lvlJc w:val="left"/>
      <w:pPr>
        <w:ind w:left="3838" w:hanging="360"/>
      </w:pPr>
      <w:rPr>
        <w:rFonts w:ascii="Courier New" w:hAnsi="Courier New" w:cs="Courier New" w:hint="default"/>
      </w:rPr>
    </w:lvl>
    <w:lvl w:ilvl="5" w:tplc="04150005">
      <w:start w:val="1"/>
      <w:numFmt w:val="bullet"/>
      <w:lvlText w:val=""/>
      <w:lvlJc w:val="left"/>
      <w:pPr>
        <w:ind w:left="4558" w:hanging="360"/>
      </w:pPr>
      <w:rPr>
        <w:rFonts w:ascii="Wingdings" w:hAnsi="Wingdings" w:hint="default"/>
      </w:rPr>
    </w:lvl>
    <w:lvl w:ilvl="6" w:tplc="04150001">
      <w:start w:val="1"/>
      <w:numFmt w:val="bullet"/>
      <w:lvlText w:val=""/>
      <w:lvlJc w:val="left"/>
      <w:pPr>
        <w:ind w:left="5278" w:hanging="360"/>
      </w:pPr>
      <w:rPr>
        <w:rFonts w:ascii="Symbol" w:hAnsi="Symbol" w:hint="default"/>
      </w:rPr>
    </w:lvl>
    <w:lvl w:ilvl="7" w:tplc="04150003">
      <w:start w:val="1"/>
      <w:numFmt w:val="bullet"/>
      <w:lvlText w:val="o"/>
      <w:lvlJc w:val="left"/>
      <w:pPr>
        <w:ind w:left="5998" w:hanging="360"/>
      </w:pPr>
      <w:rPr>
        <w:rFonts w:ascii="Courier New" w:hAnsi="Courier New" w:cs="Courier New" w:hint="default"/>
      </w:rPr>
    </w:lvl>
    <w:lvl w:ilvl="8" w:tplc="04150005">
      <w:start w:val="1"/>
      <w:numFmt w:val="bullet"/>
      <w:lvlText w:val=""/>
      <w:lvlJc w:val="left"/>
      <w:pPr>
        <w:ind w:left="6718" w:hanging="360"/>
      </w:pPr>
      <w:rPr>
        <w:rFonts w:ascii="Wingdings" w:hAnsi="Wingdings" w:hint="default"/>
      </w:rPr>
    </w:lvl>
  </w:abstractNum>
  <w:abstractNum w:abstractNumId="161">
    <w:nsid w:val="708D1DF5"/>
    <w:multiLevelType w:val="hybridMultilevel"/>
    <w:tmpl w:val="0D9EBFC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nsid w:val="71687F3E"/>
    <w:multiLevelType w:val="hybridMultilevel"/>
    <w:tmpl w:val="5EC06134"/>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nsid w:val="71936523"/>
    <w:multiLevelType w:val="hybridMultilevel"/>
    <w:tmpl w:val="6B62E77C"/>
    <w:lvl w:ilvl="0" w:tplc="04150001">
      <w:start w:val="1"/>
      <w:numFmt w:val="bullet"/>
      <w:lvlText w:val=""/>
      <w:lvlJc w:val="left"/>
      <w:pPr>
        <w:ind w:left="1343" w:hanging="360"/>
      </w:pPr>
      <w:rPr>
        <w:rFonts w:ascii="Symbol" w:hAnsi="Symbol" w:hint="default"/>
      </w:rPr>
    </w:lvl>
    <w:lvl w:ilvl="1" w:tplc="04150003" w:tentative="1">
      <w:start w:val="1"/>
      <w:numFmt w:val="bullet"/>
      <w:lvlText w:val="o"/>
      <w:lvlJc w:val="left"/>
      <w:pPr>
        <w:ind w:left="2063" w:hanging="360"/>
      </w:pPr>
      <w:rPr>
        <w:rFonts w:ascii="Courier New" w:hAnsi="Courier New" w:cs="Courier New" w:hint="default"/>
      </w:rPr>
    </w:lvl>
    <w:lvl w:ilvl="2" w:tplc="04150005" w:tentative="1">
      <w:start w:val="1"/>
      <w:numFmt w:val="bullet"/>
      <w:lvlText w:val=""/>
      <w:lvlJc w:val="left"/>
      <w:pPr>
        <w:ind w:left="2783" w:hanging="360"/>
      </w:pPr>
      <w:rPr>
        <w:rFonts w:ascii="Wingdings" w:hAnsi="Wingdings" w:hint="default"/>
      </w:rPr>
    </w:lvl>
    <w:lvl w:ilvl="3" w:tplc="04150001" w:tentative="1">
      <w:start w:val="1"/>
      <w:numFmt w:val="bullet"/>
      <w:lvlText w:val=""/>
      <w:lvlJc w:val="left"/>
      <w:pPr>
        <w:ind w:left="3503" w:hanging="360"/>
      </w:pPr>
      <w:rPr>
        <w:rFonts w:ascii="Symbol" w:hAnsi="Symbol" w:hint="default"/>
      </w:rPr>
    </w:lvl>
    <w:lvl w:ilvl="4" w:tplc="04150003" w:tentative="1">
      <w:start w:val="1"/>
      <w:numFmt w:val="bullet"/>
      <w:lvlText w:val="o"/>
      <w:lvlJc w:val="left"/>
      <w:pPr>
        <w:ind w:left="4223" w:hanging="360"/>
      </w:pPr>
      <w:rPr>
        <w:rFonts w:ascii="Courier New" w:hAnsi="Courier New" w:cs="Courier New" w:hint="default"/>
      </w:rPr>
    </w:lvl>
    <w:lvl w:ilvl="5" w:tplc="04150005" w:tentative="1">
      <w:start w:val="1"/>
      <w:numFmt w:val="bullet"/>
      <w:lvlText w:val=""/>
      <w:lvlJc w:val="left"/>
      <w:pPr>
        <w:ind w:left="4943" w:hanging="360"/>
      </w:pPr>
      <w:rPr>
        <w:rFonts w:ascii="Wingdings" w:hAnsi="Wingdings" w:hint="default"/>
      </w:rPr>
    </w:lvl>
    <w:lvl w:ilvl="6" w:tplc="04150001" w:tentative="1">
      <w:start w:val="1"/>
      <w:numFmt w:val="bullet"/>
      <w:lvlText w:val=""/>
      <w:lvlJc w:val="left"/>
      <w:pPr>
        <w:ind w:left="5663" w:hanging="360"/>
      </w:pPr>
      <w:rPr>
        <w:rFonts w:ascii="Symbol" w:hAnsi="Symbol" w:hint="default"/>
      </w:rPr>
    </w:lvl>
    <w:lvl w:ilvl="7" w:tplc="04150003" w:tentative="1">
      <w:start w:val="1"/>
      <w:numFmt w:val="bullet"/>
      <w:lvlText w:val="o"/>
      <w:lvlJc w:val="left"/>
      <w:pPr>
        <w:ind w:left="6383" w:hanging="360"/>
      </w:pPr>
      <w:rPr>
        <w:rFonts w:ascii="Courier New" w:hAnsi="Courier New" w:cs="Courier New" w:hint="default"/>
      </w:rPr>
    </w:lvl>
    <w:lvl w:ilvl="8" w:tplc="04150005" w:tentative="1">
      <w:start w:val="1"/>
      <w:numFmt w:val="bullet"/>
      <w:lvlText w:val=""/>
      <w:lvlJc w:val="left"/>
      <w:pPr>
        <w:ind w:left="7103" w:hanging="360"/>
      </w:pPr>
      <w:rPr>
        <w:rFonts w:ascii="Wingdings" w:hAnsi="Wingdings" w:hint="default"/>
      </w:rPr>
    </w:lvl>
  </w:abstractNum>
  <w:abstractNum w:abstractNumId="164">
    <w:nsid w:val="72A208F7"/>
    <w:multiLevelType w:val="multilevel"/>
    <w:tmpl w:val="22AA6084"/>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5">
    <w:nsid w:val="7409443E"/>
    <w:multiLevelType w:val="hybridMultilevel"/>
    <w:tmpl w:val="D2DE2AAE"/>
    <w:lvl w:ilvl="0" w:tplc="13527AF0">
      <w:start w:val="1"/>
      <w:numFmt w:val="decimal"/>
      <w:lvlText w:val="%1."/>
      <w:lvlJc w:val="left"/>
      <w:pPr>
        <w:ind w:left="340" w:hanging="34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nsid w:val="74C0352B"/>
    <w:multiLevelType w:val="hybridMultilevel"/>
    <w:tmpl w:val="3DF67BC4"/>
    <w:lvl w:ilvl="0" w:tplc="04B618B6">
      <w:start w:val="1"/>
      <w:numFmt w:val="bullet"/>
      <w:lvlText w:val=""/>
      <w:lvlJc w:val="left"/>
      <w:pPr>
        <w:ind w:left="680" w:hanging="34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7">
    <w:nsid w:val="751A30DD"/>
    <w:multiLevelType w:val="hybridMultilevel"/>
    <w:tmpl w:val="0EC286A2"/>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8">
    <w:nsid w:val="75702CAD"/>
    <w:multiLevelType w:val="hybridMultilevel"/>
    <w:tmpl w:val="696CF2D0"/>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9">
    <w:nsid w:val="75C71C7F"/>
    <w:multiLevelType w:val="hybridMultilevel"/>
    <w:tmpl w:val="B9CC6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766F4272"/>
    <w:multiLevelType w:val="hybridMultilevel"/>
    <w:tmpl w:val="B59471CE"/>
    <w:lvl w:ilvl="0" w:tplc="6F72EF44">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1">
    <w:nsid w:val="76A851B6"/>
    <w:multiLevelType w:val="hybridMultilevel"/>
    <w:tmpl w:val="CEA4E9B6"/>
    <w:lvl w:ilvl="0" w:tplc="04150001">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2">
    <w:nsid w:val="76AD0AAF"/>
    <w:multiLevelType w:val="hybridMultilevel"/>
    <w:tmpl w:val="2A3EF5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nsid w:val="78814CF4"/>
    <w:multiLevelType w:val="hybridMultilevel"/>
    <w:tmpl w:val="0062255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74">
    <w:nsid w:val="79BC62E7"/>
    <w:multiLevelType w:val="hybridMultilevel"/>
    <w:tmpl w:val="64603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7A3C2928"/>
    <w:multiLevelType w:val="hybridMultilevel"/>
    <w:tmpl w:val="17662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7B8D33C8"/>
    <w:multiLevelType w:val="hybridMultilevel"/>
    <w:tmpl w:val="7F149914"/>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cs="Wingdings" w:hint="default"/>
      </w:rPr>
    </w:lvl>
    <w:lvl w:ilvl="3" w:tplc="04150001">
      <w:start w:val="1"/>
      <w:numFmt w:val="bullet"/>
      <w:lvlText w:val=""/>
      <w:lvlJc w:val="left"/>
      <w:pPr>
        <w:ind w:left="2877" w:hanging="360"/>
      </w:pPr>
      <w:rPr>
        <w:rFonts w:ascii="Symbol" w:hAnsi="Symbol" w:cs="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cs="Wingdings" w:hint="default"/>
      </w:rPr>
    </w:lvl>
    <w:lvl w:ilvl="6" w:tplc="04150001">
      <w:start w:val="1"/>
      <w:numFmt w:val="bullet"/>
      <w:lvlText w:val=""/>
      <w:lvlJc w:val="left"/>
      <w:pPr>
        <w:ind w:left="5037" w:hanging="360"/>
      </w:pPr>
      <w:rPr>
        <w:rFonts w:ascii="Symbol" w:hAnsi="Symbol" w:cs="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cs="Wingdings" w:hint="default"/>
      </w:rPr>
    </w:lvl>
  </w:abstractNum>
  <w:abstractNum w:abstractNumId="177">
    <w:nsid w:val="7B9A131C"/>
    <w:multiLevelType w:val="hybridMultilevel"/>
    <w:tmpl w:val="8D14DC1E"/>
    <w:lvl w:ilvl="0" w:tplc="04150001">
      <w:start w:val="1"/>
      <w:numFmt w:val="bullet"/>
      <w:lvlText w:val=""/>
      <w:lvlJc w:val="left"/>
      <w:pPr>
        <w:ind w:left="777" w:hanging="360"/>
      </w:pPr>
      <w:rPr>
        <w:rFonts w:ascii="Symbol" w:hAnsi="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hint="default"/>
      </w:rPr>
    </w:lvl>
    <w:lvl w:ilvl="3" w:tplc="04150001">
      <w:start w:val="1"/>
      <w:numFmt w:val="bullet"/>
      <w:lvlText w:val=""/>
      <w:lvlJc w:val="left"/>
      <w:pPr>
        <w:ind w:left="2937" w:hanging="360"/>
      </w:pPr>
      <w:rPr>
        <w:rFonts w:ascii="Symbol" w:hAnsi="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hint="default"/>
      </w:rPr>
    </w:lvl>
    <w:lvl w:ilvl="6" w:tplc="04150001">
      <w:start w:val="1"/>
      <w:numFmt w:val="bullet"/>
      <w:lvlText w:val=""/>
      <w:lvlJc w:val="left"/>
      <w:pPr>
        <w:ind w:left="5097" w:hanging="360"/>
      </w:pPr>
      <w:rPr>
        <w:rFonts w:ascii="Symbol" w:hAnsi="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hint="default"/>
      </w:rPr>
    </w:lvl>
  </w:abstractNum>
  <w:abstractNum w:abstractNumId="178">
    <w:nsid w:val="7BB5332E"/>
    <w:multiLevelType w:val="hybridMultilevel"/>
    <w:tmpl w:val="733E7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7C4B2A6A"/>
    <w:multiLevelType w:val="multilevel"/>
    <w:tmpl w:val="CB2E32DE"/>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0">
    <w:nsid w:val="7C95418C"/>
    <w:multiLevelType w:val="hybridMultilevel"/>
    <w:tmpl w:val="CC2C3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7DD070E1"/>
    <w:multiLevelType w:val="hybridMultilevel"/>
    <w:tmpl w:val="610A3F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2">
    <w:nsid w:val="7F1361F2"/>
    <w:multiLevelType w:val="hybridMultilevel"/>
    <w:tmpl w:val="BDF87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7F8B3E8F"/>
    <w:multiLevelType w:val="hybridMultilevel"/>
    <w:tmpl w:val="760AC1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5"/>
  </w:num>
  <w:num w:numId="2">
    <w:abstractNumId w:val="28"/>
  </w:num>
  <w:num w:numId="3">
    <w:abstractNumId w:val="121"/>
  </w:num>
  <w:num w:numId="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2"/>
  </w:num>
  <w:num w:numId="8">
    <w:abstractNumId w:val="25"/>
  </w:num>
  <w:num w:numId="9">
    <w:abstractNumId w:val="96"/>
  </w:num>
  <w:num w:numId="10">
    <w:abstractNumId w:val="89"/>
  </w:num>
  <w:num w:numId="11">
    <w:abstractNumId w:val="52"/>
  </w:num>
  <w:num w:numId="12">
    <w:abstractNumId w:val="2"/>
  </w:num>
  <w:num w:numId="13">
    <w:abstractNumId w:val="64"/>
  </w:num>
  <w:num w:numId="14">
    <w:abstractNumId w:val="61"/>
  </w:num>
  <w:num w:numId="15">
    <w:abstractNumId w:val="179"/>
  </w:num>
  <w:num w:numId="16">
    <w:abstractNumId w:val="129"/>
  </w:num>
  <w:num w:numId="17">
    <w:abstractNumId w:val="146"/>
  </w:num>
  <w:num w:numId="18">
    <w:abstractNumId w:val="99"/>
  </w:num>
  <w:num w:numId="19">
    <w:abstractNumId w:val="21"/>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0"/>
  </w:num>
  <w:num w:numId="22">
    <w:abstractNumId w:val="135"/>
  </w:num>
  <w:num w:numId="23">
    <w:abstractNumId w:val="101"/>
  </w:num>
  <w:num w:numId="24">
    <w:abstractNumId w:val="163"/>
  </w:num>
  <w:num w:numId="25">
    <w:abstractNumId w:val="98"/>
  </w:num>
  <w:num w:numId="26">
    <w:abstractNumId w:val="58"/>
  </w:num>
  <w:num w:numId="27">
    <w:abstractNumId w:val="70"/>
  </w:num>
  <w:num w:numId="28">
    <w:abstractNumId w:val="3"/>
  </w:num>
  <w:num w:numId="29">
    <w:abstractNumId w:val="68"/>
  </w:num>
  <w:num w:numId="30">
    <w:abstractNumId w:val="71"/>
  </w:num>
  <w:num w:numId="31">
    <w:abstractNumId w:val="32"/>
  </w:num>
  <w:num w:numId="32">
    <w:abstractNumId w:val="130"/>
  </w:num>
  <w:num w:numId="33">
    <w:abstractNumId w:val="164"/>
  </w:num>
  <w:num w:numId="34">
    <w:abstractNumId w:val="47"/>
  </w:num>
  <w:num w:numId="35">
    <w:abstractNumId w:val="95"/>
  </w:num>
  <w:num w:numId="36">
    <w:abstractNumId w:val="124"/>
  </w:num>
  <w:num w:numId="37">
    <w:abstractNumId w:val="57"/>
  </w:num>
  <w:num w:numId="38">
    <w:abstractNumId w:val="150"/>
  </w:num>
  <w:num w:numId="39">
    <w:abstractNumId w:val="97"/>
  </w:num>
  <w:num w:numId="40">
    <w:abstractNumId w:val="108"/>
  </w:num>
  <w:num w:numId="41">
    <w:abstractNumId w:val="78"/>
  </w:num>
  <w:num w:numId="42">
    <w:abstractNumId w:val="40"/>
  </w:num>
  <w:num w:numId="43">
    <w:abstractNumId w:val="156"/>
  </w:num>
  <w:num w:numId="44">
    <w:abstractNumId w:val="24"/>
  </w:num>
  <w:num w:numId="45">
    <w:abstractNumId w:val="35"/>
  </w:num>
  <w:num w:numId="46">
    <w:abstractNumId w:val="174"/>
  </w:num>
  <w:num w:numId="47">
    <w:abstractNumId w:val="81"/>
  </w:num>
  <w:num w:numId="48">
    <w:abstractNumId w:val="155"/>
  </w:num>
  <w:num w:numId="49">
    <w:abstractNumId w:val="5"/>
  </w:num>
  <w:num w:numId="50">
    <w:abstractNumId w:val="148"/>
  </w:num>
  <w:num w:numId="51">
    <w:abstractNumId w:val="0"/>
  </w:num>
  <w:num w:numId="52">
    <w:abstractNumId w:val="112"/>
  </w:num>
  <w:num w:numId="53">
    <w:abstractNumId w:val="128"/>
  </w:num>
  <w:num w:numId="54">
    <w:abstractNumId w:val="176"/>
  </w:num>
  <w:num w:numId="55">
    <w:abstractNumId w:val="11"/>
  </w:num>
  <w:num w:numId="56">
    <w:abstractNumId w:val="42"/>
  </w:num>
  <w:num w:numId="57">
    <w:abstractNumId w:val="102"/>
  </w:num>
  <w:num w:numId="58">
    <w:abstractNumId w:val="26"/>
  </w:num>
  <w:num w:numId="59">
    <w:abstractNumId w:val="168"/>
  </w:num>
  <w:num w:numId="60">
    <w:abstractNumId w:val="59"/>
  </w:num>
  <w:num w:numId="61">
    <w:abstractNumId w:val="122"/>
  </w:num>
  <w:num w:numId="62">
    <w:abstractNumId w:val="85"/>
  </w:num>
  <w:num w:numId="63">
    <w:abstractNumId w:val="79"/>
  </w:num>
  <w:num w:numId="64">
    <w:abstractNumId w:val="75"/>
  </w:num>
  <w:num w:numId="65">
    <w:abstractNumId w:val="37"/>
  </w:num>
  <w:num w:numId="66">
    <w:abstractNumId w:val="162"/>
  </w:num>
  <w:num w:numId="67">
    <w:abstractNumId w:val="172"/>
  </w:num>
  <w:num w:numId="68">
    <w:abstractNumId w:val="134"/>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6"/>
  </w:num>
  <w:num w:numId="79">
    <w:abstractNumId w:val="19"/>
  </w:num>
  <w:num w:numId="80">
    <w:abstractNumId w:val="12"/>
  </w:num>
  <w:num w:numId="81">
    <w:abstractNumId w:val="113"/>
  </w:num>
  <w:num w:numId="82">
    <w:abstractNumId w:val="83"/>
  </w:num>
  <w:num w:numId="83">
    <w:abstractNumId w:val="117"/>
  </w:num>
  <w:num w:numId="84">
    <w:abstractNumId w:val="107"/>
  </w:num>
  <w:num w:numId="85">
    <w:abstractNumId w:val="141"/>
  </w:num>
  <w:num w:numId="86">
    <w:abstractNumId w:val="23"/>
  </w:num>
  <w:num w:numId="87">
    <w:abstractNumId w:val="136"/>
  </w:num>
  <w:num w:numId="88">
    <w:abstractNumId w:val="6"/>
  </w:num>
  <w:num w:numId="89">
    <w:abstractNumId w:val="181"/>
  </w:num>
  <w:num w:numId="90">
    <w:abstractNumId w:val="73"/>
  </w:num>
  <w:num w:numId="91">
    <w:abstractNumId w:val="27"/>
  </w:num>
  <w:num w:numId="92">
    <w:abstractNumId w:val="10"/>
  </w:num>
  <w:num w:numId="93">
    <w:abstractNumId w:val="49"/>
  </w:num>
  <w:num w:numId="94">
    <w:abstractNumId w:val="111"/>
  </w:num>
  <w:num w:numId="95">
    <w:abstractNumId w:val="88"/>
  </w:num>
  <w:num w:numId="96">
    <w:abstractNumId w:val="53"/>
  </w:num>
  <w:num w:numId="97">
    <w:abstractNumId w:val="127"/>
  </w:num>
  <w:num w:numId="98">
    <w:abstractNumId w:val="109"/>
  </w:num>
  <w:num w:numId="99">
    <w:abstractNumId w:val="13"/>
  </w:num>
  <w:num w:numId="100">
    <w:abstractNumId w:val="160"/>
  </w:num>
  <w:num w:numId="101">
    <w:abstractNumId w:val="103"/>
  </w:num>
  <w:num w:numId="102">
    <w:abstractNumId w:val="132"/>
  </w:num>
  <w:num w:numId="103">
    <w:abstractNumId w:val="84"/>
  </w:num>
  <w:num w:numId="104">
    <w:abstractNumId w:val="69"/>
  </w:num>
  <w:num w:numId="105">
    <w:abstractNumId w:val="34"/>
  </w:num>
  <w:num w:numId="106">
    <w:abstractNumId w:val="15"/>
  </w:num>
  <w:num w:numId="107">
    <w:abstractNumId w:val="90"/>
  </w:num>
  <w:num w:numId="108">
    <w:abstractNumId w:val="137"/>
  </w:num>
  <w:num w:numId="109">
    <w:abstractNumId w:val="60"/>
  </w:num>
  <w:num w:numId="110">
    <w:abstractNumId w:val="151"/>
  </w:num>
  <w:num w:numId="111">
    <w:abstractNumId w:val="14"/>
  </w:num>
  <w:num w:numId="112">
    <w:abstractNumId w:val="166"/>
  </w:num>
  <w:num w:numId="113">
    <w:abstractNumId w:val="87"/>
  </w:num>
  <w:num w:numId="114">
    <w:abstractNumId w:val="153"/>
  </w:num>
  <w:num w:numId="115">
    <w:abstractNumId w:val="31"/>
  </w:num>
  <w:num w:numId="116">
    <w:abstractNumId w:val="105"/>
  </w:num>
  <w:num w:numId="1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5"/>
  </w:num>
  <w:num w:numId="119">
    <w:abstractNumId w:val="177"/>
  </w:num>
  <w:num w:numId="120">
    <w:abstractNumId w:val="110"/>
  </w:num>
  <w:num w:numId="121">
    <w:abstractNumId w:val="16"/>
  </w:num>
  <w:num w:numId="122">
    <w:abstractNumId w:val="138"/>
  </w:num>
  <w:num w:numId="123">
    <w:abstractNumId w:val="180"/>
  </w:num>
  <w:num w:numId="124">
    <w:abstractNumId w:val="158"/>
  </w:num>
  <w:num w:numId="125">
    <w:abstractNumId w:val="182"/>
  </w:num>
  <w:num w:numId="126">
    <w:abstractNumId w:val="154"/>
  </w:num>
  <w:num w:numId="127">
    <w:abstractNumId w:val="18"/>
  </w:num>
  <w:num w:numId="128">
    <w:abstractNumId w:val="175"/>
  </w:num>
  <w:num w:numId="129">
    <w:abstractNumId w:val="142"/>
  </w:num>
  <w:num w:numId="130">
    <w:abstractNumId w:val="74"/>
  </w:num>
  <w:num w:numId="131">
    <w:abstractNumId w:val="51"/>
  </w:num>
  <w:num w:numId="132">
    <w:abstractNumId w:val="173"/>
  </w:num>
  <w:num w:numId="133">
    <w:abstractNumId w:val="30"/>
  </w:num>
  <w:num w:numId="134">
    <w:abstractNumId w:val="126"/>
  </w:num>
  <w:num w:numId="135">
    <w:abstractNumId w:val="39"/>
  </w:num>
  <w:num w:numId="136">
    <w:abstractNumId w:val="72"/>
  </w:num>
  <w:num w:numId="137">
    <w:abstractNumId w:val="67"/>
  </w:num>
  <w:num w:numId="138">
    <w:abstractNumId w:val="167"/>
  </w:num>
  <w:num w:numId="139">
    <w:abstractNumId w:val="36"/>
  </w:num>
  <w:num w:numId="140">
    <w:abstractNumId w:val="4"/>
  </w:num>
  <w:num w:numId="141">
    <w:abstractNumId w:val="178"/>
  </w:num>
  <w:num w:numId="142">
    <w:abstractNumId w:val="147"/>
  </w:num>
  <w:num w:numId="143">
    <w:abstractNumId w:val="8"/>
  </w:num>
  <w:num w:numId="144">
    <w:abstractNumId w:val="29"/>
  </w:num>
  <w:num w:numId="145">
    <w:abstractNumId w:val="169"/>
  </w:num>
  <w:num w:numId="146">
    <w:abstractNumId w:val="9"/>
  </w:num>
  <w:num w:numId="147">
    <w:abstractNumId w:val="119"/>
  </w:num>
  <w:num w:numId="148">
    <w:abstractNumId w:val="144"/>
  </w:num>
  <w:num w:numId="149">
    <w:abstractNumId w:val="143"/>
  </w:num>
  <w:num w:numId="150">
    <w:abstractNumId w:val="76"/>
  </w:num>
  <w:num w:numId="151">
    <w:abstractNumId w:val="120"/>
  </w:num>
  <w:num w:numId="152">
    <w:abstractNumId w:val="145"/>
  </w:num>
  <w:num w:numId="153">
    <w:abstractNumId w:val="118"/>
  </w:num>
  <w:num w:numId="154">
    <w:abstractNumId w:val="139"/>
  </w:num>
  <w:num w:numId="155">
    <w:abstractNumId w:val="62"/>
  </w:num>
  <w:num w:numId="156">
    <w:abstractNumId w:val="77"/>
  </w:num>
  <w:num w:numId="157">
    <w:abstractNumId w:val="22"/>
  </w:num>
  <w:num w:numId="158">
    <w:abstractNumId w:val="46"/>
  </w:num>
  <w:num w:numId="159">
    <w:abstractNumId w:val="94"/>
  </w:num>
  <w:num w:numId="160">
    <w:abstractNumId w:val="149"/>
  </w:num>
  <w:num w:numId="161">
    <w:abstractNumId w:val="54"/>
  </w:num>
  <w:num w:numId="162">
    <w:abstractNumId w:val="115"/>
  </w:num>
  <w:num w:numId="163">
    <w:abstractNumId w:val="161"/>
  </w:num>
  <w:num w:numId="164">
    <w:abstractNumId w:val="1"/>
  </w:num>
  <w:num w:numId="165">
    <w:abstractNumId w:val="159"/>
  </w:num>
  <w:num w:numId="166">
    <w:abstractNumId w:val="114"/>
  </w:num>
  <w:num w:numId="167">
    <w:abstractNumId w:val="48"/>
  </w:num>
  <w:num w:numId="168">
    <w:abstractNumId w:val="56"/>
  </w:num>
  <w:num w:numId="169">
    <w:abstractNumId w:val="63"/>
  </w:num>
  <w:num w:numId="170">
    <w:abstractNumId w:val="38"/>
  </w:num>
  <w:num w:numId="171">
    <w:abstractNumId w:val="20"/>
  </w:num>
  <w:num w:numId="172">
    <w:abstractNumId w:val="170"/>
  </w:num>
  <w:num w:numId="173">
    <w:abstractNumId w:val="82"/>
  </w:num>
  <w:num w:numId="174">
    <w:abstractNumId w:val="7"/>
  </w:num>
  <w:num w:numId="175">
    <w:abstractNumId w:val="93"/>
  </w:num>
  <w:num w:numId="176">
    <w:abstractNumId w:val="44"/>
  </w:num>
  <w:num w:numId="177">
    <w:abstractNumId w:val="80"/>
  </w:num>
  <w:num w:numId="178">
    <w:abstractNumId w:val="116"/>
  </w:num>
  <w:num w:numId="179">
    <w:abstractNumId w:val="133"/>
  </w:num>
  <w:num w:numId="180">
    <w:abstractNumId w:val="125"/>
  </w:num>
  <w:num w:numId="181">
    <w:abstractNumId w:val="100"/>
  </w:num>
  <w:num w:numId="182">
    <w:abstractNumId w:val="157"/>
  </w:num>
  <w:num w:numId="183">
    <w:abstractNumId w:val="104"/>
  </w:num>
  <w:num w:numId="184">
    <w:abstractNumId w:val="171"/>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6C"/>
    <w:rsid w:val="0000597E"/>
    <w:rsid w:val="00010DA4"/>
    <w:rsid w:val="00016D6B"/>
    <w:rsid w:val="000179BF"/>
    <w:rsid w:val="00022A2B"/>
    <w:rsid w:val="00023005"/>
    <w:rsid w:val="00023212"/>
    <w:rsid w:val="00025898"/>
    <w:rsid w:val="00031716"/>
    <w:rsid w:val="00031C1A"/>
    <w:rsid w:val="000328EF"/>
    <w:rsid w:val="00034957"/>
    <w:rsid w:val="00034FFE"/>
    <w:rsid w:val="00036104"/>
    <w:rsid w:val="000366DA"/>
    <w:rsid w:val="00036B0B"/>
    <w:rsid w:val="00040CBB"/>
    <w:rsid w:val="0004129C"/>
    <w:rsid w:val="00041C65"/>
    <w:rsid w:val="00042105"/>
    <w:rsid w:val="0004280B"/>
    <w:rsid w:val="00042C94"/>
    <w:rsid w:val="00043EF5"/>
    <w:rsid w:val="00051C2A"/>
    <w:rsid w:val="00055653"/>
    <w:rsid w:val="00057381"/>
    <w:rsid w:val="00060A54"/>
    <w:rsid w:val="00062BF5"/>
    <w:rsid w:val="0006499D"/>
    <w:rsid w:val="00066698"/>
    <w:rsid w:val="00070CBF"/>
    <w:rsid w:val="00072D13"/>
    <w:rsid w:val="00073448"/>
    <w:rsid w:val="00073886"/>
    <w:rsid w:val="00074144"/>
    <w:rsid w:val="0007599C"/>
    <w:rsid w:val="00081D87"/>
    <w:rsid w:val="00082BB2"/>
    <w:rsid w:val="00084E27"/>
    <w:rsid w:val="00085CF7"/>
    <w:rsid w:val="00090E07"/>
    <w:rsid w:val="00094975"/>
    <w:rsid w:val="0009701F"/>
    <w:rsid w:val="000A02DB"/>
    <w:rsid w:val="000A75BB"/>
    <w:rsid w:val="000A769C"/>
    <w:rsid w:val="000B2081"/>
    <w:rsid w:val="000B2C9E"/>
    <w:rsid w:val="000B3307"/>
    <w:rsid w:val="000B70FF"/>
    <w:rsid w:val="000C31A0"/>
    <w:rsid w:val="000C7FBC"/>
    <w:rsid w:val="000D2F82"/>
    <w:rsid w:val="000D3480"/>
    <w:rsid w:val="000E088F"/>
    <w:rsid w:val="000E23CB"/>
    <w:rsid w:val="000E46FD"/>
    <w:rsid w:val="000F4984"/>
    <w:rsid w:val="000F5B1F"/>
    <w:rsid w:val="00100545"/>
    <w:rsid w:val="001026FA"/>
    <w:rsid w:val="00103083"/>
    <w:rsid w:val="001032E7"/>
    <w:rsid w:val="00106589"/>
    <w:rsid w:val="0011358E"/>
    <w:rsid w:val="00113F8C"/>
    <w:rsid w:val="0011720B"/>
    <w:rsid w:val="00122057"/>
    <w:rsid w:val="0012585D"/>
    <w:rsid w:val="001258D4"/>
    <w:rsid w:val="00130ED2"/>
    <w:rsid w:val="00132F37"/>
    <w:rsid w:val="00137B46"/>
    <w:rsid w:val="00140CB8"/>
    <w:rsid w:val="0014273F"/>
    <w:rsid w:val="00144AE6"/>
    <w:rsid w:val="00151D66"/>
    <w:rsid w:val="00157BFB"/>
    <w:rsid w:val="001600D0"/>
    <w:rsid w:val="00160446"/>
    <w:rsid w:val="0017143C"/>
    <w:rsid w:val="001715BA"/>
    <w:rsid w:val="001728EB"/>
    <w:rsid w:val="001735A9"/>
    <w:rsid w:val="00173A79"/>
    <w:rsid w:val="0017607E"/>
    <w:rsid w:val="00181120"/>
    <w:rsid w:val="00182A0A"/>
    <w:rsid w:val="001842D2"/>
    <w:rsid w:val="0018486D"/>
    <w:rsid w:val="0018496C"/>
    <w:rsid w:val="00186518"/>
    <w:rsid w:val="001866AD"/>
    <w:rsid w:val="00187D00"/>
    <w:rsid w:val="001A6F22"/>
    <w:rsid w:val="001A6F54"/>
    <w:rsid w:val="001A7B13"/>
    <w:rsid w:val="001A7C85"/>
    <w:rsid w:val="001B101A"/>
    <w:rsid w:val="001B1EE0"/>
    <w:rsid w:val="001B393B"/>
    <w:rsid w:val="001B472E"/>
    <w:rsid w:val="001B5CAF"/>
    <w:rsid w:val="001B6696"/>
    <w:rsid w:val="001C005B"/>
    <w:rsid w:val="001C3E41"/>
    <w:rsid w:val="001C4378"/>
    <w:rsid w:val="001C48EF"/>
    <w:rsid w:val="001C587D"/>
    <w:rsid w:val="001C78E9"/>
    <w:rsid w:val="001D43D3"/>
    <w:rsid w:val="001D485D"/>
    <w:rsid w:val="001D7F38"/>
    <w:rsid w:val="001E0ED8"/>
    <w:rsid w:val="001F0AFC"/>
    <w:rsid w:val="001F43B9"/>
    <w:rsid w:val="00202CCB"/>
    <w:rsid w:val="00203533"/>
    <w:rsid w:val="0020449F"/>
    <w:rsid w:val="002068CD"/>
    <w:rsid w:val="0021290A"/>
    <w:rsid w:val="00213611"/>
    <w:rsid w:val="002179B8"/>
    <w:rsid w:val="00217B13"/>
    <w:rsid w:val="00217DBD"/>
    <w:rsid w:val="00222D20"/>
    <w:rsid w:val="00222D91"/>
    <w:rsid w:val="002230D5"/>
    <w:rsid w:val="0022311B"/>
    <w:rsid w:val="00223811"/>
    <w:rsid w:val="00225383"/>
    <w:rsid w:val="00227278"/>
    <w:rsid w:val="00227E06"/>
    <w:rsid w:val="00233483"/>
    <w:rsid w:val="0023349B"/>
    <w:rsid w:val="00241F9C"/>
    <w:rsid w:val="00256680"/>
    <w:rsid w:val="00262636"/>
    <w:rsid w:val="0026283E"/>
    <w:rsid w:val="002642A5"/>
    <w:rsid w:val="00274980"/>
    <w:rsid w:val="00277973"/>
    <w:rsid w:val="00280DD1"/>
    <w:rsid w:val="00281733"/>
    <w:rsid w:val="00282CDB"/>
    <w:rsid w:val="0028421A"/>
    <w:rsid w:val="002851A1"/>
    <w:rsid w:val="002873CC"/>
    <w:rsid w:val="00287B89"/>
    <w:rsid w:val="00290F74"/>
    <w:rsid w:val="00291942"/>
    <w:rsid w:val="00291A68"/>
    <w:rsid w:val="00292D02"/>
    <w:rsid w:val="00293C95"/>
    <w:rsid w:val="00295778"/>
    <w:rsid w:val="002967C8"/>
    <w:rsid w:val="00297DFA"/>
    <w:rsid w:val="002A02E3"/>
    <w:rsid w:val="002A0707"/>
    <w:rsid w:val="002A1723"/>
    <w:rsid w:val="002A58ED"/>
    <w:rsid w:val="002A5C76"/>
    <w:rsid w:val="002A6755"/>
    <w:rsid w:val="002B0B99"/>
    <w:rsid w:val="002B241C"/>
    <w:rsid w:val="002B2DD2"/>
    <w:rsid w:val="002B31E5"/>
    <w:rsid w:val="002C0D85"/>
    <w:rsid w:val="002C2958"/>
    <w:rsid w:val="002C2B0B"/>
    <w:rsid w:val="002C653C"/>
    <w:rsid w:val="002C7F3B"/>
    <w:rsid w:val="002D2C8C"/>
    <w:rsid w:val="002D4D6C"/>
    <w:rsid w:val="002D5100"/>
    <w:rsid w:val="002D62A2"/>
    <w:rsid w:val="002D7105"/>
    <w:rsid w:val="002E0090"/>
    <w:rsid w:val="002E24D8"/>
    <w:rsid w:val="002E4C66"/>
    <w:rsid w:val="002F0DEA"/>
    <w:rsid w:val="002F3A21"/>
    <w:rsid w:val="002F66A0"/>
    <w:rsid w:val="002F7F91"/>
    <w:rsid w:val="002F7FBC"/>
    <w:rsid w:val="0030015C"/>
    <w:rsid w:val="00300D71"/>
    <w:rsid w:val="00303A52"/>
    <w:rsid w:val="00305371"/>
    <w:rsid w:val="00311D64"/>
    <w:rsid w:val="00313A21"/>
    <w:rsid w:val="00314B0F"/>
    <w:rsid w:val="00315A36"/>
    <w:rsid w:val="00316A39"/>
    <w:rsid w:val="003228F6"/>
    <w:rsid w:val="003250D4"/>
    <w:rsid w:val="003252AD"/>
    <w:rsid w:val="003267A8"/>
    <w:rsid w:val="00326EA4"/>
    <w:rsid w:val="003307BC"/>
    <w:rsid w:val="003312FE"/>
    <w:rsid w:val="00332267"/>
    <w:rsid w:val="00332CDF"/>
    <w:rsid w:val="00332F25"/>
    <w:rsid w:val="003337E6"/>
    <w:rsid w:val="0033439C"/>
    <w:rsid w:val="00335263"/>
    <w:rsid w:val="00342385"/>
    <w:rsid w:val="00343EBE"/>
    <w:rsid w:val="00344365"/>
    <w:rsid w:val="00344663"/>
    <w:rsid w:val="003524A7"/>
    <w:rsid w:val="003542BC"/>
    <w:rsid w:val="003554B0"/>
    <w:rsid w:val="00362353"/>
    <w:rsid w:val="00362E45"/>
    <w:rsid w:val="00363253"/>
    <w:rsid w:val="00363F6A"/>
    <w:rsid w:val="0037233A"/>
    <w:rsid w:val="003743B5"/>
    <w:rsid w:val="00375EBE"/>
    <w:rsid w:val="00383786"/>
    <w:rsid w:val="00384BDE"/>
    <w:rsid w:val="00387C69"/>
    <w:rsid w:val="003902E2"/>
    <w:rsid w:val="0039136A"/>
    <w:rsid w:val="003921F4"/>
    <w:rsid w:val="00394F91"/>
    <w:rsid w:val="0039552F"/>
    <w:rsid w:val="0039560E"/>
    <w:rsid w:val="00396610"/>
    <w:rsid w:val="00397253"/>
    <w:rsid w:val="003A12D7"/>
    <w:rsid w:val="003A2187"/>
    <w:rsid w:val="003A3AD5"/>
    <w:rsid w:val="003A5027"/>
    <w:rsid w:val="003A7745"/>
    <w:rsid w:val="003B78B3"/>
    <w:rsid w:val="003B7B34"/>
    <w:rsid w:val="003B7D14"/>
    <w:rsid w:val="003C06AE"/>
    <w:rsid w:val="003C153B"/>
    <w:rsid w:val="003C4BA3"/>
    <w:rsid w:val="003C74E4"/>
    <w:rsid w:val="003C767B"/>
    <w:rsid w:val="003C7C21"/>
    <w:rsid w:val="003D67BD"/>
    <w:rsid w:val="003D67D5"/>
    <w:rsid w:val="003D7367"/>
    <w:rsid w:val="003E03B8"/>
    <w:rsid w:val="003E2296"/>
    <w:rsid w:val="003E2F73"/>
    <w:rsid w:val="003E32BF"/>
    <w:rsid w:val="003E5692"/>
    <w:rsid w:val="003E741A"/>
    <w:rsid w:val="003F208E"/>
    <w:rsid w:val="003F22BC"/>
    <w:rsid w:val="003F7010"/>
    <w:rsid w:val="0040241E"/>
    <w:rsid w:val="00404BC6"/>
    <w:rsid w:val="0041123C"/>
    <w:rsid w:val="0041462D"/>
    <w:rsid w:val="004153F0"/>
    <w:rsid w:val="00415880"/>
    <w:rsid w:val="0041677C"/>
    <w:rsid w:val="0041721E"/>
    <w:rsid w:val="00422447"/>
    <w:rsid w:val="00423B7C"/>
    <w:rsid w:val="0043258F"/>
    <w:rsid w:val="00432900"/>
    <w:rsid w:val="004331E0"/>
    <w:rsid w:val="004334A3"/>
    <w:rsid w:val="00442033"/>
    <w:rsid w:val="00444B99"/>
    <w:rsid w:val="00445FA5"/>
    <w:rsid w:val="00450060"/>
    <w:rsid w:val="004656AF"/>
    <w:rsid w:val="00466D50"/>
    <w:rsid w:val="00467C88"/>
    <w:rsid w:val="004717DC"/>
    <w:rsid w:val="00472326"/>
    <w:rsid w:val="00476D93"/>
    <w:rsid w:val="00477369"/>
    <w:rsid w:val="00480B66"/>
    <w:rsid w:val="00485168"/>
    <w:rsid w:val="00487DA3"/>
    <w:rsid w:val="00493466"/>
    <w:rsid w:val="004936F4"/>
    <w:rsid w:val="004937E4"/>
    <w:rsid w:val="00493E24"/>
    <w:rsid w:val="00496495"/>
    <w:rsid w:val="004966D2"/>
    <w:rsid w:val="004A4DB9"/>
    <w:rsid w:val="004A6FC6"/>
    <w:rsid w:val="004A7B42"/>
    <w:rsid w:val="004B095B"/>
    <w:rsid w:val="004B33BC"/>
    <w:rsid w:val="004C1877"/>
    <w:rsid w:val="004C256A"/>
    <w:rsid w:val="004C3960"/>
    <w:rsid w:val="004D007B"/>
    <w:rsid w:val="004D670C"/>
    <w:rsid w:val="004E3ED3"/>
    <w:rsid w:val="004E4176"/>
    <w:rsid w:val="004E43FF"/>
    <w:rsid w:val="004E4443"/>
    <w:rsid w:val="004E4D70"/>
    <w:rsid w:val="004E6CF8"/>
    <w:rsid w:val="004F0AC0"/>
    <w:rsid w:val="004F3B8E"/>
    <w:rsid w:val="004F6665"/>
    <w:rsid w:val="0050088C"/>
    <w:rsid w:val="00502CB7"/>
    <w:rsid w:val="00504D24"/>
    <w:rsid w:val="005128DA"/>
    <w:rsid w:val="005160FB"/>
    <w:rsid w:val="00516384"/>
    <w:rsid w:val="0051726B"/>
    <w:rsid w:val="00522B59"/>
    <w:rsid w:val="00524050"/>
    <w:rsid w:val="00526832"/>
    <w:rsid w:val="00526E09"/>
    <w:rsid w:val="005323D4"/>
    <w:rsid w:val="005414B2"/>
    <w:rsid w:val="005463DA"/>
    <w:rsid w:val="00550C69"/>
    <w:rsid w:val="00551F13"/>
    <w:rsid w:val="005527DA"/>
    <w:rsid w:val="00554191"/>
    <w:rsid w:val="00555C35"/>
    <w:rsid w:val="00557C3E"/>
    <w:rsid w:val="0056194C"/>
    <w:rsid w:val="00561D38"/>
    <w:rsid w:val="00562F5A"/>
    <w:rsid w:val="005659D4"/>
    <w:rsid w:val="00565DCE"/>
    <w:rsid w:val="00566D4A"/>
    <w:rsid w:val="00570448"/>
    <w:rsid w:val="0058084E"/>
    <w:rsid w:val="00583D2D"/>
    <w:rsid w:val="005847FB"/>
    <w:rsid w:val="005865DB"/>
    <w:rsid w:val="00587811"/>
    <w:rsid w:val="005925E5"/>
    <w:rsid w:val="00594381"/>
    <w:rsid w:val="00597343"/>
    <w:rsid w:val="005A1923"/>
    <w:rsid w:val="005A2974"/>
    <w:rsid w:val="005A3843"/>
    <w:rsid w:val="005B017A"/>
    <w:rsid w:val="005B0515"/>
    <w:rsid w:val="005B2E5E"/>
    <w:rsid w:val="005B413E"/>
    <w:rsid w:val="005B5E97"/>
    <w:rsid w:val="005C151B"/>
    <w:rsid w:val="005C4D81"/>
    <w:rsid w:val="005C61FA"/>
    <w:rsid w:val="005D2938"/>
    <w:rsid w:val="005D763B"/>
    <w:rsid w:val="005D77C1"/>
    <w:rsid w:val="005E0A4E"/>
    <w:rsid w:val="005E653E"/>
    <w:rsid w:val="005E765B"/>
    <w:rsid w:val="005E7CA1"/>
    <w:rsid w:val="005F3DCD"/>
    <w:rsid w:val="00601F09"/>
    <w:rsid w:val="0060496A"/>
    <w:rsid w:val="006057E1"/>
    <w:rsid w:val="006066EA"/>
    <w:rsid w:val="00617F0F"/>
    <w:rsid w:val="006223EB"/>
    <w:rsid w:val="00623F0F"/>
    <w:rsid w:val="0062573F"/>
    <w:rsid w:val="00626684"/>
    <w:rsid w:val="00626F47"/>
    <w:rsid w:val="006358E8"/>
    <w:rsid w:val="00640547"/>
    <w:rsid w:val="00640E54"/>
    <w:rsid w:val="006416EE"/>
    <w:rsid w:val="006425FF"/>
    <w:rsid w:val="00643246"/>
    <w:rsid w:val="006433E7"/>
    <w:rsid w:val="006460F8"/>
    <w:rsid w:val="00647567"/>
    <w:rsid w:val="00647EC1"/>
    <w:rsid w:val="00650A31"/>
    <w:rsid w:val="006526BC"/>
    <w:rsid w:val="00656028"/>
    <w:rsid w:val="006633C9"/>
    <w:rsid w:val="00665393"/>
    <w:rsid w:val="00665ADB"/>
    <w:rsid w:val="00666151"/>
    <w:rsid w:val="006671F9"/>
    <w:rsid w:val="00671FB2"/>
    <w:rsid w:val="00673B0F"/>
    <w:rsid w:val="006758D7"/>
    <w:rsid w:val="006766E1"/>
    <w:rsid w:val="00677A2B"/>
    <w:rsid w:val="006808A0"/>
    <w:rsid w:val="006813A4"/>
    <w:rsid w:val="006844B5"/>
    <w:rsid w:val="00685B52"/>
    <w:rsid w:val="00686B66"/>
    <w:rsid w:val="00690E5D"/>
    <w:rsid w:val="00692452"/>
    <w:rsid w:val="00692892"/>
    <w:rsid w:val="00693A97"/>
    <w:rsid w:val="00693C87"/>
    <w:rsid w:val="00694E8C"/>
    <w:rsid w:val="00695AA2"/>
    <w:rsid w:val="006A3326"/>
    <w:rsid w:val="006A3467"/>
    <w:rsid w:val="006A5D82"/>
    <w:rsid w:val="006A6454"/>
    <w:rsid w:val="006A7035"/>
    <w:rsid w:val="006A7941"/>
    <w:rsid w:val="006B347F"/>
    <w:rsid w:val="006B42CD"/>
    <w:rsid w:val="006B6F05"/>
    <w:rsid w:val="006C16DE"/>
    <w:rsid w:val="006C1CC9"/>
    <w:rsid w:val="006C5C1F"/>
    <w:rsid w:val="006C638A"/>
    <w:rsid w:val="006D3ABC"/>
    <w:rsid w:val="006E29EB"/>
    <w:rsid w:val="006E3375"/>
    <w:rsid w:val="006E4688"/>
    <w:rsid w:val="006E7C77"/>
    <w:rsid w:val="006F4C99"/>
    <w:rsid w:val="006F7591"/>
    <w:rsid w:val="0070092F"/>
    <w:rsid w:val="00702ABB"/>
    <w:rsid w:val="00705E88"/>
    <w:rsid w:val="0070674D"/>
    <w:rsid w:val="0070684C"/>
    <w:rsid w:val="00707ADA"/>
    <w:rsid w:val="007104FF"/>
    <w:rsid w:val="00716560"/>
    <w:rsid w:val="0072134A"/>
    <w:rsid w:val="00723024"/>
    <w:rsid w:val="00727124"/>
    <w:rsid w:val="00732640"/>
    <w:rsid w:val="00733FD1"/>
    <w:rsid w:val="00740F18"/>
    <w:rsid w:val="007462E9"/>
    <w:rsid w:val="00746F73"/>
    <w:rsid w:val="0074761E"/>
    <w:rsid w:val="00750BBD"/>
    <w:rsid w:val="00751331"/>
    <w:rsid w:val="00751B8C"/>
    <w:rsid w:val="007521D8"/>
    <w:rsid w:val="00752AA9"/>
    <w:rsid w:val="00763D40"/>
    <w:rsid w:val="007655E2"/>
    <w:rsid w:val="00767B4C"/>
    <w:rsid w:val="00767EC8"/>
    <w:rsid w:val="0077283F"/>
    <w:rsid w:val="00776E6D"/>
    <w:rsid w:val="0077738A"/>
    <w:rsid w:val="00777CAF"/>
    <w:rsid w:val="00784AB7"/>
    <w:rsid w:val="0079220C"/>
    <w:rsid w:val="007928A6"/>
    <w:rsid w:val="00794165"/>
    <w:rsid w:val="00796F77"/>
    <w:rsid w:val="0079714A"/>
    <w:rsid w:val="007A4E0A"/>
    <w:rsid w:val="007A6621"/>
    <w:rsid w:val="007A6F0C"/>
    <w:rsid w:val="007B2561"/>
    <w:rsid w:val="007B2B73"/>
    <w:rsid w:val="007B34BB"/>
    <w:rsid w:val="007B4245"/>
    <w:rsid w:val="007C0EFA"/>
    <w:rsid w:val="007C3A67"/>
    <w:rsid w:val="007D484E"/>
    <w:rsid w:val="007D4C01"/>
    <w:rsid w:val="007D4E5C"/>
    <w:rsid w:val="007E1056"/>
    <w:rsid w:val="007E118B"/>
    <w:rsid w:val="007E1EDC"/>
    <w:rsid w:val="007E2FD8"/>
    <w:rsid w:val="007F3062"/>
    <w:rsid w:val="007F58F7"/>
    <w:rsid w:val="007F7A81"/>
    <w:rsid w:val="00800609"/>
    <w:rsid w:val="0080482D"/>
    <w:rsid w:val="00807F40"/>
    <w:rsid w:val="00810134"/>
    <w:rsid w:val="0081136F"/>
    <w:rsid w:val="00811430"/>
    <w:rsid w:val="00813238"/>
    <w:rsid w:val="00815C32"/>
    <w:rsid w:val="00816506"/>
    <w:rsid w:val="008217BC"/>
    <w:rsid w:val="00821D4B"/>
    <w:rsid w:val="00822D6B"/>
    <w:rsid w:val="0082366D"/>
    <w:rsid w:val="00825EEE"/>
    <w:rsid w:val="0082618D"/>
    <w:rsid w:val="00826A28"/>
    <w:rsid w:val="00826CC4"/>
    <w:rsid w:val="00827516"/>
    <w:rsid w:val="00830096"/>
    <w:rsid w:val="00830577"/>
    <w:rsid w:val="0083289E"/>
    <w:rsid w:val="008341D4"/>
    <w:rsid w:val="00837A8D"/>
    <w:rsid w:val="008419E0"/>
    <w:rsid w:val="00841F7B"/>
    <w:rsid w:val="0084575B"/>
    <w:rsid w:val="008470B6"/>
    <w:rsid w:val="008470C3"/>
    <w:rsid w:val="00850D63"/>
    <w:rsid w:val="00850E25"/>
    <w:rsid w:val="00851562"/>
    <w:rsid w:val="00851E3A"/>
    <w:rsid w:val="00851EE9"/>
    <w:rsid w:val="00852182"/>
    <w:rsid w:val="008546FC"/>
    <w:rsid w:val="00857664"/>
    <w:rsid w:val="00857895"/>
    <w:rsid w:val="008629C5"/>
    <w:rsid w:val="00867DD5"/>
    <w:rsid w:val="00870AB0"/>
    <w:rsid w:val="008729E9"/>
    <w:rsid w:val="008739D6"/>
    <w:rsid w:val="00873ECA"/>
    <w:rsid w:val="0087586E"/>
    <w:rsid w:val="0087720A"/>
    <w:rsid w:val="008778A8"/>
    <w:rsid w:val="00880448"/>
    <w:rsid w:val="00881C20"/>
    <w:rsid w:val="008828D3"/>
    <w:rsid w:val="008875C7"/>
    <w:rsid w:val="00891268"/>
    <w:rsid w:val="00893A6D"/>
    <w:rsid w:val="0089403C"/>
    <w:rsid w:val="00896C62"/>
    <w:rsid w:val="008A0793"/>
    <w:rsid w:val="008A07E9"/>
    <w:rsid w:val="008A0AA0"/>
    <w:rsid w:val="008A27C7"/>
    <w:rsid w:val="008A4350"/>
    <w:rsid w:val="008A545A"/>
    <w:rsid w:val="008A5A27"/>
    <w:rsid w:val="008A7BB2"/>
    <w:rsid w:val="008B2EE2"/>
    <w:rsid w:val="008B4229"/>
    <w:rsid w:val="008B5FD8"/>
    <w:rsid w:val="008B7C20"/>
    <w:rsid w:val="008C3AA6"/>
    <w:rsid w:val="008C6A7B"/>
    <w:rsid w:val="008C78D1"/>
    <w:rsid w:val="008D1AE0"/>
    <w:rsid w:val="008D3BD5"/>
    <w:rsid w:val="008D4BA5"/>
    <w:rsid w:val="008D5D70"/>
    <w:rsid w:val="008D6717"/>
    <w:rsid w:val="008E0142"/>
    <w:rsid w:val="008E080C"/>
    <w:rsid w:val="008E0FF9"/>
    <w:rsid w:val="008E134C"/>
    <w:rsid w:val="008E406A"/>
    <w:rsid w:val="008E7CB8"/>
    <w:rsid w:val="008F039F"/>
    <w:rsid w:val="008F0EA5"/>
    <w:rsid w:val="008F619A"/>
    <w:rsid w:val="008F7A4E"/>
    <w:rsid w:val="00900166"/>
    <w:rsid w:val="00903E35"/>
    <w:rsid w:val="009069D2"/>
    <w:rsid w:val="00906F3D"/>
    <w:rsid w:val="00910C4A"/>
    <w:rsid w:val="00915834"/>
    <w:rsid w:val="00915BB2"/>
    <w:rsid w:val="00916F0C"/>
    <w:rsid w:val="009210C5"/>
    <w:rsid w:val="009278B3"/>
    <w:rsid w:val="00930174"/>
    <w:rsid w:val="0093358A"/>
    <w:rsid w:val="00941314"/>
    <w:rsid w:val="009428D0"/>
    <w:rsid w:val="00946824"/>
    <w:rsid w:val="00946DF2"/>
    <w:rsid w:val="00947E15"/>
    <w:rsid w:val="009501F6"/>
    <w:rsid w:val="00951C4C"/>
    <w:rsid w:val="009529CA"/>
    <w:rsid w:val="00962A16"/>
    <w:rsid w:val="0096498A"/>
    <w:rsid w:val="009654E1"/>
    <w:rsid w:val="00967EC6"/>
    <w:rsid w:val="009701EE"/>
    <w:rsid w:val="00974183"/>
    <w:rsid w:val="00980658"/>
    <w:rsid w:val="00981A84"/>
    <w:rsid w:val="00982115"/>
    <w:rsid w:val="009822E9"/>
    <w:rsid w:val="00985DD6"/>
    <w:rsid w:val="009909C2"/>
    <w:rsid w:val="00990F6E"/>
    <w:rsid w:val="00995FF8"/>
    <w:rsid w:val="009A07F3"/>
    <w:rsid w:val="009A15EC"/>
    <w:rsid w:val="009A1A1C"/>
    <w:rsid w:val="009A69CC"/>
    <w:rsid w:val="009A7E7A"/>
    <w:rsid w:val="009B10EE"/>
    <w:rsid w:val="009B3A1B"/>
    <w:rsid w:val="009B51A8"/>
    <w:rsid w:val="009B5269"/>
    <w:rsid w:val="009B6AD2"/>
    <w:rsid w:val="009B71F5"/>
    <w:rsid w:val="009C2BCB"/>
    <w:rsid w:val="009D1115"/>
    <w:rsid w:val="009D1B59"/>
    <w:rsid w:val="009D1F59"/>
    <w:rsid w:val="009D79F4"/>
    <w:rsid w:val="009D7D35"/>
    <w:rsid w:val="009E0892"/>
    <w:rsid w:val="009E4A42"/>
    <w:rsid w:val="009E4C26"/>
    <w:rsid w:val="009E5B89"/>
    <w:rsid w:val="009E6945"/>
    <w:rsid w:val="009F1955"/>
    <w:rsid w:val="009F2835"/>
    <w:rsid w:val="009F36CE"/>
    <w:rsid w:val="009F40A3"/>
    <w:rsid w:val="00A018E0"/>
    <w:rsid w:val="00A06078"/>
    <w:rsid w:val="00A062B2"/>
    <w:rsid w:val="00A07497"/>
    <w:rsid w:val="00A12A89"/>
    <w:rsid w:val="00A13861"/>
    <w:rsid w:val="00A220F1"/>
    <w:rsid w:val="00A22B4E"/>
    <w:rsid w:val="00A25933"/>
    <w:rsid w:val="00A26735"/>
    <w:rsid w:val="00A276DF"/>
    <w:rsid w:val="00A3164F"/>
    <w:rsid w:val="00A32F6A"/>
    <w:rsid w:val="00A34301"/>
    <w:rsid w:val="00A37EE5"/>
    <w:rsid w:val="00A43A45"/>
    <w:rsid w:val="00A43C0E"/>
    <w:rsid w:val="00A44795"/>
    <w:rsid w:val="00A521A3"/>
    <w:rsid w:val="00A52311"/>
    <w:rsid w:val="00A56AEF"/>
    <w:rsid w:val="00A57173"/>
    <w:rsid w:val="00A611B1"/>
    <w:rsid w:val="00A62D7F"/>
    <w:rsid w:val="00A67817"/>
    <w:rsid w:val="00A70940"/>
    <w:rsid w:val="00A70BDF"/>
    <w:rsid w:val="00A76D74"/>
    <w:rsid w:val="00A81A43"/>
    <w:rsid w:val="00A832F9"/>
    <w:rsid w:val="00A8339B"/>
    <w:rsid w:val="00A84B9B"/>
    <w:rsid w:val="00A905DC"/>
    <w:rsid w:val="00A928D3"/>
    <w:rsid w:val="00A95E3B"/>
    <w:rsid w:val="00A95E8A"/>
    <w:rsid w:val="00A96328"/>
    <w:rsid w:val="00AA6099"/>
    <w:rsid w:val="00AA7020"/>
    <w:rsid w:val="00AA70FF"/>
    <w:rsid w:val="00AA7F9F"/>
    <w:rsid w:val="00AB4044"/>
    <w:rsid w:val="00AB5030"/>
    <w:rsid w:val="00AB7E75"/>
    <w:rsid w:val="00AC1C1C"/>
    <w:rsid w:val="00AC3F51"/>
    <w:rsid w:val="00AC4497"/>
    <w:rsid w:val="00AC4E07"/>
    <w:rsid w:val="00AD093D"/>
    <w:rsid w:val="00AD27EC"/>
    <w:rsid w:val="00AD39A6"/>
    <w:rsid w:val="00AD6275"/>
    <w:rsid w:val="00AD7E3D"/>
    <w:rsid w:val="00AE5D9C"/>
    <w:rsid w:val="00AF21B8"/>
    <w:rsid w:val="00AF2A0A"/>
    <w:rsid w:val="00AF39EB"/>
    <w:rsid w:val="00B0129D"/>
    <w:rsid w:val="00B01886"/>
    <w:rsid w:val="00B04269"/>
    <w:rsid w:val="00B06BD1"/>
    <w:rsid w:val="00B1360C"/>
    <w:rsid w:val="00B13DC2"/>
    <w:rsid w:val="00B14D27"/>
    <w:rsid w:val="00B17FB5"/>
    <w:rsid w:val="00B22739"/>
    <w:rsid w:val="00B264E7"/>
    <w:rsid w:val="00B3753A"/>
    <w:rsid w:val="00B40AC5"/>
    <w:rsid w:val="00B41735"/>
    <w:rsid w:val="00B41CE7"/>
    <w:rsid w:val="00B430FB"/>
    <w:rsid w:val="00B44960"/>
    <w:rsid w:val="00B500EC"/>
    <w:rsid w:val="00B50CBC"/>
    <w:rsid w:val="00B5135B"/>
    <w:rsid w:val="00B5160C"/>
    <w:rsid w:val="00B52814"/>
    <w:rsid w:val="00B5306D"/>
    <w:rsid w:val="00B54F33"/>
    <w:rsid w:val="00B572F9"/>
    <w:rsid w:val="00B666B2"/>
    <w:rsid w:val="00B713CC"/>
    <w:rsid w:val="00B72A99"/>
    <w:rsid w:val="00B756EC"/>
    <w:rsid w:val="00B767BA"/>
    <w:rsid w:val="00B80527"/>
    <w:rsid w:val="00B83C6B"/>
    <w:rsid w:val="00B87D03"/>
    <w:rsid w:val="00B91561"/>
    <w:rsid w:val="00B946E9"/>
    <w:rsid w:val="00BA3C2F"/>
    <w:rsid w:val="00BB39FE"/>
    <w:rsid w:val="00BC2EA4"/>
    <w:rsid w:val="00BC6EB8"/>
    <w:rsid w:val="00BC73CB"/>
    <w:rsid w:val="00BD6314"/>
    <w:rsid w:val="00BE1CCE"/>
    <w:rsid w:val="00BE2694"/>
    <w:rsid w:val="00BE2974"/>
    <w:rsid w:val="00BE540F"/>
    <w:rsid w:val="00BE5D33"/>
    <w:rsid w:val="00BE608E"/>
    <w:rsid w:val="00C008CE"/>
    <w:rsid w:val="00C01282"/>
    <w:rsid w:val="00C02379"/>
    <w:rsid w:val="00C032F2"/>
    <w:rsid w:val="00C11EA2"/>
    <w:rsid w:val="00C1220A"/>
    <w:rsid w:val="00C13424"/>
    <w:rsid w:val="00C1567A"/>
    <w:rsid w:val="00C15DC6"/>
    <w:rsid w:val="00C16B37"/>
    <w:rsid w:val="00C17BDD"/>
    <w:rsid w:val="00C21FFF"/>
    <w:rsid w:val="00C23431"/>
    <w:rsid w:val="00C23950"/>
    <w:rsid w:val="00C24E4E"/>
    <w:rsid w:val="00C27BF3"/>
    <w:rsid w:val="00C301B9"/>
    <w:rsid w:val="00C319E1"/>
    <w:rsid w:val="00C36AA2"/>
    <w:rsid w:val="00C371C0"/>
    <w:rsid w:val="00C4023D"/>
    <w:rsid w:val="00C40772"/>
    <w:rsid w:val="00C4149C"/>
    <w:rsid w:val="00C4517C"/>
    <w:rsid w:val="00C456EF"/>
    <w:rsid w:val="00C46864"/>
    <w:rsid w:val="00C46E83"/>
    <w:rsid w:val="00C502F7"/>
    <w:rsid w:val="00C514F6"/>
    <w:rsid w:val="00C51B87"/>
    <w:rsid w:val="00C54AA9"/>
    <w:rsid w:val="00C55D2B"/>
    <w:rsid w:val="00C6367E"/>
    <w:rsid w:val="00C715F0"/>
    <w:rsid w:val="00C7288B"/>
    <w:rsid w:val="00C72ED1"/>
    <w:rsid w:val="00C73970"/>
    <w:rsid w:val="00C74AB9"/>
    <w:rsid w:val="00C76295"/>
    <w:rsid w:val="00C77240"/>
    <w:rsid w:val="00C8273C"/>
    <w:rsid w:val="00C82C3F"/>
    <w:rsid w:val="00C83A94"/>
    <w:rsid w:val="00C858EA"/>
    <w:rsid w:val="00C867B8"/>
    <w:rsid w:val="00C87B45"/>
    <w:rsid w:val="00C92C18"/>
    <w:rsid w:val="00C94709"/>
    <w:rsid w:val="00CA0A3E"/>
    <w:rsid w:val="00CA11F2"/>
    <w:rsid w:val="00CA20FB"/>
    <w:rsid w:val="00CA5066"/>
    <w:rsid w:val="00CA5398"/>
    <w:rsid w:val="00CA746C"/>
    <w:rsid w:val="00CB1E87"/>
    <w:rsid w:val="00CB56FB"/>
    <w:rsid w:val="00CB65F9"/>
    <w:rsid w:val="00CC0827"/>
    <w:rsid w:val="00CC3FAB"/>
    <w:rsid w:val="00CC5121"/>
    <w:rsid w:val="00CD11CD"/>
    <w:rsid w:val="00CD1491"/>
    <w:rsid w:val="00CD32BF"/>
    <w:rsid w:val="00CD3FB0"/>
    <w:rsid w:val="00CE0AA7"/>
    <w:rsid w:val="00CE3250"/>
    <w:rsid w:val="00CE6A72"/>
    <w:rsid w:val="00CE7F98"/>
    <w:rsid w:val="00CF7D93"/>
    <w:rsid w:val="00D00D2F"/>
    <w:rsid w:val="00D0261A"/>
    <w:rsid w:val="00D100AB"/>
    <w:rsid w:val="00D10159"/>
    <w:rsid w:val="00D102BA"/>
    <w:rsid w:val="00D10DC4"/>
    <w:rsid w:val="00D11DB2"/>
    <w:rsid w:val="00D1208D"/>
    <w:rsid w:val="00D16B32"/>
    <w:rsid w:val="00D21B90"/>
    <w:rsid w:val="00D21D9A"/>
    <w:rsid w:val="00D23D0F"/>
    <w:rsid w:val="00D30E28"/>
    <w:rsid w:val="00D35183"/>
    <w:rsid w:val="00D376AC"/>
    <w:rsid w:val="00D37FF4"/>
    <w:rsid w:val="00D40A5B"/>
    <w:rsid w:val="00D410AA"/>
    <w:rsid w:val="00D41212"/>
    <w:rsid w:val="00D466AB"/>
    <w:rsid w:val="00D54421"/>
    <w:rsid w:val="00D5797B"/>
    <w:rsid w:val="00D60447"/>
    <w:rsid w:val="00D61449"/>
    <w:rsid w:val="00D6595A"/>
    <w:rsid w:val="00D723B1"/>
    <w:rsid w:val="00D81333"/>
    <w:rsid w:val="00D81D1F"/>
    <w:rsid w:val="00D84B5B"/>
    <w:rsid w:val="00D85832"/>
    <w:rsid w:val="00D92A3F"/>
    <w:rsid w:val="00D949C7"/>
    <w:rsid w:val="00D96152"/>
    <w:rsid w:val="00D97679"/>
    <w:rsid w:val="00DA0D02"/>
    <w:rsid w:val="00DA27E8"/>
    <w:rsid w:val="00DA306E"/>
    <w:rsid w:val="00DA391A"/>
    <w:rsid w:val="00DA4919"/>
    <w:rsid w:val="00DA5965"/>
    <w:rsid w:val="00DB09BD"/>
    <w:rsid w:val="00DB1C7D"/>
    <w:rsid w:val="00DB26CE"/>
    <w:rsid w:val="00DB74AD"/>
    <w:rsid w:val="00DB7EC6"/>
    <w:rsid w:val="00DC01C3"/>
    <w:rsid w:val="00DC16F8"/>
    <w:rsid w:val="00DC40FB"/>
    <w:rsid w:val="00DC4103"/>
    <w:rsid w:val="00DC4B09"/>
    <w:rsid w:val="00DC775E"/>
    <w:rsid w:val="00DD324B"/>
    <w:rsid w:val="00DE0D65"/>
    <w:rsid w:val="00DE1484"/>
    <w:rsid w:val="00DE29B1"/>
    <w:rsid w:val="00DE2C5A"/>
    <w:rsid w:val="00DE2CB4"/>
    <w:rsid w:val="00DE33FB"/>
    <w:rsid w:val="00DE3E0A"/>
    <w:rsid w:val="00DE4052"/>
    <w:rsid w:val="00DE6159"/>
    <w:rsid w:val="00DE6A83"/>
    <w:rsid w:val="00DF1670"/>
    <w:rsid w:val="00DF1992"/>
    <w:rsid w:val="00DF367B"/>
    <w:rsid w:val="00E00DF7"/>
    <w:rsid w:val="00E03181"/>
    <w:rsid w:val="00E0679F"/>
    <w:rsid w:val="00E12205"/>
    <w:rsid w:val="00E169AC"/>
    <w:rsid w:val="00E17172"/>
    <w:rsid w:val="00E22495"/>
    <w:rsid w:val="00E22AAA"/>
    <w:rsid w:val="00E23AE3"/>
    <w:rsid w:val="00E23D92"/>
    <w:rsid w:val="00E26373"/>
    <w:rsid w:val="00E26A99"/>
    <w:rsid w:val="00E30D04"/>
    <w:rsid w:val="00E332D9"/>
    <w:rsid w:val="00E35007"/>
    <w:rsid w:val="00E36C3A"/>
    <w:rsid w:val="00E420F3"/>
    <w:rsid w:val="00E50387"/>
    <w:rsid w:val="00E567EA"/>
    <w:rsid w:val="00E57F97"/>
    <w:rsid w:val="00E61DB8"/>
    <w:rsid w:val="00E63D18"/>
    <w:rsid w:val="00E656C8"/>
    <w:rsid w:val="00E65F49"/>
    <w:rsid w:val="00E66308"/>
    <w:rsid w:val="00E6639E"/>
    <w:rsid w:val="00E66A88"/>
    <w:rsid w:val="00E7162B"/>
    <w:rsid w:val="00E803F8"/>
    <w:rsid w:val="00E8063E"/>
    <w:rsid w:val="00E82C4F"/>
    <w:rsid w:val="00E8741F"/>
    <w:rsid w:val="00E9146D"/>
    <w:rsid w:val="00E96AC8"/>
    <w:rsid w:val="00EA4E38"/>
    <w:rsid w:val="00EA5CDD"/>
    <w:rsid w:val="00EA746B"/>
    <w:rsid w:val="00EB0F98"/>
    <w:rsid w:val="00EB15C2"/>
    <w:rsid w:val="00EB6A0B"/>
    <w:rsid w:val="00EB7353"/>
    <w:rsid w:val="00EC2EB6"/>
    <w:rsid w:val="00EC5C99"/>
    <w:rsid w:val="00EC7623"/>
    <w:rsid w:val="00EC775C"/>
    <w:rsid w:val="00EC77EA"/>
    <w:rsid w:val="00ED1454"/>
    <w:rsid w:val="00ED2FFD"/>
    <w:rsid w:val="00ED4112"/>
    <w:rsid w:val="00ED594E"/>
    <w:rsid w:val="00ED5B63"/>
    <w:rsid w:val="00ED5CBA"/>
    <w:rsid w:val="00EE103A"/>
    <w:rsid w:val="00EE3945"/>
    <w:rsid w:val="00EE3E15"/>
    <w:rsid w:val="00EE427D"/>
    <w:rsid w:val="00EF1CB9"/>
    <w:rsid w:val="00EF70D1"/>
    <w:rsid w:val="00F007EC"/>
    <w:rsid w:val="00F00BA8"/>
    <w:rsid w:val="00F01715"/>
    <w:rsid w:val="00F0295F"/>
    <w:rsid w:val="00F06495"/>
    <w:rsid w:val="00F205B6"/>
    <w:rsid w:val="00F2084E"/>
    <w:rsid w:val="00F21458"/>
    <w:rsid w:val="00F21611"/>
    <w:rsid w:val="00F21B11"/>
    <w:rsid w:val="00F2258B"/>
    <w:rsid w:val="00F24ADE"/>
    <w:rsid w:val="00F24B64"/>
    <w:rsid w:val="00F24DDC"/>
    <w:rsid w:val="00F26B02"/>
    <w:rsid w:val="00F30EE1"/>
    <w:rsid w:val="00F311C0"/>
    <w:rsid w:val="00F32594"/>
    <w:rsid w:val="00F339CD"/>
    <w:rsid w:val="00F3772F"/>
    <w:rsid w:val="00F41878"/>
    <w:rsid w:val="00F435D8"/>
    <w:rsid w:val="00F51F80"/>
    <w:rsid w:val="00F51FC0"/>
    <w:rsid w:val="00F52525"/>
    <w:rsid w:val="00F60317"/>
    <w:rsid w:val="00F6051C"/>
    <w:rsid w:val="00F61A27"/>
    <w:rsid w:val="00F630D8"/>
    <w:rsid w:val="00F6612C"/>
    <w:rsid w:val="00F75BC9"/>
    <w:rsid w:val="00F83F58"/>
    <w:rsid w:val="00F8771B"/>
    <w:rsid w:val="00F916E1"/>
    <w:rsid w:val="00F93B08"/>
    <w:rsid w:val="00F95554"/>
    <w:rsid w:val="00FA0145"/>
    <w:rsid w:val="00FA19F5"/>
    <w:rsid w:val="00FA4953"/>
    <w:rsid w:val="00FA57DE"/>
    <w:rsid w:val="00FA5ACE"/>
    <w:rsid w:val="00FA5FFF"/>
    <w:rsid w:val="00FA780D"/>
    <w:rsid w:val="00FB38E8"/>
    <w:rsid w:val="00FB4283"/>
    <w:rsid w:val="00FB5F09"/>
    <w:rsid w:val="00FC4677"/>
    <w:rsid w:val="00FD0849"/>
    <w:rsid w:val="00FD341A"/>
    <w:rsid w:val="00FD66D7"/>
    <w:rsid w:val="00FE064E"/>
    <w:rsid w:val="00FE2663"/>
    <w:rsid w:val="00FE2DC7"/>
    <w:rsid w:val="00FE55E5"/>
    <w:rsid w:val="00FF5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qFormat="1"/>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746C"/>
  </w:style>
  <w:style w:type="paragraph" w:styleId="Nagwek1">
    <w:name w:val="heading 1"/>
    <w:basedOn w:val="Normalny"/>
    <w:next w:val="Normalny"/>
    <w:link w:val="Nagwek1Znak"/>
    <w:qFormat/>
    <w:rsid w:val="00CA746C"/>
    <w:pPr>
      <w:keepNext/>
      <w:keepLines/>
      <w:numPr>
        <w:numId w:val="1"/>
      </w:numPr>
      <w:spacing w:before="480" w:after="0"/>
      <w:outlineLvl w:val="0"/>
    </w:pPr>
    <w:rPr>
      <w:rFonts w:ascii="Times New Roman" w:eastAsiaTheme="majorEastAsia" w:hAnsi="Times New Roman" w:cs="Times New Roman"/>
      <w:b/>
      <w:bCs/>
      <w:color w:val="000000" w:themeColor="text1"/>
      <w:sz w:val="28"/>
      <w:szCs w:val="28"/>
    </w:rPr>
  </w:style>
  <w:style w:type="paragraph" w:styleId="Nagwek2">
    <w:name w:val="heading 2"/>
    <w:basedOn w:val="Normalny"/>
    <w:next w:val="Normalny"/>
    <w:link w:val="Nagwek2Znak"/>
    <w:unhideWhenUsed/>
    <w:qFormat/>
    <w:rsid w:val="00CA74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CA7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1"/>
    <w:next w:val="Normalny1"/>
    <w:link w:val="Nagwek4Znak"/>
    <w:qFormat/>
    <w:rsid w:val="00CA746C"/>
    <w:pPr>
      <w:keepNext/>
      <w:keepLines/>
      <w:spacing w:before="240" w:after="40"/>
      <w:outlineLvl w:val="3"/>
    </w:pPr>
    <w:rPr>
      <w:b/>
      <w:sz w:val="24"/>
      <w:szCs w:val="24"/>
    </w:rPr>
  </w:style>
  <w:style w:type="paragraph" w:styleId="Nagwek5">
    <w:name w:val="heading 5"/>
    <w:basedOn w:val="Normalny"/>
    <w:next w:val="Normalny"/>
    <w:link w:val="Nagwek5Znak"/>
    <w:unhideWhenUsed/>
    <w:qFormat/>
    <w:rsid w:val="00CA746C"/>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nhideWhenUsed/>
    <w:qFormat/>
    <w:rsid w:val="00CA746C"/>
    <w:pPr>
      <w:keepNext/>
      <w:keepLines/>
      <w:spacing w:before="200" w:after="0" w:line="240" w:lineRule="auto"/>
      <w:outlineLvl w:val="5"/>
    </w:pPr>
    <w:rPr>
      <w:rFonts w:ascii="Cambria" w:eastAsia="Times New Roman" w:hAnsi="Cambria" w:cs="Times New Roman"/>
      <w:i/>
      <w:iCs/>
      <w:color w:val="243F60"/>
      <w:sz w:val="24"/>
      <w:szCs w:val="24"/>
      <w:lang w:eastAsia="pl-PL"/>
    </w:rPr>
  </w:style>
  <w:style w:type="paragraph" w:styleId="Nagwek9">
    <w:name w:val="heading 9"/>
    <w:basedOn w:val="Normalny"/>
    <w:next w:val="Normalny"/>
    <w:link w:val="Nagwek9Znak"/>
    <w:uiPriority w:val="99"/>
    <w:semiHidden/>
    <w:unhideWhenUsed/>
    <w:qFormat/>
    <w:rsid w:val="00CA746C"/>
    <w:pPr>
      <w:keepNext/>
      <w:numPr>
        <w:ilvl w:val="8"/>
        <w:numId w:val="6"/>
      </w:numPr>
      <w:tabs>
        <w:tab w:val="left" w:pos="5103"/>
      </w:tabs>
      <w:suppressAutoHyphens/>
      <w:spacing w:after="0" w:line="240" w:lineRule="auto"/>
      <w:ind w:left="0" w:right="567" w:firstLine="0"/>
      <w:jc w:val="right"/>
      <w:outlineLvl w:val="8"/>
    </w:pPr>
    <w:rPr>
      <w:rFonts w:ascii="Times New Roman" w:eastAsia="Times New Roman" w:hAnsi="Times New Roman" w:cs="Times New Roman"/>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A746C"/>
    <w:rPr>
      <w:rFonts w:ascii="Times New Roman" w:eastAsiaTheme="majorEastAsia" w:hAnsi="Times New Roman" w:cs="Times New Roman"/>
      <w:b/>
      <w:bCs/>
      <w:color w:val="000000" w:themeColor="text1"/>
      <w:sz w:val="28"/>
      <w:szCs w:val="28"/>
    </w:rPr>
  </w:style>
  <w:style w:type="character" w:customStyle="1" w:styleId="Nagwek2Znak">
    <w:name w:val="Nagłówek 2 Znak"/>
    <w:basedOn w:val="Domylnaczcionkaakapitu"/>
    <w:link w:val="Nagwek2"/>
    <w:rsid w:val="00CA746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rsid w:val="00CA746C"/>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CA746C"/>
    <w:rPr>
      <w:rFonts w:ascii="Times New Roman" w:eastAsia="Times New Roman" w:hAnsi="Times New Roman" w:cs="Times New Roman"/>
      <w:b/>
      <w:sz w:val="24"/>
      <w:szCs w:val="24"/>
      <w:lang w:eastAsia="pl-PL"/>
    </w:rPr>
  </w:style>
  <w:style w:type="character" w:customStyle="1" w:styleId="Nagwek5Znak">
    <w:name w:val="Nagłówek 5 Znak"/>
    <w:basedOn w:val="Domylnaczcionkaakapitu"/>
    <w:link w:val="Nagwek5"/>
    <w:rsid w:val="00CA746C"/>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rsid w:val="00CA746C"/>
    <w:rPr>
      <w:rFonts w:ascii="Cambria" w:eastAsia="Times New Roman" w:hAnsi="Cambria" w:cs="Times New Roman"/>
      <w:i/>
      <w:iCs/>
      <w:color w:val="243F60"/>
      <w:sz w:val="24"/>
      <w:szCs w:val="24"/>
      <w:lang w:eastAsia="pl-PL"/>
    </w:rPr>
  </w:style>
  <w:style w:type="character" w:customStyle="1" w:styleId="Nagwek9Znak">
    <w:name w:val="Nagłówek 9 Znak"/>
    <w:basedOn w:val="Domylnaczcionkaakapitu"/>
    <w:link w:val="Nagwek9"/>
    <w:uiPriority w:val="99"/>
    <w:semiHidden/>
    <w:rsid w:val="00CA746C"/>
    <w:rPr>
      <w:rFonts w:ascii="Times New Roman" w:eastAsia="Times New Roman" w:hAnsi="Times New Roman" w:cs="Times New Roman"/>
      <w:sz w:val="24"/>
      <w:szCs w:val="20"/>
      <w:lang w:eastAsia="zh-CN"/>
    </w:rPr>
  </w:style>
  <w:style w:type="paragraph" w:styleId="Nagwekspisutreci">
    <w:name w:val="TOC Heading"/>
    <w:basedOn w:val="Nagwek1"/>
    <w:next w:val="Normalny"/>
    <w:uiPriority w:val="39"/>
    <w:unhideWhenUsed/>
    <w:qFormat/>
    <w:rsid w:val="00CA746C"/>
    <w:pPr>
      <w:spacing w:line="276" w:lineRule="auto"/>
      <w:outlineLvl w:val="9"/>
    </w:pPr>
  </w:style>
  <w:style w:type="paragraph" w:styleId="Spistreci2">
    <w:name w:val="toc 2"/>
    <w:basedOn w:val="Normalny"/>
    <w:next w:val="Normalny"/>
    <w:autoRedefine/>
    <w:uiPriority w:val="39"/>
    <w:unhideWhenUsed/>
    <w:rsid w:val="00CA746C"/>
    <w:pPr>
      <w:spacing w:before="120" w:after="0"/>
      <w:ind w:left="220"/>
    </w:pPr>
    <w:rPr>
      <w:rFonts w:eastAsia="Calibri" w:cstheme="minorHAnsi"/>
      <w:i/>
      <w:iCs/>
      <w:sz w:val="20"/>
      <w:szCs w:val="20"/>
    </w:rPr>
  </w:style>
  <w:style w:type="character" w:styleId="Hipercze">
    <w:name w:val="Hyperlink"/>
    <w:basedOn w:val="Domylnaczcionkaakapitu"/>
    <w:uiPriority w:val="99"/>
    <w:unhideWhenUsed/>
    <w:rsid w:val="00CA746C"/>
    <w:rPr>
      <w:color w:val="0563C1" w:themeColor="hyperlink"/>
      <w:u w:val="single"/>
    </w:rPr>
  </w:style>
  <w:style w:type="paragraph" w:styleId="Spistreci1">
    <w:name w:val="toc 1"/>
    <w:basedOn w:val="Normalny"/>
    <w:next w:val="Normalny"/>
    <w:autoRedefine/>
    <w:uiPriority w:val="39"/>
    <w:unhideWhenUsed/>
    <w:rsid w:val="00CA746C"/>
    <w:pPr>
      <w:tabs>
        <w:tab w:val="left" w:pos="440"/>
        <w:tab w:val="right" w:pos="9062"/>
      </w:tabs>
      <w:spacing w:before="240" w:after="120"/>
      <w:jc w:val="both"/>
    </w:pPr>
    <w:rPr>
      <w:rFonts w:eastAsia="Calibri" w:cstheme="minorHAnsi"/>
      <w:b/>
      <w:bCs/>
      <w:noProof/>
      <w:sz w:val="24"/>
      <w:szCs w:val="24"/>
    </w:rPr>
  </w:style>
  <w:style w:type="paragraph" w:styleId="Zagicieodgryformularza">
    <w:name w:val="HTML Top of Form"/>
    <w:basedOn w:val="Normalny"/>
    <w:next w:val="Normalny"/>
    <w:link w:val="ZagicieodgryformularzaZnak"/>
    <w:hidden/>
    <w:uiPriority w:val="99"/>
    <w:semiHidden/>
    <w:unhideWhenUsed/>
    <w:rsid w:val="00CA746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CA746C"/>
    <w:rPr>
      <w:rFonts w:ascii="Arial" w:eastAsia="Times New Roman" w:hAnsi="Arial" w:cs="Arial"/>
      <w:vanish/>
      <w:sz w:val="16"/>
      <w:szCs w:val="16"/>
      <w:lang w:eastAsia="pl-PL"/>
    </w:rPr>
  </w:style>
  <w:style w:type="character" w:customStyle="1" w:styleId="field-boxtitle">
    <w:name w:val="field-box__title"/>
    <w:basedOn w:val="Domylnaczcionkaakapitu"/>
    <w:rsid w:val="00CA746C"/>
  </w:style>
  <w:style w:type="paragraph" w:styleId="Zagicieoddouformularza">
    <w:name w:val="HTML Bottom of Form"/>
    <w:basedOn w:val="Normalny"/>
    <w:next w:val="Normalny"/>
    <w:link w:val="ZagicieoddouformularzaZnak"/>
    <w:hidden/>
    <w:uiPriority w:val="99"/>
    <w:semiHidden/>
    <w:unhideWhenUsed/>
    <w:rsid w:val="00CA746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CA746C"/>
    <w:rPr>
      <w:rFonts w:ascii="Arial" w:eastAsia="Times New Roman" w:hAnsi="Arial" w:cs="Arial"/>
      <w:vanish/>
      <w:sz w:val="16"/>
      <w:szCs w:val="16"/>
      <w:lang w:eastAsia="pl-PL"/>
    </w:rPr>
  </w:style>
  <w:style w:type="character" w:customStyle="1" w:styleId="signup-user-2020login-link">
    <w:name w:val="signup-user-2020__login-link"/>
    <w:basedOn w:val="Domylnaczcionkaakapitu"/>
    <w:rsid w:val="00CA746C"/>
  </w:style>
  <w:style w:type="paragraph" w:styleId="Tekstprzypisukocowego">
    <w:name w:val="endnote text"/>
    <w:basedOn w:val="Normalny"/>
    <w:link w:val="TekstprzypisukocowegoZnak"/>
    <w:uiPriority w:val="99"/>
    <w:semiHidden/>
    <w:unhideWhenUsed/>
    <w:rsid w:val="00CA74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A746C"/>
    <w:rPr>
      <w:sz w:val="20"/>
      <w:szCs w:val="20"/>
    </w:rPr>
  </w:style>
  <w:style w:type="character" w:styleId="Odwoanieprzypisukocowego">
    <w:name w:val="endnote reference"/>
    <w:basedOn w:val="Domylnaczcionkaakapitu"/>
    <w:uiPriority w:val="99"/>
    <w:semiHidden/>
    <w:unhideWhenUsed/>
    <w:rsid w:val="00CA746C"/>
    <w:rPr>
      <w:vertAlign w:val="superscript"/>
    </w:rPr>
  </w:style>
  <w:style w:type="paragraph" w:styleId="Akapitzlist">
    <w:name w:val="List Paragraph"/>
    <w:basedOn w:val="Normalny"/>
    <w:uiPriority w:val="99"/>
    <w:qFormat/>
    <w:rsid w:val="00CA746C"/>
    <w:pPr>
      <w:ind w:left="720"/>
      <w:contextualSpacing/>
    </w:pPr>
  </w:style>
  <w:style w:type="character" w:customStyle="1" w:styleId="czeinternetowe">
    <w:name w:val="Łącze internetowe"/>
    <w:rsid w:val="00CA746C"/>
    <w:rPr>
      <w:color w:val="000080"/>
      <w:u w:val="single"/>
    </w:rPr>
  </w:style>
  <w:style w:type="paragraph" w:styleId="Tekstpodstawowy">
    <w:name w:val="Body Text"/>
    <w:basedOn w:val="Normalny"/>
    <w:link w:val="TekstpodstawowyZnak"/>
    <w:rsid w:val="00CA746C"/>
    <w:pPr>
      <w:suppressAutoHyphens/>
      <w:spacing w:after="140" w:line="276" w:lineRule="auto"/>
    </w:pPr>
    <w:rPr>
      <w:rFonts w:ascii="Liberation Serif" w:eastAsia="NSimSun" w:hAnsi="Liberation Serif" w:cs="Arial"/>
      <w:kern w:val="2"/>
      <w:sz w:val="24"/>
      <w:szCs w:val="24"/>
      <w:lang w:eastAsia="zh-CN" w:bidi="hi-IN"/>
    </w:rPr>
  </w:style>
  <w:style w:type="character" w:customStyle="1" w:styleId="TekstpodstawowyZnak">
    <w:name w:val="Tekst podstawowy Znak"/>
    <w:basedOn w:val="Domylnaczcionkaakapitu"/>
    <w:link w:val="Tekstpodstawowy"/>
    <w:rsid w:val="00CA746C"/>
    <w:rPr>
      <w:rFonts w:ascii="Liberation Serif" w:eastAsia="NSimSun" w:hAnsi="Liberation Serif" w:cs="Arial"/>
      <w:kern w:val="2"/>
      <w:sz w:val="24"/>
      <w:szCs w:val="24"/>
      <w:lang w:eastAsia="zh-CN" w:bidi="hi-IN"/>
    </w:rPr>
  </w:style>
  <w:style w:type="character" w:customStyle="1" w:styleId="Nierozpoznanawzmianka1">
    <w:name w:val="Nierozpoznana wzmianka1"/>
    <w:basedOn w:val="Domylnaczcionkaakapitu"/>
    <w:uiPriority w:val="99"/>
    <w:semiHidden/>
    <w:unhideWhenUsed/>
    <w:rsid w:val="00CA746C"/>
    <w:rPr>
      <w:color w:val="605E5C"/>
      <w:shd w:val="clear" w:color="auto" w:fill="E1DFDD"/>
    </w:rPr>
  </w:style>
  <w:style w:type="paragraph" w:styleId="Bezodstpw">
    <w:name w:val="No Spacing"/>
    <w:uiPriority w:val="1"/>
    <w:qFormat/>
    <w:rsid w:val="00CA746C"/>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CA746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link w:val="NormalnyWebZnak"/>
    <w:uiPriority w:val="99"/>
    <w:unhideWhenUsed/>
    <w:qFormat/>
    <w:rsid w:val="00CA74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CA746C"/>
    <w:pPr>
      <w:spacing w:after="120"/>
      <w:ind w:left="283"/>
    </w:pPr>
  </w:style>
  <w:style w:type="character" w:customStyle="1" w:styleId="TekstpodstawowywcityZnak">
    <w:name w:val="Tekst podstawowy wcięty Znak"/>
    <w:basedOn w:val="Domylnaczcionkaakapitu"/>
    <w:link w:val="Tekstpodstawowywcity"/>
    <w:uiPriority w:val="99"/>
    <w:semiHidden/>
    <w:rsid w:val="00CA746C"/>
  </w:style>
  <w:style w:type="paragraph" w:customStyle="1" w:styleId="TableContents">
    <w:name w:val="Table Contents"/>
    <w:basedOn w:val="Normalny"/>
    <w:uiPriority w:val="99"/>
    <w:qFormat/>
    <w:rsid w:val="00CA746C"/>
    <w:pPr>
      <w:widowControl w:val="0"/>
      <w:suppressLineNumbers/>
      <w:suppressAutoHyphens/>
      <w:autoSpaceDN w:val="0"/>
      <w:spacing w:line="252" w:lineRule="auto"/>
      <w:jc w:val="both"/>
    </w:pPr>
    <w:rPr>
      <w:rFonts w:ascii="Times New Roman" w:eastAsia="Lucida Sans Unicode" w:hAnsi="Times New Roman" w:cs="Mangal"/>
      <w:kern w:val="3"/>
      <w:sz w:val="24"/>
      <w:szCs w:val="24"/>
      <w:lang w:eastAsia="zh-CN" w:bidi="hi-IN"/>
    </w:rPr>
  </w:style>
  <w:style w:type="paragraph" w:customStyle="1" w:styleId="Default">
    <w:name w:val="Default"/>
    <w:qFormat/>
    <w:rsid w:val="00CA746C"/>
    <w:pPr>
      <w:autoSpaceDE w:val="0"/>
      <w:autoSpaceDN w:val="0"/>
      <w:adjustRightInd w:val="0"/>
      <w:spacing w:after="0" w:line="240" w:lineRule="auto"/>
    </w:pPr>
    <w:rPr>
      <w:rFonts w:ascii="Segoe UI" w:eastAsia="Times New Roman" w:hAnsi="Segoe UI" w:cs="Segoe UI"/>
      <w:color w:val="000000"/>
      <w:sz w:val="24"/>
      <w:szCs w:val="24"/>
    </w:rPr>
  </w:style>
  <w:style w:type="paragraph" w:styleId="Lista2">
    <w:name w:val="List 2"/>
    <w:basedOn w:val="Normalny"/>
    <w:semiHidden/>
    <w:unhideWhenUsed/>
    <w:rsid w:val="00CA746C"/>
    <w:pPr>
      <w:spacing w:after="0" w:line="240" w:lineRule="auto"/>
      <w:ind w:left="566" w:hanging="283"/>
    </w:pPr>
    <w:rPr>
      <w:rFonts w:ascii="Times New Roman" w:eastAsia="Times New Roman" w:hAnsi="Times New Roman" w:cs="Times New Roman"/>
      <w:sz w:val="24"/>
      <w:szCs w:val="24"/>
      <w:lang w:eastAsia="pl-PL"/>
    </w:rPr>
  </w:style>
  <w:style w:type="character" w:styleId="Pogrubienie">
    <w:name w:val="Strong"/>
    <w:uiPriority w:val="22"/>
    <w:qFormat/>
    <w:rsid w:val="00CA746C"/>
    <w:rPr>
      <w:rFonts w:ascii="Times New Roman" w:hAnsi="Times New Roman" w:cs="Times New Roman" w:hint="default"/>
      <w:b/>
      <w:bCs/>
    </w:rPr>
  </w:style>
  <w:style w:type="character" w:customStyle="1" w:styleId="StrongEmphasis">
    <w:name w:val="Strong Emphasis"/>
    <w:rsid w:val="00CA746C"/>
    <w:rPr>
      <w:b/>
      <w:bCs w:val="0"/>
    </w:rPr>
  </w:style>
  <w:style w:type="paragraph" w:styleId="Nagwek">
    <w:name w:val="header"/>
    <w:basedOn w:val="Normalny"/>
    <w:link w:val="NagwekZnak"/>
    <w:unhideWhenUsed/>
    <w:rsid w:val="00CA746C"/>
    <w:pPr>
      <w:tabs>
        <w:tab w:val="center" w:pos="4536"/>
        <w:tab w:val="right" w:pos="9072"/>
      </w:tabs>
      <w:spacing w:after="0" w:line="240" w:lineRule="auto"/>
    </w:pPr>
  </w:style>
  <w:style w:type="character" w:customStyle="1" w:styleId="NagwekZnak">
    <w:name w:val="Nagłówek Znak"/>
    <w:basedOn w:val="Domylnaczcionkaakapitu"/>
    <w:link w:val="Nagwek"/>
    <w:rsid w:val="00CA746C"/>
  </w:style>
  <w:style w:type="paragraph" w:styleId="Tekstpodstawowy2">
    <w:name w:val="Body Text 2"/>
    <w:basedOn w:val="Normalny"/>
    <w:link w:val="Tekstpodstawowy2Znak"/>
    <w:uiPriority w:val="99"/>
    <w:unhideWhenUsed/>
    <w:rsid w:val="00CA746C"/>
    <w:pPr>
      <w:spacing w:after="120" w:line="480" w:lineRule="auto"/>
    </w:pPr>
  </w:style>
  <w:style w:type="character" w:customStyle="1" w:styleId="Tekstpodstawowy2Znak">
    <w:name w:val="Tekst podstawowy 2 Znak"/>
    <w:basedOn w:val="Domylnaczcionkaakapitu"/>
    <w:link w:val="Tekstpodstawowy2"/>
    <w:uiPriority w:val="99"/>
    <w:rsid w:val="00CA746C"/>
  </w:style>
  <w:style w:type="character" w:customStyle="1" w:styleId="tytulsrodtekstowy">
    <w:name w:val="tytul_srodtekstowy"/>
    <w:basedOn w:val="Domylnaczcionkaakapitu"/>
    <w:rsid w:val="00CA746C"/>
  </w:style>
  <w:style w:type="table" w:customStyle="1" w:styleId="Tabela-Siatka1">
    <w:name w:val="Tabela - Siatka1"/>
    <w:basedOn w:val="Standardowy"/>
    <w:next w:val="Tabela-Siatka"/>
    <w:rsid w:val="00CA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rsid w:val="00CA746C"/>
  </w:style>
  <w:style w:type="character" w:customStyle="1" w:styleId="st">
    <w:name w:val="st"/>
    <w:basedOn w:val="Domylnaczcionkaakapitu"/>
    <w:rsid w:val="00CA746C"/>
  </w:style>
  <w:style w:type="paragraph" w:styleId="Zwykytekst">
    <w:name w:val="Plain Text"/>
    <w:basedOn w:val="Normalny"/>
    <w:link w:val="ZwykytekstZnak"/>
    <w:uiPriority w:val="99"/>
    <w:unhideWhenUsed/>
    <w:rsid w:val="00CA746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CA746C"/>
    <w:rPr>
      <w:rFonts w:ascii="Calibri" w:hAnsi="Calibri"/>
      <w:szCs w:val="21"/>
    </w:rPr>
  </w:style>
  <w:style w:type="character" w:customStyle="1" w:styleId="DBFORozdzialZnak">
    <w:name w:val="DBFO Rozdzial Znak"/>
    <w:link w:val="DBFORozdzial"/>
    <w:locked/>
    <w:rsid w:val="00CA746C"/>
    <w:rPr>
      <w:rFonts w:ascii="Arial" w:eastAsia="Times New Roman" w:hAnsi="Arial" w:cs="Arial"/>
      <w:b/>
      <w:sz w:val="28"/>
      <w:szCs w:val="28"/>
      <w:lang w:eastAsia="pl-PL"/>
    </w:rPr>
  </w:style>
  <w:style w:type="paragraph" w:customStyle="1" w:styleId="DBFORozdzial">
    <w:name w:val="DBFO Rozdzial"/>
    <w:basedOn w:val="Normalny"/>
    <w:link w:val="DBFORozdzialZnak"/>
    <w:qFormat/>
    <w:rsid w:val="00CA746C"/>
    <w:pPr>
      <w:numPr>
        <w:numId w:val="4"/>
      </w:numPr>
      <w:spacing w:after="0" w:line="360" w:lineRule="auto"/>
    </w:pPr>
    <w:rPr>
      <w:rFonts w:ascii="Arial" w:eastAsia="Times New Roman" w:hAnsi="Arial" w:cs="Arial"/>
      <w:b/>
      <w:sz w:val="28"/>
      <w:szCs w:val="28"/>
      <w:lang w:eastAsia="pl-PL"/>
    </w:rPr>
  </w:style>
  <w:style w:type="character" w:customStyle="1" w:styleId="Rozdzial1Znak">
    <w:name w:val="Rozdzial 1 Znak"/>
    <w:link w:val="Rozdzial1"/>
    <w:locked/>
    <w:rsid w:val="00CA746C"/>
    <w:rPr>
      <w:rFonts w:ascii="Arial" w:eastAsia="Times New Roman" w:hAnsi="Arial" w:cs="Arial"/>
      <w:b/>
      <w:sz w:val="28"/>
      <w:lang w:eastAsia="pl-PL"/>
    </w:rPr>
  </w:style>
  <w:style w:type="paragraph" w:customStyle="1" w:styleId="Rozdzial1">
    <w:name w:val="Rozdzial 1"/>
    <w:basedOn w:val="Normalny"/>
    <w:link w:val="Rozdzial1Znak"/>
    <w:qFormat/>
    <w:rsid w:val="00CA746C"/>
    <w:pPr>
      <w:spacing w:after="0" w:line="360" w:lineRule="auto"/>
      <w:jc w:val="center"/>
    </w:pPr>
    <w:rPr>
      <w:rFonts w:ascii="Arial" w:eastAsia="Times New Roman" w:hAnsi="Arial" w:cs="Arial"/>
      <w:b/>
      <w:sz w:val="28"/>
      <w:lang w:eastAsia="pl-PL"/>
    </w:rPr>
  </w:style>
  <w:style w:type="table" w:customStyle="1" w:styleId="redniasiatka11">
    <w:name w:val="Średnia siatka 11"/>
    <w:basedOn w:val="Standardowy"/>
    <w:uiPriority w:val="67"/>
    <w:semiHidden/>
    <w:unhideWhenUsed/>
    <w:rsid w:val="00CA74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Standard">
    <w:name w:val="Standard"/>
    <w:qFormat/>
    <w:rsid w:val="00CA746C"/>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Domylnystylrysowania">
    <w:name w:val="Domyślny styl rysowania"/>
    <w:qFormat/>
    <w:rsid w:val="00CA746C"/>
    <w:pPr>
      <w:widowControl w:val="0"/>
      <w:suppressAutoHyphens/>
      <w:spacing w:after="0" w:line="200" w:lineRule="atLeast"/>
    </w:pPr>
    <w:rPr>
      <w:rFonts w:ascii="Arial" w:eastAsia="Tahoma" w:hAnsi="Arial" w:cs="Calibri"/>
      <w:kern w:val="2"/>
      <w:sz w:val="36"/>
      <w:szCs w:val="24"/>
    </w:rPr>
  </w:style>
  <w:style w:type="paragraph" w:styleId="Tekstdymka">
    <w:name w:val="Balloon Text"/>
    <w:basedOn w:val="Normalny"/>
    <w:link w:val="TekstdymkaZnak"/>
    <w:uiPriority w:val="99"/>
    <w:semiHidden/>
    <w:unhideWhenUsed/>
    <w:rsid w:val="00CA74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746C"/>
    <w:rPr>
      <w:rFonts w:ascii="Tahoma" w:hAnsi="Tahoma" w:cs="Tahoma"/>
      <w:sz w:val="16"/>
      <w:szCs w:val="16"/>
    </w:rPr>
  </w:style>
  <w:style w:type="paragraph" w:styleId="Stopka">
    <w:name w:val="footer"/>
    <w:basedOn w:val="Normalny"/>
    <w:link w:val="StopkaZnak"/>
    <w:uiPriority w:val="99"/>
    <w:unhideWhenUsed/>
    <w:rsid w:val="00CA746C"/>
    <w:pPr>
      <w:tabs>
        <w:tab w:val="center" w:pos="4536"/>
        <w:tab w:val="right" w:pos="9072"/>
      </w:tabs>
      <w:spacing w:after="0" w:line="240" w:lineRule="auto"/>
    </w:pPr>
    <w:rPr>
      <w:rFonts w:ascii="Calibri" w:eastAsia="Calibri" w:hAnsi="Calibri" w:cs="Times New Roman"/>
      <w:sz w:val="20"/>
      <w:szCs w:val="20"/>
    </w:rPr>
  </w:style>
  <w:style w:type="character" w:customStyle="1" w:styleId="StopkaZnak">
    <w:name w:val="Stopka Znak"/>
    <w:basedOn w:val="Domylnaczcionkaakapitu"/>
    <w:link w:val="Stopka"/>
    <w:uiPriority w:val="99"/>
    <w:rsid w:val="00CA746C"/>
    <w:rPr>
      <w:rFonts w:ascii="Calibri" w:eastAsia="Calibri" w:hAnsi="Calibri" w:cs="Times New Roman"/>
      <w:sz w:val="20"/>
      <w:szCs w:val="20"/>
    </w:rPr>
  </w:style>
  <w:style w:type="paragraph" w:styleId="Spistreci3">
    <w:name w:val="toc 3"/>
    <w:basedOn w:val="Normalny"/>
    <w:next w:val="Normalny"/>
    <w:autoRedefine/>
    <w:uiPriority w:val="39"/>
    <w:unhideWhenUsed/>
    <w:rsid w:val="00CA746C"/>
    <w:pPr>
      <w:spacing w:after="0"/>
      <w:ind w:left="440"/>
    </w:pPr>
    <w:rPr>
      <w:rFonts w:ascii="Calibri" w:eastAsia="Calibri" w:hAnsi="Calibri" w:cs="Calibri"/>
      <w:sz w:val="20"/>
      <w:szCs w:val="20"/>
    </w:rPr>
  </w:style>
  <w:style w:type="paragraph" w:styleId="Spistreci4">
    <w:name w:val="toc 4"/>
    <w:basedOn w:val="Normalny"/>
    <w:next w:val="Normalny"/>
    <w:autoRedefine/>
    <w:uiPriority w:val="39"/>
    <w:unhideWhenUsed/>
    <w:rsid w:val="00CA746C"/>
    <w:pPr>
      <w:spacing w:after="0"/>
      <w:ind w:left="660"/>
    </w:pPr>
    <w:rPr>
      <w:rFonts w:ascii="Calibri" w:eastAsia="Calibri" w:hAnsi="Calibri" w:cs="Calibri"/>
      <w:sz w:val="20"/>
      <w:szCs w:val="20"/>
    </w:rPr>
  </w:style>
  <w:style w:type="paragraph" w:styleId="Spistreci5">
    <w:name w:val="toc 5"/>
    <w:basedOn w:val="Normalny"/>
    <w:next w:val="Normalny"/>
    <w:autoRedefine/>
    <w:uiPriority w:val="39"/>
    <w:unhideWhenUsed/>
    <w:rsid w:val="00CA746C"/>
    <w:pPr>
      <w:spacing w:after="0"/>
      <w:ind w:left="880"/>
    </w:pPr>
    <w:rPr>
      <w:rFonts w:ascii="Calibri" w:eastAsia="Calibri" w:hAnsi="Calibri" w:cs="Calibri"/>
      <w:sz w:val="20"/>
      <w:szCs w:val="20"/>
    </w:rPr>
  </w:style>
  <w:style w:type="paragraph" w:styleId="Spistreci6">
    <w:name w:val="toc 6"/>
    <w:basedOn w:val="Normalny"/>
    <w:next w:val="Normalny"/>
    <w:autoRedefine/>
    <w:uiPriority w:val="39"/>
    <w:unhideWhenUsed/>
    <w:rsid w:val="00CA746C"/>
    <w:pPr>
      <w:spacing w:after="0"/>
      <w:ind w:left="1100"/>
    </w:pPr>
    <w:rPr>
      <w:rFonts w:ascii="Calibri" w:eastAsia="Calibri" w:hAnsi="Calibri" w:cs="Calibri"/>
      <w:sz w:val="20"/>
      <w:szCs w:val="20"/>
    </w:rPr>
  </w:style>
  <w:style w:type="paragraph" w:styleId="Spistreci7">
    <w:name w:val="toc 7"/>
    <w:basedOn w:val="Normalny"/>
    <w:next w:val="Normalny"/>
    <w:autoRedefine/>
    <w:uiPriority w:val="39"/>
    <w:unhideWhenUsed/>
    <w:rsid w:val="00CA746C"/>
    <w:pPr>
      <w:spacing w:after="0"/>
      <w:ind w:left="1320"/>
    </w:pPr>
    <w:rPr>
      <w:rFonts w:ascii="Calibri" w:eastAsia="Calibri" w:hAnsi="Calibri" w:cs="Calibri"/>
      <w:sz w:val="20"/>
      <w:szCs w:val="20"/>
    </w:rPr>
  </w:style>
  <w:style w:type="paragraph" w:styleId="Spistreci8">
    <w:name w:val="toc 8"/>
    <w:basedOn w:val="Normalny"/>
    <w:next w:val="Normalny"/>
    <w:autoRedefine/>
    <w:uiPriority w:val="39"/>
    <w:unhideWhenUsed/>
    <w:rsid w:val="00CA746C"/>
    <w:pPr>
      <w:spacing w:after="0"/>
      <w:ind w:left="1540"/>
    </w:pPr>
    <w:rPr>
      <w:rFonts w:ascii="Calibri" w:eastAsia="Calibri" w:hAnsi="Calibri" w:cs="Calibri"/>
      <w:sz w:val="20"/>
      <w:szCs w:val="20"/>
    </w:rPr>
  </w:style>
  <w:style w:type="paragraph" w:styleId="Spistreci9">
    <w:name w:val="toc 9"/>
    <w:basedOn w:val="Normalny"/>
    <w:next w:val="Normalny"/>
    <w:autoRedefine/>
    <w:uiPriority w:val="39"/>
    <w:unhideWhenUsed/>
    <w:rsid w:val="00CA746C"/>
    <w:pPr>
      <w:spacing w:after="0"/>
      <w:ind w:left="1760"/>
    </w:pPr>
    <w:rPr>
      <w:rFonts w:ascii="Calibri" w:eastAsia="Calibri" w:hAnsi="Calibri" w:cs="Calibri"/>
      <w:sz w:val="20"/>
      <w:szCs w:val="20"/>
    </w:rPr>
  </w:style>
  <w:style w:type="paragraph" w:styleId="Podtytu">
    <w:name w:val="Subtitle"/>
    <w:basedOn w:val="Normalny"/>
    <w:next w:val="Normalny"/>
    <w:link w:val="PodtytuZnak"/>
    <w:qFormat/>
    <w:rsid w:val="00CA746C"/>
    <w:pPr>
      <w:numPr>
        <w:ilvl w:val="1"/>
      </w:numPr>
    </w:pPr>
    <w:rPr>
      <w:rFonts w:ascii="Times New Roman" w:eastAsia="Times New Roman" w:hAnsi="Times New Roman" w:cs="Times New Roman"/>
      <w:b/>
      <w:iCs/>
      <w:color w:val="000000"/>
      <w:spacing w:val="15"/>
      <w:sz w:val="24"/>
      <w:szCs w:val="24"/>
    </w:rPr>
  </w:style>
  <w:style w:type="character" w:customStyle="1" w:styleId="PodtytuZnak">
    <w:name w:val="Podtytuł Znak"/>
    <w:basedOn w:val="Domylnaczcionkaakapitu"/>
    <w:link w:val="Podtytu"/>
    <w:rsid w:val="00CA746C"/>
    <w:rPr>
      <w:rFonts w:ascii="Times New Roman" w:eastAsia="Times New Roman" w:hAnsi="Times New Roman" w:cs="Times New Roman"/>
      <w:b/>
      <w:iCs/>
      <w:color w:val="000000"/>
      <w:spacing w:val="15"/>
      <w:sz w:val="24"/>
      <w:szCs w:val="24"/>
    </w:rPr>
  </w:style>
  <w:style w:type="paragraph" w:customStyle="1" w:styleId="Styl1">
    <w:name w:val="Styl1"/>
    <w:basedOn w:val="Normalny"/>
    <w:link w:val="Styl1Znak"/>
    <w:qFormat/>
    <w:rsid w:val="00CA746C"/>
    <w:rPr>
      <w:rFonts w:ascii="Times New Roman" w:eastAsia="Calibri" w:hAnsi="Times New Roman" w:cs="Times New Roman"/>
      <w:sz w:val="20"/>
      <w:szCs w:val="20"/>
    </w:rPr>
  </w:style>
  <w:style w:type="character" w:customStyle="1" w:styleId="Styl1Znak">
    <w:name w:val="Styl1 Znak"/>
    <w:link w:val="Styl1"/>
    <w:rsid w:val="00CA746C"/>
    <w:rPr>
      <w:rFonts w:ascii="Times New Roman" w:eastAsia="Calibri" w:hAnsi="Times New Roman" w:cs="Times New Roman"/>
      <w:sz w:val="20"/>
      <w:szCs w:val="20"/>
    </w:rPr>
  </w:style>
  <w:style w:type="paragraph" w:customStyle="1" w:styleId="Nagwek11">
    <w:name w:val="Nagłówek 11"/>
    <w:basedOn w:val="Standard"/>
    <w:next w:val="Standard"/>
    <w:rsid w:val="00CA746C"/>
    <w:pPr>
      <w:keepNext/>
      <w:spacing w:before="240" w:after="60" w:line="259" w:lineRule="auto"/>
      <w:textAlignment w:val="baseline"/>
      <w:outlineLvl w:val="0"/>
    </w:pPr>
    <w:rPr>
      <w:rFonts w:ascii="Calibri Light" w:eastAsia="Times New Roman" w:hAnsi="Calibri Light" w:cs="Times New Roman"/>
      <w:b/>
      <w:bCs/>
      <w:sz w:val="32"/>
      <w:szCs w:val="32"/>
      <w:lang w:eastAsia="en-US" w:bidi="ar-SA"/>
    </w:rPr>
  </w:style>
  <w:style w:type="numbering" w:customStyle="1" w:styleId="WWNum2">
    <w:name w:val="WWNum2"/>
    <w:basedOn w:val="Bezlisty"/>
    <w:rsid w:val="00CA746C"/>
    <w:pPr>
      <w:numPr>
        <w:numId w:val="8"/>
      </w:numPr>
    </w:pPr>
  </w:style>
  <w:style w:type="numbering" w:customStyle="1" w:styleId="WWNum5">
    <w:name w:val="WWNum5"/>
    <w:basedOn w:val="Bezlisty"/>
    <w:rsid w:val="00CA746C"/>
    <w:pPr>
      <w:numPr>
        <w:numId w:val="9"/>
      </w:numPr>
    </w:pPr>
  </w:style>
  <w:style w:type="numbering" w:customStyle="1" w:styleId="WWNum3">
    <w:name w:val="WWNum3"/>
    <w:basedOn w:val="Bezlisty"/>
    <w:rsid w:val="00CA746C"/>
    <w:pPr>
      <w:numPr>
        <w:numId w:val="10"/>
      </w:numPr>
    </w:pPr>
  </w:style>
  <w:style w:type="paragraph" w:styleId="Tekstpodstawowywcity2">
    <w:name w:val="Body Text Indent 2"/>
    <w:basedOn w:val="Normalny"/>
    <w:link w:val="Tekstpodstawowywcity2Znak"/>
    <w:semiHidden/>
    <w:rsid w:val="00CA746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CA746C"/>
    <w:rPr>
      <w:rFonts w:ascii="Times New Roman" w:eastAsia="Times New Roman" w:hAnsi="Times New Roman" w:cs="Times New Roman"/>
      <w:sz w:val="24"/>
      <w:szCs w:val="24"/>
      <w:lang w:eastAsia="pl-PL"/>
    </w:rPr>
  </w:style>
  <w:style w:type="paragraph" w:customStyle="1" w:styleId="Textbody">
    <w:name w:val="Text body"/>
    <w:basedOn w:val="Standard"/>
    <w:qFormat/>
    <w:rsid w:val="00CA746C"/>
    <w:pPr>
      <w:widowControl w:val="0"/>
      <w:spacing w:after="120"/>
      <w:textAlignment w:val="baseline"/>
    </w:pPr>
    <w:rPr>
      <w:rFonts w:ascii="Times New Roman" w:eastAsia="SimSun" w:hAnsi="Times New Roman" w:cs="Lucida Sans"/>
    </w:rPr>
  </w:style>
  <w:style w:type="paragraph" w:customStyle="1" w:styleId="Textbodyindent">
    <w:name w:val="Text body indent"/>
    <w:basedOn w:val="Standard"/>
    <w:rsid w:val="00CA746C"/>
    <w:pPr>
      <w:spacing w:after="120"/>
      <w:ind w:left="283"/>
      <w:textAlignment w:val="baseline"/>
    </w:pPr>
    <w:rPr>
      <w:rFonts w:ascii="Times New Roman" w:eastAsia="Times New Roman" w:hAnsi="Times New Roman" w:cs="Times New Roman"/>
      <w:lang w:eastAsia="pl-PL"/>
    </w:rPr>
  </w:style>
  <w:style w:type="paragraph" w:customStyle="1" w:styleId="Standarduser">
    <w:name w:val="Standard (user)"/>
    <w:rsid w:val="00CA746C"/>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8Num8">
    <w:name w:val="WW8Num8"/>
    <w:basedOn w:val="Bezlisty"/>
    <w:rsid w:val="00CA746C"/>
    <w:pPr>
      <w:numPr>
        <w:numId w:val="11"/>
      </w:numPr>
    </w:pPr>
  </w:style>
  <w:style w:type="paragraph" w:customStyle="1" w:styleId="Zawartotabeli">
    <w:name w:val="Zawartość tabeli"/>
    <w:basedOn w:val="Normalny"/>
    <w:qFormat/>
    <w:rsid w:val="00CA746C"/>
    <w:pPr>
      <w:suppressLineNumbers/>
      <w:spacing w:after="200" w:line="276" w:lineRule="auto"/>
    </w:pPr>
    <w:rPr>
      <w:rFonts w:ascii="Calibri" w:eastAsia="Calibri" w:hAnsi="Calibri" w:cs="Times New Roman"/>
    </w:rPr>
  </w:style>
  <w:style w:type="paragraph" w:customStyle="1" w:styleId="Nagwek31">
    <w:name w:val="Nagłówek 31"/>
    <w:basedOn w:val="Standard"/>
    <w:next w:val="Standard"/>
    <w:rsid w:val="00CA746C"/>
    <w:pPr>
      <w:keepNext/>
      <w:keepLines/>
      <w:spacing w:before="200" w:line="276" w:lineRule="auto"/>
      <w:textAlignment w:val="baseline"/>
      <w:outlineLvl w:val="2"/>
    </w:pPr>
    <w:rPr>
      <w:rFonts w:ascii="Cambria" w:eastAsia="Segoe UI" w:hAnsi="Cambria" w:cs="Tahoma"/>
      <w:b/>
      <w:bCs/>
      <w:color w:val="4F81BD"/>
      <w:kern w:val="0"/>
      <w:sz w:val="22"/>
      <w:szCs w:val="22"/>
      <w:lang w:eastAsia="pl-PL" w:bidi="ar-SA"/>
    </w:rPr>
  </w:style>
  <w:style w:type="numbering" w:customStyle="1" w:styleId="WWNum72">
    <w:name w:val="WWNum72"/>
    <w:basedOn w:val="Bezlisty"/>
    <w:rsid w:val="00CA746C"/>
    <w:pPr>
      <w:numPr>
        <w:numId w:val="12"/>
      </w:numPr>
    </w:pPr>
  </w:style>
  <w:style w:type="character" w:customStyle="1" w:styleId="Wyrnienie">
    <w:name w:val="Wyróżnienie"/>
    <w:qFormat/>
    <w:rsid w:val="00CA746C"/>
    <w:rPr>
      <w:i/>
      <w:iCs/>
    </w:rPr>
  </w:style>
  <w:style w:type="numbering" w:customStyle="1" w:styleId="WWNum6">
    <w:name w:val="WWNum6"/>
    <w:basedOn w:val="Bezlisty"/>
    <w:rsid w:val="00CA746C"/>
    <w:pPr>
      <w:numPr>
        <w:numId w:val="13"/>
      </w:numPr>
    </w:pPr>
  </w:style>
  <w:style w:type="numbering" w:customStyle="1" w:styleId="WWNum7">
    <w:name w:val="WWNum7"/>
    <w:basedOn w:val="Bezlisty"/>
    <w:rsid w:val="00CA746C"/>
    <w:pPr>
      <w:numPr>
        <w:numId w:val="14"/>
      </w:numPr>
    </w:pPr>
  </w:style>
  <w:style w:type="numbering" w:customStyle="1" w:styleId="WWNum8">
    <w:name w:val="WWNum8"/>
    <w:basedOn w:val="Bezlisty"/>
    <w:rsid w:val="00CA746C"/>
    <w:pPr>
      <w:numPr>
        <w:numId w:val="15"/>
      </w:numPr>
    </w:pPr>
  </w:style>
  <w:style w:type="numbering" w:customStyle="1" w:styleId="WWNum9">
    <w:name w:val="WWNum9"/>
    <w:basedOn w:val="Bezlisty"/>
    <w:rsid w:val="00CA746C"/>
    <w:pPr>
      <w:numPr>
        <w:numId w:val="16"/>
      </w:numPr>
    </w:pPr>
  </w:style>
  <w:style w:type="numbering" w:customStyle="1" w:styleId="WWNum10">
    <w:name w:val="WWNum10"/>
    <w:basedOn w:val="Bezlisty"/>
    <w:rsid w:val="00CA746C"/>
    <w:pPr>
      <w:numPr>
        <w:numId w:val="17"/>
      </w:numPr>
    </w:pPr>
  </w:style>
  <w:style w:type="paragraph" w:customStyle="1" w:styleId="Normalny1">
    <w:name w:val="Normalny1"/>
    <w:rsid w:val="00CA746C"/>
    <w:pPr>
      <w:spacing w:after="0" w:line="240" w:lineRule="auto"/>
    </w:pPr>
    <w:rPr>
      <w:rFonts w:ascii="Times New Roman" w:eastAsia="Times New Roman" w:hAnsi="Times New Roman" w:cs="Times New Roman"/>
      <w:sz w:val="20"/>
      <w:szCs w:val="20"/>
      <w:lang w:eastAsia="pl-PL"/>
    </w:rPr>
  </w:style>
  <w:style w:type="paragraph" w:styleId="Tytu">
    <w:name w:val="Title"/>
    <w:basedOn w:val="Normalny1"/>
    <w:next w:val="Normalny1"/>
    <w:link w:val="TytuZnak"/>
    <w:qFormat/>
    <w:rsid w:val="00CA746C"/>
    <w:pPr>
      <w:keepNext/>
      <w:keepLines/>
      <w:spacing w:before="480" w:after="120"/>
    </w:pPr>
    <w:rPr>
      <w:b/>
      <w:sz w:val="72"/>
      <w:szCs w:val="72"/>
    </w:rPr>
  </w:style>
  <w:style w:type="character" w:customStyle="1" w:styleId="TytuZnak">
    <w:name w:val="Tytuł Znak"/>
    <w:basedOn w:val="Domylnaczcionkaakapitu"/>
    <w:link w:val="Tytu"/>
    <w:rsid w:val="00CA746C"/>
    <w:rPr>
      <w:rFonts w:ascii="Times New Roman" w:eastAsia="Times New Roman" w:hAnsi="Times New Roman" w:cs="Times New Roman"/>
      <w:b/>
      <w:sz w:val="72"/>
      <w:szCs w:val="72"/>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odrozdzia Znak"/>
    <w:link w:val="Tekstprzypisudolnego"/>
    <w:uiPriority w:val="99"/>
    <w:semiHidden/>
    <w:rsid w:val="00CA746C"/>
    <w:rPr>
      <w:rFonts w:ascii="Times New Roman" w:eastAsia="Times New Roman" w:hAnsi="Times New Roman" w:cs="Times New Roman"/>
      <w:sz w:val="20"/>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odrozdzia"/>
    <w:basedOn w:val="Normalny"/>
    <w:link w:val="TekstprzypisudolnegoZnak"/>
    <w:uiPriority w:val="99"/>
    <w:semiHidden/>
    <w:rsid w:val="00CA746C"/>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A746C"/>
    <w:rPr>
      <w:sz w:val="20"/>
      <w:szCs w:val="20"/>
    </w:rPr>
  </w:style>
  <w:style w:type="character" w:styleId="Numerstrony">
    <w:name w:val="page number"/>
    <w:rsid w:val="00CA746C"/>
  </w:style>
  <w:style w:type="character" w:customStyle="1" w:styleId="mw-headline">
    <w:name w:val="mw-headline"/>
    <w:rsid w:val="00CA746C"/>
  </w:style>
  <w:style w:type="paragraph" w:styleId="Tekstpodstawowy3">
    <w:name w:val="Body Text 3"/>
    <w:basedOn w:val="Normalny"/>
    <w:link w:val="Tekstpodstawowy3Znak"/>
    <w:rsid w:val="00CA746C"/>
    <w:pPr>
      <w:spacing w:after="0" w:line="240" w:lineRule="auto"/>
      <w:jc w:val="both"/>
    </w:pPr>
    <w:rPr>
      <w:rFonts w:ascii="Arial Narrow" w:eastAsia="Times New Roman" w:hAnsi="Arial Narrow" w:cs="Times New Roman"/>
      <w:sz w:val="18"/>
      <w:szCs w:val="20"/>
      <w:lang w:eastAsia="pl-PL"/>
    </w:rPr>
  </w:style>
  <w:style w:type="character" w:customStyle="1" w:styleId="Tekstpodstawowy3Znak">
    <w:name w:val="Tekst podstawowy 3 Znak"/>
    <w:basedOn w:val="Domylnaczcionkaakapitu"/>
    <w:link w:val="Tekstpodstawowy3"/>
    <w:rsid w:val="00CA746C"/>
    <w:rPr>
      <w:rFonts w:ascii="Arial Narrow" w:eastAsia="Times New Roman" w:hAnsi="Arial Narrow" w:cs="Times New Roman"/>
      <w:sz w:val="18"/>
      <w:szCs w:val="20"/>
      <w:lang w:eastAsia="pl-PL"/>
    </w:rPr>
  </w:style>
  <w:style w:type="paragraph" w:styleId="Listapunktowana">
    <w:name w:val="List Bullet"/>
    <w:basedOn w:val="Normalny"/>
    <w:autoRedefine/>
    <w:semiHidden/>
    <w:rsid w:val="00CA746C"/>
    <w:pPr>
      <w:spacing w:after="0" w:line="240" w:lineRule="auto"/>
      <w:jc w:val="center"/>
    </w:pPr>
    <w:rPr>
      <w:rFonts w:ascii="Cambria" w:eastAsia="Times New Roman" w:hAnsi="Cambria" w:cs="Times New Roman"/>
      <w:sz w:val="20"/>
      <w:szCs w:val="20"/>
      <w:lang w:eastAsia="pl-PL"/>
    </w:rPr>
  </w:style>
  <w:style w:type="character" w:styleId="Odwoanieprzypisudolnego">
    <w:name w:val="footnote reference"/>
    <w:uiPriority w:val="99"/>
    <w:semiHidden/>
    <w:unhideWhenUsed/>
    <w:rsid w:val="00CA746C"/>
    <w:rPr>
      <w:vertAlign w:val="superscript"/>
    </w:rPr>
  </w:style>
  <w:style w:type="paragraph" w:customStyle="1" w:styleId="trayPoarnej-KomendaPowiat">
    <w:name w:val="traży Pożarnej - Komenda Powiat"/>
    <w:basedOn w:val="Normalny"/>
    <w:rsid w:val="00CA746C"/>
    <w:pPr>
      <w:spacing w:after="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uiPriority w:val="99"/>
    <w:semiHidden/>
    <w:unhideWhenUsed/>
    <w:qFormat/>
    <w:rsid w:val="00CA746C"/>
    <w:rPr>
      <w:sz w:val="16"/>
      <w:szCs w:val="16"/>
    </w:rPr>
  </w:style>
  <w:style w:type="character" w:customStyle="1" w:styleId="TekstkomentarzaZnak">
    <w:name w:val="Tekst komentarza Znak"/>
    <w:link w:val="Tekstkomentarza"/>
    <w:uiPriority w:val="99"/>
    <w:semiHidden/>
    <w:qFormat/>
    <w:rsid w:val="00CA746C"/>
    <w:rPr>
      <w:rFonts w:ascii="Calibri" w:eastAsia="Calibri" w:hAnsi="Calibri" w:cs="Times New Roman"/>
    </w:rPr>
  </w:style>
  <w:style w:type="paragraph" w:styleId="Tekstkomentarza">
    <w:name w:val="annotation text"/>
    <w:basedOn w:val="Normalny"/>
    <w:link w:val="TekstkomentarzaZnak"/>
    <w:uiPriority w:val="99"/>
    <w:semiHidden/>
    <w:unhideWhenUsed/>
    <w:qFormat/>
    <w:rsid w:val="00CA746C"/>
    <w:pPr>
      <w:spacing w:after="200" w:line="240" w:lineRule="auto"/>
    </w:pPr>
    <w:rPr>
      <w:rFonts w:ascii="Calibri" w:eastAsia="Calibri" w:hAnsi="Calibri" w:cs="Times New Roman"/>
    </w:rPr>
  </w:style>
  <w:style w:type="character" w:customStyle="1" w:styleId="TekstkomentarzaZnak1">
    <w:name w:val="Tekst komentarza Znak1"/>
    <w:basedOn w:val="Domylnaczcionkaakapitu"/>
    <w:uiPriority w:val="99"/>
    <w:semiHidden/>
    <w:rsid w:val="00CA746C"/>
    <w:rPr>
      <w:sz w:val="20"/>
      <w:szCs w:val="20"/>
    </w:rPr>
  </w:style>
  <w:style w:type="character" w:styleId="Uwydatnienie">
    <w:name w:val="Emphasis"/>
    <w:uiPriority w:val="20"/>
    <w:qFormat/>
    <w:rsid w:val="00CA746C"/>
    <w:rPr>
      <w:i/>
      <w:iCs/>
    </w:rPr>
  </w:style>
  <w:style w:type="character" w:customStyle="1" w:styleId="hgkelc">
    <w:name w:val="hgkelc"/>
    <w:basedOn w:val="Domylnaczcionkaakapitu"/>
    <w:rsid w:val="00CA746C"/>
  </w:style>
  <w:style w:type="character" w:customStyle="1" w:styleId="no-style-override-4">
    <w:name w:val="no-style-override-4"/>
    <w:basedOn w:val="Domylnaczcionkaakapitu"/>
    <w:rsid w:val="00CA746C"/>
  </w:style>
  <w:style w:type="paragraph" w:customStyle="1" w:styleId="ng-scope">
    <w:name w:val="ng-scope"/>
    <w:basedOn w:val="Normalny"/>
    <w:rsid w:val="00CA74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1msonormal">
    <w:name w:val="v1msonormal"/>
    <w:basedOn w:val="Normalny"/>
    <w:rsid w:val="001F0AF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nyWebZnak">
    <w:name w:val="Normalny (Web) Znak"/>
    <w:link w:val="NormalnyWeb"/>
    <w:uiPriority w:val="99"/>
    <w:qFormat/>
    <w:locked/>
    <w:rsid w:val="00DB7EC6"/>
    <w:rPr>
      <w:rFonts w:ascii="Times New Roman" w:eastAsia="Times New Roman" w:hAnsi="Times New Roman" w:cs="Times New Roman"/>
      <w:sz w:val="24"/>
      <w:szCs w:val="24"/>
      <w:lang w:eastAsia="pl-PL"/>
    </w:rPr>
  </w:style>
  <w:style w:type="paragraph" w:styleId="Cytat">
    <w:name w:val="Quote"/>
    <w:basedOn w:val="Normalny"/>
    <w:next w:val="Normalny"/>
    <w:link w:val="CytatZnak"/>
    <w:uiPriority w:val="29"/>
    <w:qFormat/>
    <w:rsid w:val="00DB7EC6"/>
    <w:pPr>
      <w:spacing w:before="240" w:after="240" w:line="360" w:lineRule="auto"/>
      <w:jc w:val="both"/>
    </w:pPr>
    <w:rPr>
      <w:rFonts w:ascii="Times New Roman" w:eastAsia="Times New Roman" w:hAnsi="Times New Roman" w:cs="Times New Roman"/>
      <w:sz w:val="24"/>
      <w:szCs w:val="24"/>
      <w:lang w:bidi="en-US"/>
    </w:rPr>
  </w:style>
  <w:style w:type="character" w:customStyle="1" w:styleId="CytatZnak">
    <w:name w:val="Cytat Znak"/>
    <w:basedOn w:val="Domylnaczcionkaakapitu"/>
    <w:link w:val="Cytat"/>
    <w:uiPriority w:val="29"/>
    <w:qFormat/>
    <w:rsid w:val="00DB7EC6"/>
    <w:rPr>
      <w:rFonts w:ascii="Times New Roman" w:eastAsia="Times New Roman" w:hAnsi="Times New Roman" w:cs="Times New Roman"/>
      <w:sz w:val="24"/>
      <w:szCs w:val="24"/>
      <w:lang w:bidi="en-US"/>
    </w:rPr>
  </w:style>
  <w:style w:type="paragraph" w:styleId="Tematkomentarza">
    <w:name w:val="annotation subject"/>
    <w:basedOn w:val="Tekstkomentarza"/>
    <w:next w:val="Tekstkomentarza"/>
    <w:link w:val="TematkomentarzaZnak"/>
    <w:uiPriority w:val="99"/>
    <w:semiHidden/>
    <w:unhideWhenUsed/>
    <w:rsid w:val="004966D2"/>
    <w:pPr>
      <w:spacing w:after="160"/>
    </w:pPr>
    <w:rPr>
      <w:rFonts w:asciiTheme="minorHAnsi" w:eastAsiaTheme="minorHAnsi" w:hAnsiTheme="minorHAnsi" w:cstheme="minorBidi"/>
      <w:b/>
      <w:bCs/>
      <w:sz w:val="20"/>
      <w:szCs w:val="20"/>
    </w:rPr>
  </w:style>
  <w:style w:type="character" w:customStyle="1" w:styleId="TematkomentarzaZnak">
    <w:name w:val="Temat komentarza Znak"/>
    <w:basedOn w:val="TekstkomentarzaZnak"/>
    <w:link w:val="Tematkomentarza"/>
    <w:uiPriority w:val="99"/>
    <w:semiHidden/>
    <w:rsid w:val="004966D2"/>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qFormat="1"/>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746C"/>
  </w:style>
  <w:style w:type="paragraph" w:styleId="Nagwek1">
    <w:name w:val="heading 1"/>
    <w:basedOn w:val="Normalny"/>
    <w:next w:val="Normalny"/>
    <w:link w:val="Nagwek1Znak"/>
    <w:qFormat/>
    <w:rsid w:val="00CA746C"/>
    <w:pPr>
      <w:keepNext/>
      <w:keepLines/>
      <w:numPr>
        <w:numId w:val="1"/>
      </w:numPr>
      <w:spacing w:before="480" w:after="0"/>
      <w:outlineLvl w:val="0"/>
    </w:pPr>
    <w:rPr>
      <w:rFonts w:ascii="Times New Roman" w:eastAsiaTheme="majorEastAsia" w:hAnsi="Times New Roman" w:cs="Times New Roman"/>
      <w:b/>
      <w:bCs/>
      <w:color w:val="000000" w:themeColor="text1"/>
      <w:sz w:val="28"/>
      <w:szCs w:val="28"/>
    </w:rPr>
  </w:style>
  <w:style w:type="paragraph" w:styleId="Nagwek2">
    <w:name w:val="heading 2"/>
    <w:basedOn w:val="Normalny"/>
    <w:next w:val="Normalny"/>
    <w:link w:val="Nagwek2Znak"/>
    <w:unhideWhenUsed/>
    <w:qFormat/>
    <w:rsid w:val="00CA74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CA7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1"/>
    <w:next w:val="Normalny1"/>
    <w:link w:val="Nagwek4Znak"/>
    <w:qFormat/>
    <w:rsid w:val="00CA746C"/>
    <w:pPr>
      <w:keepNext/>
      <w:keepLines/>
      <w:spacing w:before="240" w:after="40"/>
      <w:outlineLvl w:val="3"/>
    </w:pPr>
    <w:rPr>
      <w:b/>
      <w:sz w:val="24"/>
      <w:szCs w:val="24"/>
    </w:rPr>
  </w:style>
  <w:style w:type="paragraph" w:styleId="Nagwek5">
    <w:name w:val="heading 5"/>
    <w:basedOn w:val="Normalny"/>
    <w:next w:val="Normalny"/>
    <w:link w:val="Nagwek5Znak"/>
    <w:unhideWhenUsed/>
    <w:qFormat/>
    <w:rsid w:val="00CA746C"/>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nhideWhenUsed/>
    <w:qFormat/>
    <w:rsid w:val="00CA746C"/>
    <w:pPr>
      <w:keepNext/>
      <w:keepLines/>
      <w:spacing w:before="200" w:after="0" w:line="240" w:lineRule="auto"/>
      <w:outlineLvl w:val="5"/>
    </w:pPr>
    <w:rPr>
      <w:rFonts w:ascii="Cambria" w:eastAsia="Times New Roman" w:hAnsi="Cambria" w:cs="Times New Roman"/>
      <w:i/>
      <w:iCs/>
      <w:color w:val="243F60"/>
      <w:sz w:val="24"/>
      <w:szCs w:val="24"/>
      <w:lang w:eastAsia="pl-PL"/>
    </w:rPr>
  </w:style>
  <w:style w:type="paragraph" w:styleId="Nagwek9">
    <w:name w:val="heading 9"/>
    <w:basedOn w:val="Normalny"/>
    <w:next w:val="Normalny"/>
    <w:link w:val="Nagwek9Znak"/>
    <w:uiPriority w:val="99"/>
    <w:semiHidden/>
    <w:unhideWhenUsed/>
    <w:qFormat/>
    <w:rsid w:val="00CA746C"/>
    <w:pPr>
      <w:keepNext/>
      <w:numPr>
        <w:ilvl w:val="8"/>
        <w:numId w:val="6"/>
      </w:numPr>
      <w:tabs>
        <w:tab w:val="left" w:pos="5103"/>
      </w:tabs>
      <w:suppressAutoHyphens/>
      <w:spacing w:after="0" w:line="240" w:lineRule="auto"/>
      <w:ind w:left="0" w:right="567" w:firstLine="0"/>
      <w:jc w:val="right"/>
      <w:outlineLvl w:val="8"/>
    </w:pPr>
    <w:rPr>
      <w:rFonts w:ascii="Times New Roman" w:eastAsia="Times New Roman" w:hAnsi="Times New Roman" w:cs="Times New Roman"/>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A746C"/>
    <w:rPr>
      <w:rFonts w:ascii="Times New Roman" w:eastAsiaTheme="majorEastAsia" w:hAnsi="Times New Roman" w:cs="Times New Roman"/>
      <w:b/>
      <w:bCs/>
      <w:color w:val="000000" w:themeColor="text1"/>
      <w:sz w:val="28"/>
      <w:szCs w:val="28"/>
    </w:rPr>
  </w:style>
  <w:style w:type="character" w:customStyle="1" w:styleId="Nagwek2Znak">
    <w:name w:val="Nagłówek 2 Znak"/>
    <w:basedOn w:val="Domylnaczcionkaakapitu"/>
    <w:link w:val="Nagwek2"/>
    <w:rsid w:val="00CA746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rsid w:val="00CA746C"/>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CA746C"/>
    <w:rPr>
      <w:rFonts w:ascii="Times New Roman" w:eastAsia="Times New Roman" w:hAnsi="Times New Roman" w:cs="Times New Roman"/>
      <w:b/>
      <w:sz w:val="24"/>
      <w:szCs w:val="24"/>
      <w:lang w:eastAsia="pl-PL"/>
    </w:rPr>
  </w:style>
  <w:style w:type="character" w:customStyle="1" w:styleId="Nagwek5Znak">
    <w:name w:val="Nagłówek 5 Znak"/>
    <w:basedOn w:val="Domylnaczcionkaakapitu"/>
    <w:link w:val="Nagwek5"/>
    <w:rsid w:val="00CA746C"/>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rsid w:val="00CA746C"/>
    <w:rPr>
      <w:rFonts w:ascii="Cambria" w:eastAsia="Times New Roman" w:hAnsi="Cambria" w:cs="Times New Roman"/>
      <w:i/>
      <w:iCs/>
      <w:color w:val="243F60"/>
      <w:sz w:val="24"/>
      <w:szCs w:val="24"/>
      <w:lang w:eastAsia="pl-PL"/>
    </w:rPr>
  </w:style>
  <w:style w:type="character" w:customStyle="1" w:styleId="Nagwek9Znak">
    <w:name w:val="Nagłówek 9 Znak"/>
    <w:basedOn w:val="Domylnaczcionkaakapitu"/>
    <w:link w:val="Nagwek9"/>
    <w:uiPriority w:val="99"/>
    <w:semiHidden/>
    <w:rsid w:val="00CA746C"/>
    <w:rPr>
      <w:rFonts w:ascii="Times New Roman" w:eastAsia="Times New Roman" w:hAnsi="Times New Roman" w:cs="Times New Roman"/>
      <w:sz w:val="24"/>
      <w:szCs w:val="20"/>
      <w:lang w:eastAsia="zh-CN"/>
    </w:rPr>
  </w:style>
  <w:style w:type="paragraph" w:styleId="Nagwekspisutreci">
    <w:name w:val="TOC Heading"/>
    <w:basedOn w:val="Nagwek1"/>
    <w:next w:val="Normalny"/>
    <w:uiPriority w:val="39"/>
    <w:unhideWhenUsed/>
    <w:qFormat/>
    <w:rsid w:val="00CA746C"/>
    <w:pPr>
      <w:spacing w:line="276" w:lineRule="auto"/>
      <w:outlineLvl w:val="9"/>
    </w:pPr>
  </w:style>
  <w:style w:type="paragraph" w:styleId="Spistreci2">
    <w:name w:val="toc 2"/>
    <w:basedOn w:val="Normalny"/>
    <w:next w:val="Normalny"/>
    <w:autoRedefine/>
    <w:uiPriority w:val="39"/>
    <w:unhideWhenUsed/>
    <w:rsid w:val="00CA746C"/>
    <w:pPr>
      <w:spacing w:before="120" w:after="0"/>
      <w:ind w:left="220"/>
    </w:pPr>
    <w:rPr>
      <w:rFonts w:eastAsia="Calibri" w:cstheme="minorHAnsi"/>
      <w:i/>
      <w:iCs/>
      <w:sz w:val="20"/>
      <w:szCs w:val="20"/>
    </w:rPr>
  </w:style>
  <w:style w:type="character" w:styleId="Hipercze">
    <w:name w:val="Hyperlink"/>
    <w:basedOn w:val="Domylnaczcionkaakapitu"/>
    <w:uiPriority w:val="99"/>
    <w:unhideWhenUsed/>
    <w:rsid w:val="00CA746C"/>
    <w:rPr>
      <w:color w:val="0563C1" w:themeColor="hyperlink"/>
      <w:u w:val="single"/>
    </w:rPr>
  </w:style>
  <w:style w:type="paragraph" w:styleId="Spistreci1">
    <w:name w:val="toc 1"/>
    <w:basedOn w:val="Normalny"/>
    <w:next w:val="Normalny"/>
    <w:autoRedefine/>
    <w:uiPriority w:val="39"/>
    <w:unhideWhenUsed/>
    <w:rsid w:val="00CA746C"/>
    <w:pPr>
      <w:tabs>
        <w:tab w:val="left" w:pos="440"/>
        <w:tab w:val="right" w:pos="9062"/>
      </w:tabs>
      <w:spacing w:before="240" w:after="120"/>
      <w:jc w:val="both"/>
    </w:pPr>
    <w:rPr>
      <w:rFonts w:eastAsia="Calibri" w:cstheme="minorHAnsi"/>
      <w:b/>
      <w:bCs/>
      <w:noProof/>
      <w:sz w:val="24"/>
      <w:szCs w:val="24"/>
    </w:rPr>
  </w:style>
  <w:style w:type="paragraph" w:styleId="Zagicieodgryformularza">
    <w:name w:val="HTML Top of Form"/>
    <w:basedOn w:val="Normalny"/>
    <w:next w:val="Normalny"/>
    <w:link w:val="ZagicieodgryformularzaZnak"/>
    <w:hidden/>
    <w:uiPriority w:val="99"/>
    <w:semiHidden/>
    <w:unhideWhenUsed/>
    <w:rsid w:val="00CA746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CA746C"/>
    <w:rPr>
      <w:rFonts w:ascii="Arial" w:eastAsia="Times New Roman" w:hAnsi="Arial" w:cs="Arial"/>
      <w:vanish/>
      <w:sz w:val="16"/>
      <w:szCs w:val="16"/>
      <w:lang w:eastAsia="pl-PL"/>
    </w:rPr>
  </w:style>
  <w:style w:type="character" w:customStyle="1" w:styleId="field-boxtitle">
    <w:name w:val="field-box__title"/>
    <w:basedOn w:val="Domylnaczcionkaakapitu"/>
    <w:rsid w:val="00CA746C"/>
  </w:style>
  <w:style w:type="paragraph" w:styleId="Zagicieoddouformularza">
    <w:name w:val="HTML Bottom of Form"/>
    <w:basedOn w:val="Normalny"/>
    <w:next w:val="Normalny"/>
    <w:link w:val="ZagicieoddouformularzaZnak"/>
    <w:hidden/>
    <w:uiPriority w:val="99"/>
    <w:semiHidden/>
    <w:unhideWhenUsed/>
    <w:rsid w:val="00CA746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CA746C"/>
    <w:rPr>
      <w:rFonts w:ascii="Arial" w:eastAsia="Times New Roman" w:hAnsi="Arial" w:cs="Arial"/>
      <w:vanish/>
      <w:sz w:val="16"/>
      <w:szCs w:val="16"/>
      <w:lang w:eastAsia="pl-PL"/>
    </w:rPr>
  </w:style>
  <w:style w:type="character" w:customStyle="1" w:styleId="signup-user-2020login-link">
    <w:name w:val="signup-user-2020__login-link"/>
    <w:basedOn w:val="Domylnaczcionkaakapitu"/>
    <w:rsid w:val="00CA746C"/>
  </w:style>
  <w:style w:type="paragraph" w:styleId="Tekstprzypisukocowego">
    <w:name w:val="endnote text"/>
    <w:basedOn w:val="Normalny"/>
    <w:link w:val="TekstprzypisukocowegoZnak"/>
    <w:uiPriority w:val="99"/>
    <w:semiHidden/>
    <w:unhideWhenUsed/>
    <w:rsid w:val="00CA74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A746C"/>
    <w:rPr>
      <w:sz w:val="20"/>
      <w:szCs w:val="20"/>
    </w:rPr>
  </w:style>
  <w:style w:type="character" w:styleId="Odwoanieprzypisukocowego">
    <w:name w:val="endnote reference"/>
    <w:basedOn w:val="Domylnaczcionkaakapitu"/>
    <w:uiPriority w:val="99"/>
    <w:semiHidden/>
    <w:unhideWhenUsed/>
    <w:rsid w:val="00CA746C"/>
    <w:rPr>
      <w:vertAlign w:val="superscript"/>
    </w:rPr>
  </w:style>
  <w:style w:type="paragraph" w:styleId="Akapitzlist">
    <w:name w:val="List Paragraph"/>
    <w:basedOn w:val="Normalny"/>
    <w:uiPriority w:val="99"/>
    <w:qFormat/>
    <w:rsid w:val="00CA746C"/>
    <w:pPr>
      <w:ind w:left="720"/>
      <w:contextualSpacing/>
    </w:pPr>
  </w:style>
  <w:style w:type="character" w:customStyle="1" w:styleId="czeinternetowe">
    <w:name w:val="Łącze internetowe"/>
    <w:rsid w:val="00CA746C"/>
    <w:rPr>
      <w:color w:val="000080"/>
      <w:u w:val="single"/>
    </w:rPr>
  </w:style>
  <w:style w:type="paragraph" w:styleId="Tekstpodstawowy">
    <w:name w:val="Body Text"/>
    <w:basedOn w:val="Normalny"/>
    <w:link w:val="TekstpodstawowyZnak"/>
    <w:rsid w:val="00CA746C"/>
    <w:pPr>
      <w:suppressAutoHyphens/>
      <w:spacing w:after="140" w:line="276" w:lineRule="auto"/>
    </w:pPr>
    <w:rPr>
      <w:rFonts w:ascii="Liberation Serif" w:eastAsia="NSimSun" w:hAnsi="Liberation Serif" w:cs="Arial"/>
      <w:kern w:val="2"/>
      <w:sz w:val="24"/>
      <w:szCs w:val="24"/>
      <w:lang w:eastAsia="zh-CN" w:bidi="hi-IN"/>
    </w:rPr>
  </w:style>
  <w:style w:type="character" w:customStyle="1" w:styleId="TekstpodstawowyZnak">
    <w:name w:val="Tekst podstawowy Znak"/>
    <w:basedOn w:val="Domylnaczcionkaakapitu"/>
    <w:link w:val="Tekstpodstawowy"/>
    <w:rsid w:val="00CA746C"/>
    <w:rPr>
      <w:rFonts w:ascii="Liberation Serif" w:eastAsia="NSimSun" w:hAnsi="Liberation Serif" w:cs="Arial"/>
      <w:kern w:val="2"/>
      <w:sz w:val="24"/>
      <w:szCs w:val="24"/>
      <w:lang w:eastAsia="zh-CN" w:bidi="hi-IN"/>
    </w:rPr>
  </w:style>
  <w:style w:type="character" w:customStyle="1" w:styleId="Nierozpoznanawzmianka1">
    <w:name w:val="Nierozpoznana wzmianka1"/>
    <w:basedOn w:val="Domylnaczcionkaakapitu"/>
    <w:uiPriority w:val="99"/>
    <w:semiHidden/>
    <w:unhideWhenUsed/>
    <w:rsid w:val="00CA746C"/>
    <w:rPr>
      <w:color w:val="605E5C"/>
      <w:shd w:val="clear" w:color="auto" w:fill="E1DFDD"/>
    </w:rPr>
  </w:style>
  <w:style w:type="paragraph" w:styleId="Bezodstpw">
    <w:name w:val="No Spacing"/>
    <w:uiPriority w:val="1"/>
    <w:qFormat/>
    <w:rsid w:val="00CA746C"/>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CA746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link w:val="NormalnyWebZnak"/>
    <w:uiPriority w:val="99"/>
    <w:unhideWhenUsed/>
    <w:qFormat/>
    <w:rsid w:val="00CA74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CA746C"/>
    <w:pPr>
      <w:spacing w:after="120"/>
      <w:ind w:left="283"/>
    </w:pPr>
  </w:style>
  <w:style w:type="character" w:customStyle="1" w:styleId="TekstpodstawowywcityZnak">
    <w:name w:val="Tekst podstawowy wcięty Znak"/>
    <w:basedOn w:val="Domylnaczcionkaakapitu"/>
    <w:link w:val="Tekstpodstawowywcity"/>
    <w:uiPriority w:val="99"/>
    <w:semiHidden/>
    <w:rsid w:val="00CA746C"/>
  </w:style>
  <w:style w:type="paragraph" w:customStyle="1" w:styleId="TableContents">
    <w:name w:val="Table Contents"/>
    <w:basedOn w:val="Normalny"/>
    <w:uiPriority w:val="99"/>
    <w:qFormat/>
    <w:rsid w:val="00CA746C"/>
    <w:pPr>
      <w:widowControl w:val="0"/>
      <w:suppressLineNumbers/>
      <w:suppressAutoHyphens/>
      <w:autoSpaceDN w:val="0"/>
      <w:spacing w:line="252" w:lineRule="auto"/>
      <w:jc w:val="both"/>
    </w:pPr>
    <w:rPr>
      <w:rFonts w:ascii="Times New Roman" w:eastAsia="Lucida Sans Unicode" w:hAnsi="Times New Roman" w:cs="Mangal"/>
      <w:kern w:val="3"/>
      <w:sz w:val="24"/>
      <w:szCs w:val="24"/>
      <w:lang w:eastAsia="zh-CN" w:bidi="hi-IN"/>
    </w:rPr>
  </w:style>
  <w:style w:type="paragraph" w:customStyle="1" w:styleId="Default">
    <w:name w:val="Default"/>
    <w:qFormat/>
    <w:rsid w:val="00CA746C"/>
    <w:pPr>
      <w:autoSpaceDE w:val="0"/>
      <w:autoSpaceDN w:val="0"/>
      <w:adjustRightInd w:val="0"/>
      <w:spacing w:after="0" w:line="240" w:lineRule="auto"/>
    </w:pPr>
    <w:rPr>
      <w:rFonts w:ascii="Segoe UI" w:eastAsia="Times New Roman" w:hAnsi="Segoe UI" w:cs="Segoe UI"/>
      <w:color w:val="000000"/>
      <w:sz w:val="24"/>
      <w:szCs w:val="24"/>
    </w:rPr>
  </w:style>
  <w:style w:type="paragraph" w:styleId="Lista2">
    <w:name w:val="List 2"/>
    <w:basedOn w:val="Normalny"/>
    <w:semiHidden/>
    <w:unhideWhenUsed/>
    <w:rsid w:val="00CA746C"/>
    <w:pPr>
      <w:spacing w:after="0" w:line="240" w:lineRule="auto"/>
      <w:ind w:left="566" w:hanging="283"/>
    </w:pPr>
    <w:rPr>
      <w:rFonts w:ascii="Times New Roman" w:eastAsia="Times New Roman" w:hAnsi="Times New Roman" w:cs="Times New Roman"/>
      <w:sz w:val="24"/>
      <w:szCs w:val="24"/>
      <w:lang w:eastAsia="pl-PL"/>
    </w:rPr>
  </w:style>
  <w:style w:type="character" w:styleId="Pogrubienie">
    <w:name w:val="Strong"/>
    <w:uiPriority w:val="22"/>
    <w:qFormat/>
    <w:rsid w:val="00CA746C"/>
    <w:rPr>
      <w:rFonts w:ascii="Times New Roman" w:hAnsi="Times New Roman" w:cs="Times New Roman" w:hint="default"/>
      <w:b/>
      <w:bCs/>
    </w:rPr>
  </w:style>
  <w:style w:type="character" w:customStyle="1" w:styleId="StrongEmphasis">
    <w:name w:val="Strong Emphasis"/>
    <w:rsid w:val="00CA746C"/>
    <w:rPr>
      <w:b/>
      <w:bCs w:val="0"/>
    </w:rPr>
  </w:style>
  <w:style w:type="paragraph" w:styleId="Nagwek">
    <w:name w:val="header"/>
    <w:basedOn w:val="Normalny"/>
    <w:link w:val="NagwekZnak"/>
    <w:unhideWhenUsed/>
    <w:rsid w:val="00CA746C"/>
    <w:pPr>
      <w:tabs>
        <w:tab w:val="center" w:pos="4536"/>
        <w:tab w:val="right" w:pos="9072"/>
      </w:tabs>
      <w:spacing w:after="0" w:line="240" w:lineRule="auto"/>
    </w:pPr>
  </w:style>
  <w:style w:type="character" w:customStyle="1" w:styleId="NagwekZnak">
    <w:name w:val="Nagłówek Znak"/>
    <w:basedOn w:val="Domylnaczcionkaakapitu"/>
    <w:link w:val="Nagwek"/>
    <w:rsid w:val="00CA746C"/>
  </w:style>
  <w:style w:type="paragraph" w:styleId="Tekstpodstawowy2">
    <w:name w:val="Body Text 2"/>
    <w:basedOn w:val="Normalny"/>
    <w:link w:val="Tekstpodstawowy2Znak"/>
    <w:uiPriority w:val="99"/>
    <w:unhideWhenUsed/>
    <w:rsid w:val="00CA746C"/>
    <w:pPr>
      <w:spacing w:after="120" w:line="480" w:lineRule="auto"/>
    </w:pPr>
  </w:style>
  <w:style w:type="character" w:customStyle="1" w:styleId="Tekstpodstawowy2Znak">
    <w:name w:val="Tekst podstawowy 2 Znak"/>
    <w:basedOn w:val="Domylnaczcionkaakapitu"/>
    <w:link w:val="Tekstpodstawowy2"/>
    <w:uiPriority w:val="99"/>
    <w:rsid w:val="00CA746C"/>
  </w:style>
  <w:style w:type="character" w:customStyle="1" w:styleId="tytulsrodtekstowy">
    <w:name w:val="tytul_srodtekstowy"/>
    <w:basedOn w:val="Domylnaczcionkaakapitu"/>
    <w:rsid w:val="00CA746C"/>
  </w:style>
  <w:style w:type="table" w:customStyle="1" w:styleId="Tabela-Siatka1">
    <w:name w:val="Tabela - Siatka1"/>
    <w:basedOn w:val="Standardowy"/>
    <w:next w:val="Tabela-Siatka"/>
    <w:rsid w:val="00CA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rsid w:val="00CA746C"/>
  </w:style>
  <w:style w:type="character" w:customStyle="1" w:styleId="st">
    <w:name w:val="st"/>
    <w:basedOn w:val="Domylnaczcionkaakapitu"/>
    <w:rsid w:val="00CA746C"/>
  </w:style>
  <w:style w:type="paragraph" w:styleId="Zwykytekst">
    <w:name w:val="Plain Text"/>
    <w:basedOn w:val="Normalny"/>
    <w:link w:val="ZwykytekstZnak"/>
    <w:uiPriority w:val="99"/>
    <w:unhideWhenUsed/>
    <w:rsid w:val="00CA746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CA746C"/>
    <w:rPr>
      <w:rFonts w:ascii="Calibri" w:hAnsi="Calibri"/>
      <w:szCs w:val="21"/>
    </w:rPr>
  </w:style>
  <w:style w:type="character" w:customStyle="1" w:styleId="DBFORozdzialZnak">
    <w:name w:val="DBFO Rozdzial Znak"/>
    <w:link w:val="DBFORozdzial"/>
    <w:locked/>
    <w:rsid w:val="00CA746C"/>
    <w:rPr>
      <w:rFonts w:ascii="Arial" w:eastAsia="Times New Roman" w:hAnsi="Arial" w:cs="Arial"/>
      <w:b/>
      <w:sz w:val="28"/>
      <w:szCs w:val="28"/>
      <w:lang w:eastAsia="pl-PL"/>
    </w:rPr>
  </w:style>
  <w:style w:type="paragraph" w:customStyle="1" w:styleId="DBFORozdzial">
    <w:name w:val="DBFO Rozdzial"/>
    <w:basedOn w:val="Normalny"/>
    <w:link w:val="DBFORozdzialZnak"/>
    <w:qFormat/>
    <w:rsid w:val="00CA746C"/>
    <w:pPr>
      <w:numPr>
        <w:numId w:val="4"/>
      </w:numPr>
      <w:spacing w:after="0" w:line="360" w:lineRule="auto"/>
    </w:pPr>
    <w:rPr>
      <w:rFonts w:ascii="Arial" w:eastAsia="Times New Roman" w:hAnsi="Arial" w:cs="Arial"/>
      <w:b/>
      <w:sz w:val="28"/>
      <w:szCs w:val="28"/>
      <w:lang w:eastAsia="pl-PL"/>
    </w:rPr>
  </w:style>
  <w:style w:type="character" w:customStyle="1" w:styleId="Rozdzial1Znak">
    <w:name w:val="Rozdzial 1 Znak"/>
    <w:link w:val="Rozdzial1"/>
    <w:locked/>
    <w:rsid w:val="00CA746C"/>
    <w:rPr>
      <w:rFonts w:ascii="Arial" w:eastAsia="Times New Roman" w:hAnsi="Arial" w:cs="Arial"/>
      <w:b/>
      <w:sz w:val="28"/>
      <w:lang w:eastAsia="pl-PL"/>
    </w:rPr>
  </w:style>
  <w:style w:type="paragraph" w:customStyle="1" w:styleId="Rozdzial1">
    <w:name w:val="Rozdzial 1"/>
    <w:basedOn w:val="Normalny"/>
    <w:link w:val="Rozdzial1Znak"/>
    <w:qFormat/>
    <w:rsid w:val="00CA746C"/>
    <w:pPr>
      <w:spacing w:after="0" w:line="360" w:lineRule="auto"/>
      <w:jc w:val="center"/>
    </w:pPr>
    <w:rPr>
      <w:rFonts w:ascii="Arial" w:eastAsia="Times New Roman" w:hAnsi="Arial" w:cs="Arial"/>
      <w:b/>
      <w:sz w:val="28"/>
      <w:lang w:eastAsia="pl-PL"/>
    </w:rPr>
  </w:style>
  <w:style w:type="table" w:customStyle="1" w:styleId="redniasiatka11">
    <w:name w:val="Średnia siatka 11"/>
    <w:basedOn w:val="Standardowy"/>
    <w:uiPriority w:val="67"/>
    <w:semiHidden/>
    <w:unhideWhenUsed/>
    <w:rsid w:val="00CA74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Standard">
    <w:name w:val="Standard"/>
    <w:qFormat/>
    <w:rsid w:val="00CA746C"/>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Domylnystylrysowania">
    <w:name w:val="Domyślny styl rysowania"/>
    <w:qFormat/>
    <w:rsid w:val="00CA746C"/>
    <w:pPr>
      <w:widowControl w:val="0"/>
      <w:suppressAutoHyphens/>
      <w:spacing w:after="0" w:line="200" w:lineRule="atLeast"/>
    </w:pPr>
    <w:rPr>
      <w:rFonts w:ascii="Arial" w:eastAsia="Tahoma" w:hAnsi="Arial" w:cs="Calibri"/>
      <w:kern w:val="2"/>
      <w:sz w:val="36"/>
      <w:szCs w:val="24"/>
    </w:rPr>
  </w:style>
  <w:style w:type="paragraph" w:styleId="Tekstdymka">
    <w:name w:val="Balloon Text"/>
    <w:basedOn w:val="Normalny"/>
    <w:link w:val="TekstdymkaZnak"/>
    <w:uiPriority w:val="99"/>
    <w:semiHidden/>
    <w:unhideWhenUsed/>
    <w:rsid w:val="00CA74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746C"/>
    <w:rPr>
      <w:rFonts w:ascii="Tahoma" w:hAnsi="Tahoma" w:cs="Tahoma"/>
      <w:sz w:val="16"/>
      <w:szCs w:val="16"/>
    </w:rPr>
  </w:style>
  <w:style w:type="paragraph" w:styleId="Stopka">
    <w:name w:val="footer"/>
    <w:basedOn w:val="Normalny"/>
    <w:link w:val="StopkaZnak"/>
    <w:uiPriority w:val="99"/>
    <w:unhideWhenUsed/>
    <w:rsid w:val="00CA746C"/>
    <w:pPr>
      <w:tabs>
        <w:tab w:val="center" w:pos="4536"/>
        <w:tab w:val="right" w:pos="9072"/>
      </w:tabs>
      <w:spacing w:after="0" w:line="240" w:lineRule="auto"/>
    </w:pPr>
    <w:rPr>
      <w:rFonts w:ascii="Calibri" w:eastAsia="Calibri" w:hAnsi="Calibri" w:cs="Times New Roman"/>
      <w:sz w:val="20"/>
      <w:szCs w:val="20"/>
    </w:rPr>
  </w:style>
  <w:style w:type="character" w:customStyle="1" w:styleId="StopkaZnak">
    <w:name w:val="Stopka Znak"/>
    <w:basedOn w:val="Domylnaczcionkaakapitu"/>
    <w:link w:val="Stopka"/>
    <w:uiPriority w:val="99"/>
    <w:rsid w:val="00CA746C"/>
    <w:rPr>
      <w:rFonts w:ascii="Calibri" w:eastAsia="Calibri" w:hAnsi="Calibri" w:cs="Times New Roman"/>
      <w:sz w:val="20"/>
      <w:szCs w:val="20"/>
    </w:rPr>
  </w:style>
  <w:style w:type="paragraph" w:styleId="Spistreci3">
    <w:name w:val="toc 3"/>
    <w:basedOn w:val="Normalny"/>
    <w:next w:val="Normalny"/>
    <w:autoRedefine/>
    <w:uiPriority w:val="39"/>
    <w:unhideWhenUsed/>
    <w:rsid w:val="00CA746C"/>
    <w:pPr>
      <w:spacing w:after="0"/>
      <w:ind w:left="440"/>
    </w:pPr>
    <w:rPr>
      <w:rFonts w:ascii="Calibri" w:eastAsia="Calibri" w:hAnsi="Calibri" w:cs="Calibri"/>
      <w:sz w:val="20"/>
      <w:szCs w:val="20"/>
    </w:rPr>
  </w:style>
  <w:style w:type="paragraph" w:styleId="Spistreci4">
    <w:name w:val="toc 4"/>
    <w:basedOn w:val="Normalny"/>
    <w:next w:val="Normalny"/>
    <w:autoRedefine/>
    <w:uiPriority w:val="39"/>
    <w:unhideWhenUsed/>
    <w:rsid w:val="00CA746C"/>
    <w:pPr>
      <w:spacing w:after="0"/>
      <w:ind w:left="660"/>
    </w:pPr>
    <w:rPr>
      <w:rFonts w:ascii="Calibri" w:eastAsia="Calibri" w:hAnsi="Calibri" w:cs="Calibri"/>
      <w:sz w:val="20"/>
      <w:szCs w:val="20"/>
    </w:rPr>
  </w:style>
  <w:style w:type="paragraph" w:styleId="Spistreci5">
    <w:name w:val="toc 5"/>
    <w:basedOn w:val="Normalny"/>
    <w:next w:val="Normalny"/>
    <w:autoRedefine/>
    <w:uiPriority w:val="39"/>
    <w:unhideWhenUsed/>
    <w:rsid w:val="00CA746C"/>
    <w:pPr>
      <w:spacing w:after="0"/>
      <w:ind w:left="880"/>
    </w:pPr>
    <w:rPr>
      <w:rFonts w:ascii="Calibri" w:eastAsia="Calibri" w:hAnsi="Calibri" w:cs="Calibri"/>
      <w:sz w:val="20"/>
      <w:szCs w:val="20"/>
    </w:rPr>
  </w:style>
  <w:style w:type="paragraph" w:styleId="Spistreci6">
    <w:name w:val="toc 6"/>
    <w:basedOn w:val="Normalny"/>
    <w:next w:val="Normalny"/>
    <w:autoRedefine/>
    <w:uiPriority w:val="39"/>
    <w:unhideWhenUsed/>
    <w:rsid w:val="00CA746C"/>
    <w:pPr>
      <w:spacing w:after="0"/>
      <w:ind w:left="1100"/>
    </w:pPr>
    <w:rPr>
      <w:rFonts w:ascii="Calibri" w:eastAsia="Calibri" w:hAnsi="Calibri" w:cs="Calibri"/>
      <w:sz w:val="20"/>
      <w:szCs w:val="20"/>
    </w:rPr>
  </w:style>
  <w:style w:type="paragraph" w:styleId="Spistreci7">
    <w:name w:val="toc 7"/>
    <w:basedOn w:val="Normalny"/>
    <w:next w:val="Normalny"/>
    <w:autoRedefine/>
    <w:uiPriority w:val="39"/>
    <w:unhideWhenUsed/>
    <w:rsid w:val="00CA746C"/>
    <w:pPr>
      <w:spacing w:after="0"/>
      <w:ind w:left="1320"/>
    </w:pPr>
    <w:rPr>
      <w:rFonts w:ascii="Calibri" w:eastAsia="Calibri" w:hAnsi="Calibri" w:cs="Calibri"/>
      <w:sz w:val="20"/>
      <w:szCs w:val="20"/>
    </w:rPr>
  </w:style>
  <w:style w:type="paragraph" w:styleId="Spistreci8">
    <w:name w:val="toc 8"/>
    <w:basedOn w:val="Normalny"/>
    <w:next w:val="Normalny"/>
    <w:autoRedefine/>
    <w:uiPriority w:val="39"/>
    <w:unhideWhenUsed/>
    <w:rsid w:val="00CA746C"/>
    <w:pPr>
      <w:spacing w:after="0"/>
      <w:ind w:left="1540"/>
    </w:pPr>
    <w:rPr>
      <w:rFonts w:ascii="Calibri" w:eastAsia="Calibri" w:hAnsi="Calibri" w:cs="Calibri"/>
      <w:sz w:val="20"/>
      <w:szCs w:val="20"/>
    </w:rPr>
  </w:style>
  <w:style w:type="paragraph" w:styleId="Spistreci9">
    <w:name w:val="toc 9"/>
    <w:basedOn w:val="Normalny"/>
    <w:next w:val="Normalny"/>
    <w:autoRedefine/>
    <w:uiPriority w:val="39"/>
    <w:unhideWhenUsed/>
    <w:rsid w:val="00CA746C"/>
    <w:pPr>
      <w:spacing w:after="0"/>
      <w:ind w:left="1760"/>
    </w:pPr>
    <w:rPr>
      <w:rFonts w:ascii="Calibri" w:eastAsia="Calibri" w:hAnsi="Calibri" w:cs="Calibri"/>
      <w:sz w:val="20"/>
      <w:szCs w:val="20"/>
    </w:rPr>
  </w:style>
  <w:style w:type="paragraph" w:styleId="Podtytu">
    <w:name w:val="Subtitle"/>
    <w:basedOn w:val="Normalny"/>
    <w:next w:val="Normalny"/>
    <w:link w:val="PodtytuZnak"/>
    <w:qFormat/>
    <w:rsid w:val="00CA746C"/>
    <w:pPr>
      <w:numPr>
        <w:ilvl w:val="1"/>
      </w:numPr>
    </w:pPr>
    <w:rPr>
      <w:rFonts w:ascii="Times New Roman" w:eastAsia="Times New Roman" w:hAnsi="Times New Roman" w:cs="Times New Roman"/>
      <w:b/>
      <w:iCs/>
      <w:color w:val="000000"/>
      <w:spacing w:val="15"/>
      <w:sz w:val="24"/>
      <w:szCs w:val="24"/>
    </w:rPr>
  </w:style>
  <w:style w:type="character" w:customStyle="1" w:styleId="PodtytuZnak">
    <w:name w:val="Podtytuł Znak"/>
    <w:basedOn w:val="Domylnaczcionkaakapitu"/>
    <w:link w:val="Podtytu"/>
    <w:rsid w:val="00CA746C"/>
    <w:rPr>
      <w:rFonts w:ascii="Times New Roman" w:eastAsia="Times New Roman" w:hAnsi="Times New Roman" w:cs="Times New Roman"/>
      <w:b/>
      <w:iCs/>
      <w:color w:val="000000"/>
      <w:spacing w:val="15"/>
      <w:sz w:val="24"/>
      <w:szCs w:val="24"/>
    </w:rPr>
  </w:style>
  <w:style w:type="paragraph" w:customStyle="1" w:styleId="Styl1">
    <w:name w:val="Styl1"/>
    <w:basedOn w:val="Normalny"/>
    <w:link w:val="Styl1Znak"/>
    <w:qFormat/>
    <w:rsid w:val="00CA746C"/>
    <w:rPr>
      <w:rFonts w:ascii="Times New Roman" w:eastAsia="Calibri" w:hAnsi="Times New Roman" w:cs="Times New Roman"/>
      <w:sz w:val="20"/>
      <w:szCs w:val="20"/>
    </w:rPr>
  </w:style>
  <w:style w:type="character" w:customStyle="1" w:styleId="Styl1Znak">
    <w:name w:val="Styl1 Znak"/>
    <w:link w:val="Styl1"/>
    <w:rsid w:val="00CA746C"/>
    <w:rPr>
      <w:rFonts w:ascii="Times New Roman" w:eastAsia="Calibri" w:hAnsi="Times New Roman" w:cs="Times New Roman"/>
      <w:sz w:val="20"/>
      <w:szCs w:val="20"/>
    </w:rPr>
  </w:style>
  <w:style w:type="paragraph" w:customStyle="1" w:styleId="Nagwek11">
    <w:name w:val="Nagłówek 11"/>
    <w:basedOn w:val="Standard"/>
    <w:next w:val="Standard"/>
    <w:rsid w:val="00CA746C"/>
    <w:pPr>
      <w:keepNext/>
      <w:spacing w:before="240" w:after="60" w:line="259" w:lineRule="auto"/>
      <w:textAlignment w:val="baseline"/>
      <w:outlineLvl w:val="0"/>
    </w:pPr>
    <w:rPr>
      <w:rFonts w:ascii="Calibri Light" w:eastAsia="Times New Roman" w:hAnsi="Calibri Light" w:cs="Times New Roman"/>
      <w:b/>
      <w:bCs/>
      <w:sz w:val="32"/>
      <w:szCs w:val="32"/>
      <w:lang w:eastAsia="en-US" w:bidi="ar-SA"/>
    </w:rPr>
  </w:style>
  <w:style w:type="numbering" w:customStyle="1" w:styleId="WWNum2">
    <w:name w:val="WWNum2"/>
    <w:basedOn w:val="Bezlisty"/>
    <w:rsid w:val="00CA746C"/>
    <w:pPr>
      <w:numPr>
        <w:numId w:val="8"/>
      </w:numPr>
    </w:pPr>
  </w:style>
  <w:style w:type="numbering" w:customStyle="1" w:styleId="WWNum5">
    <w:name w:val="WWNum5"/>
    <w:basedOn w:val="Bezlisty"/>
    <w:rsid w:val="00CA746C"/>
    <w:pPr>
      <w:numPr>
        <w:numId w:val="9"/>
      </w:numPr>
    </w:pPr>
  </w:style>
  <w:style w:type="numbering" w:customStyle="1" w:styleId="WWNum3">
    <w:name w:val="WWNum3"/>
    <w:basedOn w:val="Bezlisty"/>
    <w:rsid w:val="00CA746C"/>
    <w:pPr>
      <w:numPr>
        <w:numId w:val="10"/>
      </w:numPr>
    </w:pPr>
  </w:style>
  <w:style w:type="paragraph" w:styleId="Tekstpodstawowywcity2">
    <w:name w:val="Body Text Indent 2"/>
    <w:basedOn w:val="Normalny"/>
    <w:link w:val="Tekstpodstawowywcity2Znak"/>
    <w:semiHidden/>
    <w:rsid w:val="00CA746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CA746C"/>
    <w:rPr>
      <w:rFonts w:ascii="Times New Roman" w:eastAsia="Times New Roman" w:hAnsi="Times New Roman" w:cs="Times New Roman"/>
      <w:sz w:val="24"/>
      <w:szCs w:val="24"/>
      <w:lang w:eastAsia="pl-PL"/>
    </w:rPr>
  </w:style>
  <w:style w:type="paragraph" w:customStyle="1" w:styleId="Textbody">
    <w:name w:val="Text body"/>
    <w:basedOn w:val="Standard"/>
    <w:qFormat/>
    <w:rsid w:val="00CA746C"/>
    <w:pPr>
      <w:widowControl w:val="0"/>
      <w:spacing w:after="120"/>
      <w:textAlignment w:val="baseline"/>
    </w:pPr>
    <w:rPr>
      <w:rFonts w:ascii="Times New Roman" w:eastAsia="SimSun" w:hAnsi="Times New Roman" w:cs="Lucida Sans"/>
    </w:rPr>
  </w:style>
  <w:style w:type="paragraph" w:customStyle="1" w:styleId="Textbodyindent">
    <w:name w:val="Text body indent"/>
    <w:basedOn w:val="Standard"/>
    <w:rsid w:val="00CA746C"/>
    <w:pPr>
      <w:spacing w:after="120"/>
      <w:ind w:left="283"/>
      <w:textAlignment w:val="baseline"/>
    </w:pPr>
    <w:rPr>
      <w:rFonts w:ascii="Times New Roman" w:eastAsia="Times New Roman" w:hAnsi="Times New Roman" w:cs="Times New Roman"/>
      <w:lang w:eastAsia="pl-PL"/>
    </w:rPr>
  </w:style>
  <w:style w:type="paragraph" w:customStyle="1" w:styleId="Standarduser">
    <w:name w:val="Standard (user)"/>
    <w:rsid w:val="00CA746C"/>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8Num8">
    <w:name w:val="WW8Num8"/>
    <w:basedOn w:val="Bezlisty"/>
    <w:rsid w:val="00CA746C"/>
    <w:pPr>
      <w:numPr>
        <w:numId w:val="11"/>
      </w:numPr>
    </w:pPr>
  </w:style>
  <w:style w:type="paragraph" w:customStyle="1" w:styleId="Zawartotabeli">
    <w:name w:val="Zawartość tabeli"/>
    <w:basedOn w:val="Normalny"/>
    <w:qFormat/>
    <w:rsid w:val="00CA746C"/>
    <w:pPr>
      <w:suppressLineNumbers/>
      <w:spacing w:after="200" w:line="276" w:lineRule="auto"/>
    </w:pPr>
    <w:rPr>
      <w:rFonts w:ascii="Calibri" w:eastAsia="Calibri" w:hAnsi="Calibri" w:cs="Times New Roman"/>
    </w:rPr>
  </w:style>
  <w:style w:type="paragraph" w:customStyle="1" w:styleId="Nagwek31">
    <w:name w:val="Nagłówek 31"/>
    <w:basedOn w:val="Standard"/>
    <w:next w:val="Standard"/>
    <w:rsid w:val="00CA746C"/>
    <w:pPr>
      <w:keepNext/>
      <w:keepLines/>
      <w:spacing w:before="200" w:line="276" w:lineRule="auto"/>
      <w:textAlignment w:val="baseline"/>
      <w:outlineLvl w:val="2"/>
    </w:pPr>
    <w:rPr>
      <w:rFonts w:ascii="Cambria" w:eastAsia="Segoe UI" w:hAnsi="Cambria" w:cs="Tahoma"/>
      <w:b/>
      <w:bCs/>
      <w:color w:val="4F81BD"/>
      <w:kern w:val="0"/>
      <w:sz w:val="22"/>
      <w:szCs w:val="22"/>
      <w:lang w:eastAsia="pl-PL" w:bidi="ar-SA"/>
    </w:rPr>
  </w:style>
  <w:style w:type="numbering" w:customStyle="1" w:styleId="WWNum72">
    <w:name w:val="WWNum72"/>
    <w:basedOn w:val="Bezlisty"/>
    <w:rsid w:val="00CA746C"/>
    <w:pPr>
      <w:numPr>
        <w:numId w:val="12"/>
      </w:numPr>
    </w:pPr>
  </w:style>
  <w:style w:type="character" w:customStyle="1" w:styleId="Wyrnienie">
    <w:name w:val="Wyróżnienie"/>
    <w:qFormat/>
    <w:rsid w:val="00CA746C"/>
    <w:rPr>
      <w:i/>
      <w:iCs/>
    </w:rPr>
  </w:style>
  <w:style w:type="numbering" w:customStyle="1" w:styleId="WWNum6">
    <w:name w:val="WWNum6"/>
    <w:basedOn w:val="Bezlisty"/>
    <w:rsid w:val="00CA746C"/>
    <w:pPr>
      <w:numPr>
        <w:numId w:val="13"/>
      </w:numPr>
    </w:pPr>
  </w:style>
  <w:style w:type="numbering" w:customStyle="1" w:styleId="WWNum7">
    <w:name w:val="WWNum7"/>
    <w:basedOn w:val="Bezlisty"/>
    <w:rsid w:val="00CA746C"/>
    <w:pPr>
      <w:numPr>
        <w:numId w:val="14"/>
      </w:numPr>
    </w:pPr>
  </w:style>
  <w:style w:type="numbering" w:customStyle="1" w:styleId="WWNum8">
    <w:name w:val="WWNum8"/>
    <w:basedOn w:val="Bezlisty"/>
    <w:rsid w:val="00CA746C"/>
    <w:pPr>
      <w:numPr>
        <w:numId w:val="15"/>
      </w:numPr>
    </w:pPr>
  </w:style>
  <w:style w:type="numbering" w:customStyle="1" w:styleId="WWNum9">
    <w:name w:val="WWNum9"/>
    <w:basedOn w:val="Bezlisty"/>
    <w:rsid w:val="00CA746C"/>
    <w:pPr>
      <w:numPr>
        <w:numId w:val="16"/>
      </w:numPr>
    </w:pPr>
  </w:style>
  <w:style w:type="numbering" w:customStyle="1" w:styleId="WWNum10">
    <w:name w:val="WWNum10"/>
    <w:basedOn w:val="Bezlisty"/>
    <w:rsid w:val="00CA746C"/>
    <w:pPr>
      <w:numPr>
        <w:numId w:val="17"/>
      </w:numPr>
    </w:pPr>
  </w:style>
  <w:style w:type="paragraph" w:customStyle="1" w:styleId="Normalny1">
    <w:name w:val="Normalny1"/>
    <w:rsid w:val="00CA746C"/>
    <w:pPr>
      <w:spacing w:after="0" w:line="240" w:lineRule="auto"/>
    </w:pPr>
    <w:rPr>
      <w:rFonts w:ascii="Times New Roman" w:eastAsia="Times New Roman" w:hAnsi="Times New Roman" w:cs="Times New Roman"/>
      <w:sz w:val="20"/>
      <w:szCs w:val="20"/>
      <w:lang w:eastAsia="pl-PL"/>
    </w:rPr>
  </w:style>
  <w:style w:type="paragraph" w:styleId="Tytu">
    <w:name w:val="Title"/>
    <w:basedOn w:val="Normalny1"/>
    <w:next w:val="Normalny1"/>
    <w:link w:val="TytuZnak"/>
    <w:qFormat/>
    <w:rsid w:val="00CA746C"/>
    <w:pPr>
      <w:keepNext/>
      <w:keepLines/>
      <w:spacing w:before="480" w:after="120"/>
    </w:pPr>
    <w:rPr>
      <w:b/>
      <w:sz w:val="72"/>
      <w:szCs w:val="72"/>
    </w:rPr>
  </w:style>
  <w:style w:type="character" w:customStyle="1" w:styleId="TytuZnak">
    <w:name w:val="Tytuł Znak"/>
    <w:basedOn w:val="Domylnaczcionkaakapitu"/>
    <w:link w:val="Tytu"/>
    <w:rsid w:val="00CA746C"/>
    <w:rPr>
      <w:rFonts w:ascii="Times New Roman" w:eastAsia="Times New Roman" w:hAnsi="Times New Roman" w:cs="Times New Roman"/>
      <w:b/>
      <w:sz w:val="72"/>
      <w:szCs w:val="72"/>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odrozdzia Znak"/>
    <w:link w:val="Tekstprzypisudolnego"/>
    <w:uiPriority w:val="99"/>
    <w:semiHidden/>
    <w:rsid w:val="00CA746C"/>
    <w:rPr>
      <w:rFonts w:ascii="Times New Roman" w:eastAsia="Times New Roman" w:hAnsi="Times New Roman" w:cs="Times New Roman"/>
      <w:sz w:val="20"/>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odrozdzia"/>
    <w:basedOn w:val="Normalny"/>
    <w:link w:val="TekstprzypisudolnegoZnak"/>
    <w:uiPriority w:val="99"/>
    <w:semiHidden/>
    <w:rsid w:val="00CA746C"/>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A746C"/>
    <w:rPr>
      <w:sz w:val="20"/>
      <w:szCs w:val="20"/>
    </w:rPr>
  </w:style>
  <w:style w:type="character" w:styleId="Numerstrony">
    <w:name w:val="page number"/>
    <w:rsid w:val="00CA746C"/>
  </w:style>
  <w:style w:type="character" w:customStyle="1" w:styleId="mw-headline">
    <w:name w:val="mw-headline"/>
    <w:rsid w:val="00CA746C"/>
  </w:style>
  <w:style w:type="paragraph" w:styleId="Tekstpodstawowy3">
    <w:name w:val="Body Text 3"/>
    <w:basedOn w:val="Normalny"/>
    <w:link w:val="Tekstpodstawowy3Znak"/>
    <w:rsid w:val="00CA746C"/>
    <w:pPr>
      <w:spacing w:after="0" w:line="240" w:lineRule="auto"/>
      <w:jc w:val="both"/>
    </w:pPr>
    <w:rPr>
      <w:rFonts w:ascii="Arial Narrow" w:eastAsia="Times New Roman" w:hAnsi="Arial Narrow" w:cs="Times New Roman"/>
      <w:sz w:val="18"/>
      <w:szCs w:val="20"/>
      <w:lang w:eastAsia="pl-PL"/>
    </w:rPr>
  </w:style>
  <w:style w:type="character" w:customStyle="1" w:styleId="Tekstpodstawowy3Znak">
    <w:name w:val="Tekst podstawowy 3 Znak"/>
    <w:basedOn w:val="Domylnaczcionkaakapitu"/>
    <w:link w:val="Tekstpodstawowy3"/>
    <w:rsid w:val="00CA746C"/>
    <w:rPr>
      <w:rFonts w:ascii="Arial Narrow" w:eastAsia="Times New Roman" w:hAnsi="Arial Narrow" w:cs="Times New Roman"/>
      <w:sz w:val="18"/>
      <w:szCs w:val="20"/>
      <w:lang w:eastAsia="pl-PL"/>
    </w:rPr>
  </w:style>
  <w:style w:type="paragraph" w:styleId="Listapunktowana">
    <w:name w:val="List Bullet"/>
    <w:basedOn w:val="Normalny"/>
    <w:autoRedefine/>
    <w:semiHidden/>
    <w:rsid w:val="00CA746C"/>
    <w:pPr>
      <w:spacing w:after="0" w:line="240" w:lineRule="auto"/>
      <w:jc w:val="center"/>
    </w:pPr>
    <w:rPr>
      <w:rFonts w:ascii="Cambria" w:eastAsia="Times New Roman" w:hAnsi="Cambria" w:cs="Times New Roman"/>
      <w:sz w:val="20"/>
      <w:szCs w:val="20"/>
      <w:lang w:eastAsia="pl-PL"/>
    </w:rPr>
  </w:style>
  <w:style w:type="character" w:styleId="Odwoanieprzypisudolnego">
    <w:name w:val="footnote reference"/>
    <w:uiPriority w:val="99"/>
    <w:semiHidden/>
    <w:unhideWhenUsed/>
    <w:rsid w:val="00CA746C"/>
    <w:rPr>
      <w:vertAlign w:val="superscript"/>
    </w:rPr>
  </w:style>
  <w:style w:type="paragraph" w:customStyle="1" w:styleId="trayPoarnej-KomendaPowiat">
    <w:name w:val="traży Pożarnej - Komenda Powiat"/>
    <w:basedOn w:val="Normalny"/>
    <w:rsid w:val="00CA746C"/>
    <w:pPr>
      <w:spacing w:after="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uiPriority w:val="99"/>
    <w:semiHidden/>
    <w:unhideWhenUsed/>
    <w:qFormat/>
    <w:rsid w:val="00CA746C"/>
    <w:rPr>
      <w:sz w:val="16"/>
      <w:szCs w:val="16"/>
    </w:rPr>
  </w:style>
  <w:style w:type="character" w:customStyle="1" w:styleId="TekstkomentarzaZnak">
    <w:name w:val="Tekst komentarza Znak"/>
    <w:link w:val="Tekstkomentarza"/>
    <w:uiPriority w:val="99"/>
    <w:semiHidden/>
    <w:qFormat/>
    <w:rsid w:val="00CA746C"/>
    <w:rPr>
      <w:rFonts w:ascii="Calibri" w:eastAsia="Calibri" w:hAnsi="Calibri" w:cs="Times New Roman"/>
    </w:rPr>
  </w:style>
  <w:style w:type="paragraph" w:styleId="Tekstkomentarza">
    <w:name w:val="annotation text"/>
    <w:basedOn w:val="Normalny"/>
    <w:link w:val="TekstkomentarzaZnak"/>
    <w:uiPriority w:val="99"/>
    <w:semiHidden/>
    <w:unhideWhenUsed/>
    <w:qFormat/>
    <w:rsid w:val="00CA746C"/>
    <w:pPr>
      <w:spacing w:after="200" w:line="240" w:lineRule="auto"/>
    </w:pPr>
    <w:rPr>
      <w:rFonts w:ascii="Calibri" w:eastAsia="Calibri" w:hAnsi="Calibri" w:cs="Times New Roman"/>
    </w:rPr>
  </w:style>
  <w:style w:type="character" w:customStyle="1" w:styleId="TekstkomentarzaZnak1">
    <w:name w:val="Tekst komentarza Znak1"/>
    <w:basedOn w:val="Domylnaczcionkaakapitu"/>
    <w:uiPriority w:val="99"/>
    <w:semiHidden/>
    <w:rsid w:val="00CA746C"/>
    <w:rPr>
      <w:sz w:val="20"/>
      <w:szCs w:val="20"/>
    </w:rPr>
  </w:style>
  <w:style w:type="character" w:styleId="Uwydatnienie">
    <w:name w:val="Emphasis"/>
    <w:uiPriority w:val="20"/>
    <w:qFormat/>
    <w:rsid w:val="00CA746C"/>
    <w:rPr>
      <w:i/>
      <w:iCs/>
    </w:rPr>
  </w:style>
  <w:style w:type="character" w:customStyle="1" w:styleId="hgkelc">
    <w:name w:val="hgkelc"/>
    <w:basedOn w:val="Domylnaczcionkaakapitu"/>
    <w:rsid w:val="00CA746C"/>
  </w:style>
  <w:style w:type="character" w:customStyle="1" w:styleId="no-style-override-4">
    <w:name w:val="no-style-override-4"/>
    <w:basedOn w:val="Domylnaczcionkaakapitu"/>
    <w:rsid w:val="00CA746C"/>
  </w:style>
  <w:style w:type="paragraph" w:customStyle="1" w:styleId="ng-scope">
    <w:name w:val="ng-scope"/>
    <w:basedOn w:val="Normalny"/>
    <w:rsid w:val="00CA74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1msonormal">
    <w:name w:val="v1msonormal"/>
    <w:basedOn w:val="Normalny"/>
    <w:rsid w:val="001F0AF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nyWebZnak">
    <w:name w:val="Normalny (Web) Znak"/>
    <w:link w:val="NormalnyWeb"/>
    <w:uiPriority w:val="99"/>
    <w:qFormat/>
    <w:locked/>
    <w:rsid w:val="00DB7EC6"/>
    <w:rPr>
      <w:rFonts w:ascii="Times New Roman" w:eastAsia="Times New Roman" w:hAnsi="Times New Roman" w:cs="Times New Roman"/>
      <w:sz w:val="24"/>
      <w:szCs w:val="24"/>
      <w:lang w:eastAsia="pl-PL"/>
    </w:rPr>
  </w:style>
  <w:style w:type="paragraph" w:styleId="Cytat">
    <w:name w:val="Quote"/>
    <w:basedOn w:val="Normalny"/>
    <w:next w:val="Normalny"/>
    <w:link w:val="CytatZnak"/>
    <w:uiPriority w:val="29"/>
    <w:qFormat/>
    <w:rsid w:val="00DB7EC6"/>
    <w:pPr>
      <w:spacing w:before="240" w:after="240" w:line="360" w:lineRule="auto"/>
      <w:jc w:val="both"/>
    </w:pPr>
    <w:rPr>
      <w:rFonts w:ascii="Times New Roman" w:eastAsia="Times New Roman" w:hAnsi="Times New Roman" w:cs="Times New Roman"/>
      <w:sz w:val="24"/>
      <w:szCs w:val="24"/>
      <w:lang w:bidi="en-US"/>
    </w:rPr>
  </w:style>
  <w:style w:type="character" w:customStyle="1" w:styleId="CytatZnak">
    <w:name w:val="Cytat Znak"/>
    <w:basedOn w:val="Domylnaczcionkaakapitu"/>
    <w:link w:val="Cytat"/>
    <w:uiPriority w:val="29"/>
    <w:qFormat/>
    <w:rsid w:val="00DB7EC6"/>
    <w:rPr>
      <w:rFonts w:ascii="Times New Roman" w:eastAsia="Times New Roman" w:hAnsi="Times New Roman" w:cs="Times New Roman"/>
      <w:sz w:val="24"/>
      <w:szCs w:val="24"/>
      <w:lang w:bidi="en-US"/>
    </w:rPr>
  </w:style>
  <w:style w:type="paragraph" w:styleId="Tematkomentarza">
    <w:name w:val="annotation subject"/>
    <w:basedOn w:val="Tekstkomentarza"/>
    <w:next w:val="Tekstkomentarza"/>
    <w:link w:val="TematkomentarzaZnak"/>
    <w:uiPriority w:val="99"/>
    <w:semiHidden/>
    <w:unhideWhenUsed/>
    <w:rsid w:val="004966D2"/>
    <w:pPr>
      <w:spacing w:after="160"/>
    </w:pPr>
    <w:rPr>
      <w:rFonts w:asciiTheme="minorHAnsi" w:eastAsiaTheme="minorHAnsi" w:hAnsiTheme="minorHAnsi" w:cstheme="minorBidi"/>
      <w:b/>
      <w:bCs/>
      <w:sz w:val="20"/>
      <w:szCs w:val="20"/>
    </w:rPr>
  </w:style>
  <w:style w:type="character" w:customStyle="1" w:styleId="TematkomentarzaZnak">
    <w:name w:val="Temat komentarza Znak"/>
    <w:basedOn w:val="TekstkomentarzaZnak"/>
    <w:link w:val="Tematkomentarza"/>
    <w:uiPriority w:val="99"/>
    <w:semiHidden/>
    <w:rsid w:val="004966D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571">
      <w:bodyDiv w:val="1"/>
      <w:marLeft w:val="0"/>
      <w:marRight w:val="0"/>
      <w:marTop w:val="0"/>
      <w:marBottom w:val="0"/>
      <w:divBdr>
        <w:top w:val="none" w:sz="0" w:space="0" w:color="auto"/>
        <w:left w:val="none" w:sz="0" w:space="0" w:color="auto"/>
        <w:bottom w:val="none" w:sz="0" w:space="0" w:color="auto"/>
        <w:right w:val="none" w:sz="0" w:space="0" w:color="auto"/>
      </w:divBdr>
    </w:div>
    <w:div w:id="249774080">
      <w:bodyDiv w:val="1"/>
      <w:marLeft w:val="0"/>
      <w:marRight w:val="0"/>
      <w:marTop w:val="0"/>
      <w:marBottom w:val="0"/>
      <w:divBdr>
        <w:top w:val="none" w:sz="0" w:space="0" w:color="auto"/>
        <w:left w:val="none" w:sz="0" w:space="0" w:color="auto"/>
        <w:bottom w:val="none" w:sz="0" w:space="0" w:color="auto"/>
        <w:right w:val="none" w:sz="0" w:space="0" w:color="auto"/>
      </w:divBdr>
    </w:div>
    <w:div w:id="516507074">
      <w:bodyDiv w:val="1"/>
      <w:marLeft w:val="0"/>
      <w:marRight w:val="0"/>
      <w:marTop w:val="0"/>
      <w:marBottom w:val="0"/>
      <w:divBdr>
        <w:top w:val="none" w:sz="0" w:space="0" w:color="auto"/>
        <w:left w:val="none" w:sz="0" w:space="0" w:color="auto"/>
        <w:bottom w:val="none" w:sz="0" w:space="0" w:color="auto"/>
        <w:right w:val="none" w:sz="0" w:space="0" w:color="auto"/>
      </w:divBdr>
    </w:div>
    <w:div w:id="545994070">
      <w:bodyDiv w:val="1"/>
      <w:marLeft w:val="0"/>
      <w:marRight w:val="0"/>
      <w:marTop w:val="0"/>
      <w:marBottom w:val="0"/>
      <w:divBdr>
        <w:top w:val="none" w:sz="0" w:space="0" w:color="auto"/>
        <w:left w:val="none" w:sz="0" w:space="0" w:color="auto"/>
        <w:bottom w:val="none" w:sz="0" w:space="0" w:color="auto"/>
        <w:right w:val="none" w:sz="0" w:space="0" w:color="auto"/>
      </w:divBdr>
    </w:div>
    <w:div w:id="625623757">
      <w:bodyDiv w:val="1"/>
      <w:marLeft w:val="0"/>
      <w:marRight w:val="0"/>
      <w:marTop w:val="0"/>
      <w:marBottom w:val="0"/>
      <w:divBdr>
        <w:top w:val="none" w:sz="0" w:space="0" w:color="auto"/>
        <w:left w:val="none" w:sz="0" w:space="0" w:color="auto"/>
        <w:bottom w:val="none" w:sz="0" w:space="0" w:color="auto"/>
        <w:right w:val="none" w:sz="0" w:space="0" w:color="auto"/>
      </w:divBdr>
    </w:div>
    <w:div w:id="928581982">
      <w:bodyDiv w:val="1"/>
      <w:marLeft w:val="0"/>
      <w:marRight w:val="0"/>
      <w:marTop w:val="0"/>
      <w:marBottom w:val="0"/>
      <w:divBdr>
        <w:top w:val="none" w:sz="0" w:space="0" w:color="auto"/>
        <w:left w:val="none" w:sz="0" w:space="0" w:color="auto"/>
        <w:bottom w:val="none" w:sz="0" w:space="0" w:color="auto"/>
        <w:right w:val="none" w:sz="0" w:space="0" w:color="auto"/>
      </w:divBdr>
    </w:div>
    <w:div w:id="947659972">
      <w:bodyDiv w:val="1"/>
      <w:marLeft w:val="0"/>
      <w:marRight w:val="0"/>
      <w:marTop w:val="0"/>
      <w:marBottom w:val="0"/>
      <w:divBdr>
        <w:top w:val="none" w:sz="0" w:space="0" w:color="auto"/>
        <w:left w:val="none" w:sz="0" w:space="0" w:color="auto"/>
        <w:bottom w:val="none" w:sz="0" w:space="0" w:color="auto"/>
        <w:right w:val="none" w:sz="0" w:space="0" w:color="auto"/>
      </w:divBdr>
    </w:div>
    <w:div w:id="956832044">
      <w:bodyDiv w:val="1"/>
      <w:marLeft w:val="0"/>
      <w:marRight w:val="0"/>
      <w:marTop w:val="0"/>
      <w:marBottom w:val="0"/>
      <w:divBdr>
        <w:top w:val="none" w:sz="0" w:space="0" w:color="auto"/>
        <w:left w:val="none" w:sz="0" w:space="0" w:color="auto"/>
        <w:bottom w:val="none" w:sz="0" w:space="0" w:color="auto"/>
        <w:right w:val="none" w:sz="0" w:space="0" w:color="auto"/>
      </w:divBdr>
    </w:div>
    <w:div w:id="962274240">
      <w:bodyDiv w:val="1"/>
      <w:marLeft w:val="0"/>
      <w:marRight w:val="0"/>
      <w:marTop w:val="0"/>
      <w:marBottom w:val="0"/>
      <w:divBdr>
        <w:top w:val="none" w:sz="0" w:space="0" w:color="auto"/>
        <w:left w:val="none" w:sz="0" w:space="0" w:color="auto"/>
        <w:bottom w:val="none" w:sz="0" w:space="0" w:color="auto"/>
        <w:right w:val="none" w:sz="0" w:space="0" w:color="auto"/>
      </w:divBdr>
    </w:div>
    <w:div w:id="1145898022">
      <w:bodyDiv w:val="1"/>
      <w:marLeft w:val="0"/>
      <w:marRight w:val="0"/>
      <w:marTop w:val="0"/>
      <w:marBottom w:val="0"/>
      <w:divBdr>
        <w:top w:val="none" w:sz="0" w:space="0" w:color="auto"/>
        <w:left w:val="none" w:sz="0" w:space="0" w:color="auto"/>
        <w:bottom w:val="none" w:sz="0" w:space="0" w:color="auto"/>
        <w:right w:val="none" w:sz="0" w:space="0" w:color="auto"/>
      </w:divBdr>
    </w:div>
    <w:div w:id="1186561319">
      <w:bodyDiv w:val="1"/>
      <w:marLeft w:val="0"/>
      <w:marRight w:val="0"/>
      <w:marTop w:val="0"/>
      <w:marBottom w:val="0"/>
      <w:divBdr>
        <w:top w:val="none" w:sz="0" w:space="0" w:color="auto"/>
        <w:left w:val="none" w:sz="0" w:space="0" w:color="auto"/>
        <w:bottom w:val="none" w:sz="0" w:space="0" w:color="auto"/>
        <w:right w:val="none" w:sz="0" w:space="0" w:color="auto"/>
      </w:divBdr>
    </w:div>
    <w:div w:id="1304113500">
      <w:bodyDiv w:val="1"/>
      <w:marLeft w:val="0"/>
      <w:marRight w:val="0"/>
      <w:marTop w:val="0"/>
      <w:marBottom w:val="0"/>
      <w:divBdr>
        <w:top w:val="none" w:sz="0" w:space="0" w:color="auto"/>
        <w:left w:val="none" w:sz="0" w:space="0" w:color="auto"/>
        <w:bottom w:val="none" w:sz="0" w:space="0" w:color="auto"/>
        <w:right w:val="none" w:sz="0" w:space="0" w:color="auto"/>
      </w:divBdr>
    </w:div>
    <w:div w:id="1392971074">
      <w:bodyDiv w:val="1"/>
      <w:marLeft w:val="0"/>
      <w:marRight w:val="0"/>
      <w:marTop w:val="0"/>
      <w:marBottom w:val="0"/>
      <w:divBdr>
        <w:top w:val="none" w:sz="0" w:space="0" w:color="auto"/>
        <w:left w:val="none" w:sz="0" w:space="0" w:color="auto"/>
        <w:bottom w:val="none" w:sz="0" w:space="0" w:color="auto"/>
        <w:right w:val="none" w:sz="0" w:space="0" w:color="auto"/>
      </w:divBdr>
    </w:div>
    <w:div w:id="1784960413">
      <w:bodyDiv w:val="1"/>
      <w:marLeft w:val="0"/>
      <w:marRight w:val="0"/>
      <w:marTop w:val="0"/>
      <w:marBottom w:val="0"/>
      <w:divBdr>
        <w:top w:val="none" w:sz="0" w:space="0" w:color="auto"/>
        <w:left w:val="none" w:sz="0" w:space="0" w:color="auto"/>
        <w:bottom w:val="none" w:sz="0" w:space="0" w:color="auto"/>
        <w:right w:val="none" w:sz="0" w:space="0" w:color="auto"/>
      </w:divBdr>
    </w:div>
    <w:div w:id="1866287641">
      <w:bodyDiv w:val="1"/>
      <w:marLeft w:val="0"/>
      <w:marRight w:val="0"/>
      <w:marTop w:val="0"/>
      <w:marBottom w:val="0"/>
      <w:divBdr>
        <w:top w:val="none" w:sz="0" w:space="0" w:color="auto"/>
        <w:left w:val="none" w:sz="0" w:space="0" w:color="auto"/>
        <w:bottom w:val="none" w:sz="0" w:space="0" w:color="auto"/>
        <w:right w:val="none" w:sz="0" w:space="0" w:color="auto"/>
      </w:divBdr>
    </w:div>
    <w:div w:id="1911302186">
      <w:bodyDiv w:val="1"/>
      <w:marLeft w:val="0"/>
      <w:marRight w:val="0"/>
      <w:marTop w:val="0"/>
      <w:marBottom w:val="0"/>
      <w:divBdr>
        <w:top w:val="none" w:sz="0" w:space="0" w:color="auto"/>
        <w:left w:val="none" w:sz="0" w:space="0" w:color="auto"/>
        <w:bottom w:val="none" w:sz="0" w:space="0" w:color="auto"/>
        <w:right w:val="none" w:sz="0" w:space="0" w:color="auto"/>
      </w:divBdr>
    </w:div>
    <w:div w:id="1942452827">
      <w:bodyDiv w:val="1"/>
      <w:marLeft w:val="0"/>
      <w:marRight w:val="0"/>
      <w:marTop w:val="0"/>
      <w:marBottom w:val="0"/>
      <w:divBdr>
        <w:top w:val="none" w:sz="0" w:space="0" w:color="auto"/>
        <w:left w:val="none" w:sz="0" w:space="0" w:color="auto"/>
        <w:bottom w:val="none" w:sz="0" w:space="0" w:color="auto"/>
        <w:right w:val="none" w:sz="0" w:space="0" w:color="auto"/>
      </w:divBdr>
    </w:div>
    <w:div w:id="2033798559">
      <w:bodyDiv w:val="1"/>
      <w:marLeft w:val="0"/>
      <w:marRight w:val="0"/>
      <w:marTop w:val="0"/>
      <w:marBottom w:val="0"/>
      <w:divBdr>
        <w:top w:val="none" w:sz="0" w:space="0" w:color="auto"/>
        <w:left w:val="none" w:sz="0" w:space="0" w:color="auto"/>
        <w:bottom w:val="none" w:sz="0" w:space="0" w:color="auto"/>
        <w:right w:val="none" w:sz="0" w:space="0" w:color="auto"/>
      </w:divBdr>
    </w:div>
    <w:div w:id="203726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psz.praca.gov.pl/-/6223586-w-sprawie-podklas-dzialalnosci-wedlug-polskiej-klasyfikacji-dzialalnosci-pkd-w-ktorych-wydawane-sa-zezwolenia-na-prace-sezonowa-cudzoziemc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8FC0-9C8A-4308-963E-9152D9DD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10575</Words>
  <Characters>63450</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Lab</Company>
  <LinksUpToDate>false</LinksUpToDate>
  <CharactersWithSpaces>73878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Zakrzewski</dc:creator>
  <cp:lastModifiedBy>Alicja Maciaszczyk</cp:lastModifiedBy>
  <cp:revision>38</cp:revision>
  <cp:lastPrinted>2022-06-06T07:28:00Z</cp:lastPrinted>
  <dcterms:created xsi:type="dcterms:W3CDTF">2022-05-17T06:41:00Z</dcterms:created>
  <dcterms:modified xsi:type="dcterms:W3CDTF">2022-06-06T07:36:00Z</dcterms:modified>
</cp:coreProperties>
</file>