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1651DF">
        <w:rPr>
          <w:rFonts w:asciiTheme="minorHAnsi" w:hAnsiTheme="minorHAnsi" w:cstheme="minorHAnsi"/>
          <w:b/>
          <w:sz w:val="20"/>
          <w:szCs w:val="20"/>
        </w:rPr>
        <w:t>B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232AF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51671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32AF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70350B">
              <w:rPr>
                <w:rFonts w:asciiTheme="minorHAnsi" w:hAnsiTheme="minorHAnsi" w:cstheme="minorHAnsi"/>
                <w:b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lastRenderedPageBreak/>
        <w:t>Oświadczam, że wypełniłem/am obowiązki informacyjne przewidziane w art. 13 lub art. 14 RODO</w:t>
      </w:r>
      <w:r w:rsidRPr="001B5DF9">
        <w:rPr>
          <w:rFonts w:asciiTheme="minorHAnsi" w:hAnsiTheme="minorHAnsi" w:cstheme="minorHAnsi"/>
          <w:vertAlign w:val="superscript"/>
        </w:rPr>
        <w:t xml:space="preserve">* </w:t>
      </w:r>
      <w:r w:rsidRPr="001B5DF9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1B5DF9">
        <w:rPr>
          <w:rFonts w:asciiTheme="minorHAnsi" w:hAnsiTheme="minorHAnsi" w:cstheme="minorHAnsi"/>
          <w:vertAlign w:val="superscript"/>
        </w:rPr>
        <w:t>*</w:t>
      </w:r>
      <w:r w:rsidR="00F05B2D" w:rsidRPr="001B5DF9">
        <w:rPr>
          <w:rFonts w:asciiTheme="minorHAnsi" w:hAnsiTheme="minorHAnsi" w:cstheme="minorHAnsi"/>
          <w:vertAlign w:val="superscript"/>
        </w:rPr>
        <w:t>*</w:t>
      </w:r>
      <w:r w:rsidRPr="001B5DF9">
        <w:rPr>
          <w:rFonts w:asciiTheme="minorHAnsi" w:hAnsiTheme="minorHAnsi" w:cstheme="minorHAnsi"/>
        </w:rPr>
        <w:t>.</w:t>
      </w:r>
    </w:p>
    <w:p w:rsidR="00D710BC" w:rsidRPr="00D710BC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>
        <w:t xml:space="preserve">Zobowiązuję się wykonać zamówienie w terminie: do 30 dni od daty zawarcia umowy nie później niż do 10 grudnia 2023r. </w:t>
      </w:r>
    </w:p>
    <w:p w:rsidR="009F6A05" w:rsidRPr="001B5DF9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t>Deklaruję wykonanie prze</w:t>
      </w:r>
      <w:r w:rsidR="00A32DEF" w:rsidRPr="001B5DF9">
        <w:rPr>
          <w:rFonts w:asciiTheme="minorHAnsi" w:hAnsiTheme="minorHAnsi" w:cstheme="minorHAnsi"/>
        </w:rPr>
        <w:t xml:space="preserve">dmiotu umowy za wynagrodzenie </w:t>
      </w:r>
      <w:r w:rsidRPr="001B5DF9">
        <w:rPr>
          <w:rFonts w:asciiTheme="minorHAnsi" w:hAnsiTheme="minorHAnsi" w:cstheme="minorHAnsi"/>
        </w:rPr>
        <w:t>w wysokości:</w:t>
      </w:r>
    </w:p>
    <w:p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:rsidR="005969C7" w:rsidRDefault="005969C7" w:rsidP="005969C7">
      <w:pPr>
        <w:spacing w:before="120" w:after="120"/>
        <w:rPr>
          <w:rFonts w:ascii="Arial" w:hAnsi="Arial" w:cs="Arial"/>
          <w:sz w:val="20"/>
          <w:szCs w:val="20"/>
        </w:rPr>
      </w:pPr>
    </w:p>
    <w:p w:rsidR="006C4FD3" w:rsidRDefault="008A7DBF" w:rsidP="00C07E5E">
      <w:pPr>
        <w:pStyle w:val="Textbodyindent"/>
        <w:numPr>
          <w:ilvl w:val="0"/>
          <w:numId w:val="1"/>
        </w:numPr>
        <w:spacing w:before="80" w:line="360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C07E5E">
        <w:rPr>
          <w:rFonts w:asciiTheme="minorHAnsi" w:hAnsiTheme="minorHAnsi" w:cstheme="minorHAnsi"/>
          <w:sz w:val="22"/>
          <w:szCs w:val="22"/>
        </w:rPr>
        <w:t xml:space="preserve">Oświadczam, że wskaźnik zużycia </w:t>
      </w:r>
      <w:r w:rsidR="006C4FD3" w:rsidRPr="00C07E5E">
        <w:rPr>
          <w:rFonts w:asciiTheme="minorHAnsi" w:hAnsiTheme="minorHAnsi" w:cstheme="minorHAnsi"/>
          <w:sz w:val="22"/>
          <w:szCs w:val="22"/>
        </w:rPr>
        <w:t xml:space="preserve">energii elektrycznej </w:t>
      </w:r>
      <w:r w:rsidR="00413A27" w:rsidRPr="00C07E5E">
        <w:rPr>
          <w:rFonts w:asciiTheme="minorHAnsi" w:hAnsiTheme="minorHAnsi" w:cstheme="minorHAnsi"/>
          <w:sz w:val="22"/>
          <w:szCs w:val="22"/>
        </w:rPr>
        <w:t xml:space="preserve">urządzenia wielofunkcyjnego </w:t>
      </w:r>
      <w:r w:rsidR="006C4FD3" w:rsidRPr="00C07E5E">
        <w:rPr>
          <w:rFonts w:asciiTheme="minorHAnsi" w:hAnsiTheme="minorHAnsi" w:cstheme="minorHAnsi"/>
          <w:sz w:val="22"/>
          <w:szCs w:val="22"/>
        </w:rPr>
        <w:t xml:space="preserve">wg współczynnika TEC wynosi ………….. </w:t>
      </w:r>
    </w:p>
    <w:p w:rsidR="00592B21" w:rsidRDefault="00592B21" w:rsidP="00592B21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92B21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592B21" w:rsidRPr="00592B21" w:rsidRDefault="00592B21" w:rsidP="00592B21">
      <w:pPr>
        <w:autoSpaceDE w:val="0"/>
        <w:adjustRightInd w:val="0"/>
        <w:contextualSpacing/>
        <w:jc w:val="both"/>
        <w:rPr>
          <w:rFonts w:ascii="Calibri" w:hAnsi="Calibri" w:cs="Calibri"/>
          <w:i/>
          <w:sz w:val="20"/>
          <w:szCs w:val="20"/>
        </w:rPr>
      </w:pPr>
      <w:bookmarkStart w:id="1" w:name="_Hlk142652452"/>
      <w:r w:rsidRPr="00592B21">
        <w:rPr>
          <w:rFonts w:ascii="Calibri" w:hAnsi="Calibri" w:cs="Calibri"/>
          <w:bCs/>
          <w:i/>
          <w:sz w:val="20"/>
          <w:szCs w:val="20"/>
        </w:rPr>
        <w:t>Ocena punktowa w kryterium „Wskaźnik zużycia energii elektrycznej wg współczynnika TEC” dokonana zostanie na podstawie wskazanego wskaźnika zużycia energii elektrycznej  przez Wykonawcę w ofercie i przeliczona według wzoru opisanego w tabeli powyżej (wynikająca z działania punktacja zostanie zaokrąglona do dwóch miejsc po przecinku).</w:t>
      </w:r>
    </w:p>
    <w:bookmarkEnd w:id="1"/>
    <w:p w:rsidR="00592B21" w:rsidRPr="00C07E5E" w:rsidRDefault="00592B21" w:rsidP="00592B21">
      <w:pPr>
        <w:pStyle w:val="Textbodyindent"/>
        <w:spacing w:before="80" w:line="360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C07E5E" w:rsidRPr="00C07E5E" w:rsidRDefault="00C07E5E" w:rsidP="00C07E5E">
      <w:pPr>
        <w:pStyle w:val="Textbodyindent"/>
        <w:numPr>
          <w:ilvl w:val="0"/>
          <w:numId w:val="1"/>
        </w:numPr>
        <w:spacing w:before="80" w:line="360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C07E5E">
        <w:rPr>
          <w:rFonts w:asciiTheme="minorHAnsi" w:hAnsiTheme="minorHAnsi" w:cstheme="minorHAnsi"/>
          <w:sz w:val="22"/>
          <w:szCs w:val="22"/>
        </w:rPr>
        <w:t>Oświadczam, że liczba stron wydruku wynosi:</w:t>
      </w:r>
    </w:p>
    <w:p w:rsidR="00C07E5E" w:rsidRPr="00C07E5E" w:rsidRDefault="00C07E5E" w:rsidP="00C07E5E">
      <w:pPr>
        <w:pStyle w:val="Textbodyindent"/>
        <w:spacing w:before="80" w:line="360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C07E5E">
        <w:rPr>
          <w:rFonts w:asciiTheme="minorHAnsi" w:hAnsiTheme="minorHAnsi" w:cstheme="minorHAnsi"/>
          <w:sz w:val="22"/>
          <w:szCs w:val="22"/>
        </w:rPr>
        <w:t xml:space="preserve"> </w:t>
      </w:r>
      <w:r w:rsidRPr="00C07E5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07E5E">
        <w:rPr>
          <w:rFonts w:asciiTheme="minorHAnsi" w:hAnsiTheme="minorHAnsi" w:cstheme="minorHAnsi"/>
          <w:sz w:val="22"/>
          <w:szCs w:val="22"/>
        </w:rPr>
        <w:t xml:space="preserve">  Powyżej lub równe 20 000 stron</w:t>
      </w:r>
    </w:p>
    <w:p w:rsidR="00C07E5E" w:rsidRPr="00C07E5E" w:rsidRDefault="00C07E5E" w:rsidP="00C07E5E">
      <w:pPr>
        <w:pStyle w:val="Textbodyindent"/>
        <w:spacing w:before="80" w:line="360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C07E5E">
        <w:rPr>
          <w:rFonts w:asciiTheme="minorHAnsi" w:hAnsiTheme="minorHAnsi" w:cstheme="minorHAnsi"/>
          <w:sz w:val="22"/>
          <w:szCs w:val="22"/>
        </w:rPr>
        <w:t xml:space="preserve"> </w:t>
      </w:r>
      <w:r w:rsidRPr="00C07E5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07E5E">
        <w:rPr>
          <w:rFonts w:asciiTheme="minorHAnsi" w:hAnsiTheme="minorHAnsi" w:cstheme="minorHAnsi"/>
          <w:sz w:val="22"/>
          <w:szCs w:val="22"/>
        </w:rPr>
        <w:t xml:space="preserve">  Poniżej 20 000 stron</w:t>
      </w:r>
      <w:r w:rsidR="00592B21">
        <w:rPr>
          <w:rFonts w:asciiTheme="minorHAnsi" w:hAnsiTheme="minorHAnsi" w:cstheme="minorHAnsi"/>
          <w:sz w:val="22"/>
          <w:szCs w:val="22"/>
        </w:rPr>
        <w:t xml:space="preserve"> </w:t>
      </w:r>
      <w:r w:rsidR="00592B21"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</w:t>
      </w:r>
    </w:p>
    <w:p w:rsidR="00C07E5E" w:rsidRPr="00C07E5E" w:rsidRDefault="00C07E5E" w:rsidP="00C07E5E">
      <w:pPr>
        <w:pStyle w:val="Textbodyindent"/>
        <w:spacing w:before="80" w:line="360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C07E5E">
        <w:rPr>
          <w:rFonts w:asciiTheme="minorHAnsi" w:hAnsiTheme="minorHAnsi" w:cstheme="minorHAnsi"/>
          <w:sz w:val="22"/>
          <w:szCs w:val="22"/>
        </w:rPr>
        <w:t xml:space="preserve">Oraz oferuję materiały eksploatacyjne o symbolu ……………….  </w:t>
      </w:r>
      <w:r w:rsidR="00592B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2B21" w:rsidRPr="006701BB" w:rsidRDefault="00592B21" w:rsidP="00592B21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C07E5E" w:rsidRDefault="00592B21" w:rsidP="00592B21">
      <w:pPr>
        <w:pStyle w:val="Textbodyindent"/>
        <w:spacing w:before="80"/>
        <w:ind w:left="0" w:right="432"/>
        <w:jc w:val="both"/>
        <w:rPr>
          <w:rFonts w:ascii="Calibri" w:hAnsi="Calibri" w:cs="Calibri"/>
          <w:i/>
          <w:sz w:val="20"/>
          <w:szCs w:val="20"/>
        </w:rPr>
      </w:pPr>
      <w:r w:rsidRPr="00592B21">
        <w:rPr>
          <w:rFonts w:ascii="Calibri" w:hAnsi="Calibri" w:cs="Calibri"/>
          <w:bCs/>
          <w:i/>
          <w:sz w:val="20"/>
          <w:szCs w:val="20"/>
        </w:rPr>
        <w:t xml:space="preserve">Ocena punktowa w kryterium „Wydajność materiału eksploatacyjnego” dokonana zostanie na podstawie wskazania liczby stron oraz symbolu produktu przez Wykonawcę w ofercie. </w:t>
      </w:r>
      <w:r w:rsidRPr="00592B21">
        <w:rPr>
          <w:rFonts w:ascii="Calibri" w:hAnsi="Calibri" w:cs="Calibri"/>
          <w:i/>
          <w:sz w:val="20"/>
          <w:szCs w:val="20"/>
        </w:rPr>
        <w:t xml:space="preserve">Oferta uzyska </w:t>
      </w:r>
      <w:r w:rsidRPr="00592B21">
        <w:rPr>
          <w:rFonts w:ascii="Calibri" w:hAnsi="Calibri" w:cs="Calibri"/>
          <w:sz w:val="20"/>
          <w:szCs w:val="20"/>
        </w:rPr>
        <w:t>punkty w tym kryterium, jeżeli liczba stron wydruku będzie wynosiła 20 000 lub powyżej.</w:t>
      </w:r>
    </w:p>
    <w:p w:rsidR="00592B21" w:rsidRPr="00592B21" w:rsidRDefault="00592B21" w:rsidP="00592B21">
      <w:pPr>
        <w:pStyle w:val="Textbodyindent"/>
        <w:spacing w:before="80"/>
        <w:ind w:left="0" w:right="432"/>
        <w:jc w:val="both"/>
        <w:rPr>
          <w:rFonts w:ascii="Arial" w:hAnsi="Arial" w:cs="Arial"/>
          <w:i/>
          <w:sz w:val="20"/>
          <w:szCs w:val="20"/>
        </w:rPr>
      </w:pPr>
    </w:p>
    <w:p w:rsidR="00680DAD" w:rsidRPr="008A7DBF" w:rsidRDefault="00C07E5E" w:rsidP="008A7DBF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A7DBF">
        <w:rPr>
          <w:rFonts w:ascii="Arial" w:hAnsi="Arial" w:cs="Arial"/>
          <w:sz w:val="20"/>
          <w:szCs w:val="20"/>
        </w:rPr>
        <w:t xml:space="preserve">. </w:t>
      </w:r>
      <w:r w:rsidR="00691346" w:rsidRPr="001B5DF9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1B5DF9">
        <w:rPr>
          <w:rFonts w:asciiTheme="minorHAnsi" w:hAnsiTheme="minorHAnsi" w:cstheme="minorHAnsi"/>
          <w:b/>
          <w:sz w:val="22"/>
          <w:szCs w:val="22"/>
        </w:rPr>
        <w:t>urządzenia</w:t>
      </w:r>
      <w:r w:rsidR="00EF179A" w:rsidRPr="001B5DF9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918"/>
        <w:gridCol w:w="3458"/>
        <w:gridCol w:w="2041"/>
        <w:gridCol w:w="2655"/>
      </w:tblGrid>
      <w:tr w:rsidR="00147010" w:rsidRPr="00251671" w:rsidTr="00232AF6">
        <w:tc>
          <w:tcPr>
            <w:tcW w:w="91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5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2041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</w:tr>
      <w:tr w:rsidR="00147010" w:rsidRPr="00251671" w:rsidTr="00232AF6">
        <w:tc>
          <w:tcPr>
            <w:tcW w:w="918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>Skaner dokumentów</w:t>
            </w:r>
          </w:p>
        </w:tc>
        <w:tc>
          <w:tcPr>
            <w:tcW w:w="2041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10" w:rsidRPr="00251671" w:rsidTr="00232AF6">
        <w:tc>
          <w:tcPr>
            <w:tcW w:w="918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>Urządzenie wielofunkcyjne monochromatyczne laserowe</w:t>
            </w:r>
          </w:p>
        </w:tc>
        <w:tc>
          <w:tcPr>
            <w:tcW w:w="2041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A16ECA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lastRenderedPageBreak/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A16ECA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B5DF9" w:rsidRDefault="00C07E5E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B5DF9" w:rsidRDefault="009F6A05" w:rsidP="00856B77">
      <w:pPr>
        <w:pStyle w:val="Textbodyindent"/>
        <w:numPr>
          <w:ilvl w:val="0"/>
          <w:numId w:val="17"/>
        </w:numPr>
        <w:spacing w:before="80" w:line="276" w:lineRule="auto"/>
        <w:ind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1B5DF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że moje </w:t>
      </w:r>
      <w:proofErr w:type="spellStart"/>
      <w:r w:rsidRPr="001B5DF9">
        <w:rPr>
          <w:rFonts w:asciiTheme="minorHAnsi" w:hAnsiTheme="minorHAnsi" w:cstheme="minorHAnsi"/>
          <w:b/>
          <w:color w:val="000000"/>
          <w:sz w:val="22"/>
          <w:szCs w:val="22"/>
        </w:rPr>
        <w:t>przedsiębiorstwo</w:t>
      </w:r>
      <w:proofErr w:type="spellEnd"/>
      <w:r w:rsidRPr="001B5DF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jest</w:t>
      </w:r>
      <w:r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  <w:r w:rsidR="00592B21"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</w:t>
      </w:r>
    </w:p>
    <w:p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1 r., poz. 1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6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2 z późn. zm )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D94D91" w:rsidRPr="001B5DF9">
        <w:rPr>
          <w:rFonts w:asciiTheme="minorHAnsi" w:hAnsiTheme="minorHAnsi" w:cstheme="minorHAnsi"/>
          <w:sz w:val="22"/>
          <w:szCs w:val="22"/>
        </w:rPr>
        <w:t>6a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lastRenderedPageBreak/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B77" w:rsidRDefault="00856B77" w:rsidP="006736B5">
      <w:r>
        <w:separator/>
      </w:r>
    </w:p>
  </w:endnote>
  <w:endnote w:type="continuationSeparator" w:id="0">
    <w:p w:rsidR="00856B77" w:rsidRDefault="00856B77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77" w:rsidRDefault="00856B77">
    <w:pPr>
      <w:pStyle w:val="Stopka"/>
    </w:pPr>
  </w:p>
  <w:p w:rsidR="00856B77" w:rsidRDefault="00856B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B77" w:rsidRDefault="00856B77" w:rsidP="006736B5">
      <w:r>
        <w:separator/>
      </w:r>
    </w:p>
  </w:footnote>
  <w:footnote w:type="continuationSeparator" w:id="0">
    <w:p w:rsidR="00856B77" w:rsidRDefault="00856B77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B06001F0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7927520"/>
    <w:multiLevelType w:val="hybridMultilevel"/>
    <w:tmpl w:val="FFE0C9D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1A0FB8"/>
    <w:multiLevelType w:val="hybridMultilevel"/>
    <w:tmpl w:val="1D92AB8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3CF3"/>
    <w:multiLevelType w:val="hybridMultilevel"/>
    <w:tmpl w:val="4C4C537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eusz Żarłok">
    <w15:presenceInfo w15:providerId="AD" w15:userId="S::izarlok@comestor.pl::a35c38c5-5cc9-4955-b69e-353c326c7ae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651DF"/>
    <w:rsid w:val="00180ED4"/>
    <w:rsid w:val="001B5DF9"/>
    <w:rsid w:val="001F5CA7"/>
    <w:rsid w:val="00206F89"/>
    <w:rsid w:val="00230FCF"/>
    <w:rsid w:val="00232AF6"/>
    <w:rsid w:val="002432CE"/>
    <w:rsid w:val="00251671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B4F0E"/>
    <w:rsid w:val="003C34E8"/>
    <w:rsid w:val="003E4105"/>
    <w:rsid w:val="003F35C6"/>
    <w:rsid w:val="00400CA0"/>
    <w:rsid w:val="00413A27"/>
    <w:rsid w:val="0042334B"/>
    <w:rsid w:val="00436013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52D59"/>
    <w:rsid w:val="005620B8"/>
    <w:rsid w:val="005740B7"/>
    <w:rsid w:val="00583155"/>
    <w:rsid w:val="00592B21"/>
    <w:rsid w:val="005969C7"/>
    <w:rsid w:val="005B593A"/>
    <w:rsid w:val="006321E4"/>
    <w:rsid w:val="00645BD6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36344"/>
    <w:rsid w:val="0084001D"/>
    <w:rsid w:val="00856B77"/>
    <w:rsid w:val="00876270"/>
    <w:rsid w:val="00876928"/>
    <w:rsid w:val="0088354D"/>
    <w:rsid w:val="008A7DBF"/>
    <w:rsid w:val="008B0773"/>
    <w:rsid w:val="008B2285"/>
    <w:rsid w:val="008B3AAB"/>
    <w:rsid w:val="008B6D28"/>
    <w:rsid w:val="008E7554"/>
    <w:rsid w:val="008F5905"/>
    <w:rsid w:val="008F6603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07E5E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710BC"/>
    <w:rsid w:val="00D94D91"/>
    <w:rsid w:val="00DA48DF"/>
    <w:rsid w:val="00DB79BE"/>
    <w:rsid w:val="00DC1FBB"/>
    <w:rsid w:val="00DD6B91"/>
    <w:rsid w:val="00DF3F13"/>
    <w:rsid w:val="00DF5170"/>
    <w:rsid w:val="00E062AF"/>
    <w:rsid w:val="00E4621E"/>
    <w:rsid w:val="00E61FCF"/>
    <w:rsid w:val="00E621D1"/>
    <w:rsid w:val="00E73FFE"/>
    <w:rsid w:val="00E752C3"/>
    <w:rsid w:val="00E82954"/>
    <w:rsid w:val="00E94111"/>
    <w:rsid w:val="00EB3325"/>
    <w:rsid w:val="00ED71B0"/>
    <w:rsid w:val="00EE4D00"/>
    <w:rsid w:val="00EF179A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81F6B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uiPriority w:val="34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3B206-7229-4A1A-B9AD-B27927A1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3</cp:revision>
  <cp:lastPrinted>2023-10-19T13:02:00Z</cp:lastPrinted>
  <dcterms:created xsi:type="dcterms:W3CDTF">2023-10-18T10:51:00Z</dcterms:created>
  <dcterms:modified xsi:type="dcterms:W3CDTF">2023-10-19T13:03:00Z</dcterms:modified>
</cp:coreProperties>
</file>