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A15E08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F033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330" w:rsidRDefault="005F0330" w:rsidP="005F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56382840"/>
          </w:p>
          <w:p w:rsidR="00A15E08" w:rsidRPr="00A15E08" w:rsidRDefault="00A15E08" w:rsidP="00A15E08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15E08">
              <w:rPr>
                <w:rFonts w:ascii="Calibri" w:hAnsi="Calibri" w:cs="Calibri"/>
                <w:b/>
                <w:sz w:val="22"/>
                <w:szCs w:val="22"/>
              </w:rPr>
              <w:t>Dostawa sprzętu komputerowego dla Starostwa Powiatowego w Gliwicach – komputerów, monitorów, pakietów biurowych</w:t>
            </w:r>
          </w:p>
          <w:bookmarkEnd w:id="0"/>
          <w:p w:rsidR="00094AAF" w:rsidRPr="003105D6" w:rsidRDefault="00094AAF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1" w:name="_Ref517948260"/>
      <w:r w:rsidRPr="00EA3255">
        <w:rPr>
          <w:rFonts w:asciiTheme="minorHAnsi" w:hAnsiTheme="minorHAnsi" w:cstheme="minorHAnsi"/>
        </w:rPr>
        <w:lastRenderedPageBreak/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1"/>
    </w:p>
    <w:p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Oświadczam, że wypełniłem/am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21 dni od dnia zawarcia umowy. </w:t>
      </w:r>
      <w:r w:rsidRPr="00EA3255">
        <w:t xml:space="preserve"> </w:t>
      </w:r>
    </w:p>
    <w:p w:rsidR="009F6A05" w:rsidRPr="00EA3255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:rsidR="00680DAD" w:rsidRPr="009650F6" w:rsidRDefault="005F0330" w:rsidP="009650F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918"/>
        <w:gridCol w:w="3618"/>
        <w:gridCol w:w="1881"/>
        <w:gridCol w:w="2655"/>
      </w:tblGrid>
      <w:tr w:rsidR="00147010" w:rsidRPr="00251671" w:rsidTr="00A15E08">
        <w:tc>
          <w:tcPr>
            <w:tcW w:w="918" w:type="dxa"/>
            <w:shd w:val="clear" w:color="auto" w:fill="9CC2E5" w:themeFill="accent5" w:themeFillTint="99"/>
            <w:vAlign w:val="center"/>
          </w:tcPr>
          <w:p w:rsidR="00286ADC" w:rsidRPr="00251671" w:rsidRDefault="00286ADC" w:rsidP="002C1FC3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18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1881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 w:rsidR="007F4962"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147010" w:rsidRPr="00251671" w:rsidTr="00A15E08">
        <w:tc>
          <w:tcPr>
            <w:tcW w:w="918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:rsidR="00286ADC" w:rsidRPr="00251671" w:rsidRDefault="00A15E08" w:rsidP="00A15E08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Komputer stacjonarny z systemem operacyjnym  </w:t>
            </w:r>
          </w:p>
        </w:tc>
        <w:tc>
          <w:tcPr>
            <w:tcW w:w="1881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255" w:rsidRPr="00251671" w:rsidTr="00A15E08">
        <w:tc>
          <w:tcPr>
            <w:tcW w:w="918" w:type="dxa"/>
            <w:vAlign w:val="center"/>
          </w:tcPr>
          <w:p w:rsidR="00EA3255" w:rsidRPr="00251671" w:rsidRDefault="00EA3255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:rsidR="00EA3255" w:rsidRDefault="00EA3255" w:rsidP="00A15E08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</w:t>
            </w:r>
          </w:p>
        </w:tc>
        <w:tc>
          <w:tcPr>
            <w:tcW w:w="1881" w:type="dxa"/>
            <w:vAlign w:val="center"/>
          </w:tcPr>
          <w:p w:rsidR="00EA3255" w:rsidRPr="00251671" w:rsidRDefault="00EA3255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:rsidR="00EA3255" w:rsidRPr="00251671" w:rsidRDefault="00EA3255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87E" w:rsidRPr="00251671" w:rsidTr="00A15E08">
        <w:tc>
          <w:tcPr>
            <w:tcW w:w="918" w:type="dxa"/>
            <w:vAlign w:val="center"/>
          </w:tcPr>
          <w:p w:rsidR="007D087E" w:rsidRPr="00251671" w:rsidRDefault="007D087E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:rsidR="007D087E" w:rsidRDefault="007D087E" w:rsidP="00A15E08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Oprogramowanie biurow</w:t>
            </w:r>
            <w:r w:rsidR="007F496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881" w:type="dxa"/>
            <w:vAlign w:val="center"/>
          </w:tcPr>
          <w:p w:rsidR="007D087E" w:rsidRPr="00251671" w:rsidRDefault="007D087E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:rsidR="007D087E" w:rsidRPr="00251671" w:rsidRDefault="007D087E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C1FC3" w:rsidRDefault="002C1FC3" w:rsidP="009650F6">
      <w:pPr>
        <w:autoSpaceDE w:val="0"/>
        <w:adjustRightInd w:val="0"/>
        <w:jc w:val="both"/>
        <w:textAlignment w:val="auto"/>
        <w:rPr>
          <w:rFonts w:ascii="Calibri" w:hAnsi="Calibri" w:cs="Calibri"/>
          <w:sz w:val="20"/>
          <w:szCs w:val="20"/>
        </w:rPr>
      </w:pPr>
    </w:p>
    <w:p w:rsidR="00EA3255" w:rsidRDefault="00EA3255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020"/>
        <w:gridCol w:w="3544"/>
        <w:gridCol w:w="1843"/>
        <w:gridCol w:w="2718"/>
      </w:tblGrid>
      <w:tr w:rsidR="00156884" w:rsidRPr="00042C0A" w:rsidTr="002C1FC3">
        <w:trPr>
          <w:trHeight w:val="316"/>
          <w:tblHeader/>
          <w:jc w:val="center"/>
        </w:trPr>
        <w:tc>
          <w:tcPr>
            <w:tcW w:w="1020" w:type="dxa"/>
            <w:shd w:val="solid" w:color="99CCFF" w:fill="99CCFF"/>
            <w:vAlign w:val="center"/>
          </w:tcPr>
          <w:p w:rsidR="00156884" w:rsidRPr="00042C0A" w:rsidRDefault="002C1FC3" w:rsidP="00A15E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544" w:type="dxa"/>
            <w:shd w:val="solid" w:color="99CCFF" w:fill="99CCFF"/>
            <w:vAlign w:val="center"/>
          </w:tcPr>
          <w:p w:rsidR="00156884" w:rsidRPr="00042C0A" w:rsidRDefault="00156884" w:rsidP="00156884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1843" w:type="dxa"/>
            <w:shd w:val="solid" w:color="99CCFF" w:fill="99CCFF"/>
            <w:vAlign w:val="center"/>
          </w:tcPr>
          <w:p w:rsidR="00156884" w:rsidRPr="00042C0A" w:rsidRDefault="002C1FC3" w:rsidP="00A15E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156884"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warancja</w:t>
            </w:r>
          </w:p>
        </w:tc>
        <w:tc>
          <w:tcPr>
            <w:tcW w:w="2718" w:type="dxa"/>
            <w:shd w:val="solid" w:color="99CCFF" w:fill="99CCFF"/>
            <w:vAlign w:val="center"/>
          </w:tcPr>
          <w:p w:rsidR="00156884" w:rsidRPr="00042C0A" w:rsidRDefault="00156884" w:rsidP="00A15E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156884" w:rsidRPr="00042C0A" w:rsidTr="002C1FC3">
        <w:trPr>
          <w:trHeight w:val="301"/>
          <w:jc w:val="center"/>
        </w:trPr>
        <w:tc>
          <w:tcPr>
            <w:tcW w:w="1020" w:type="dxa"/>
            <w:vAlign w:val="center"/>
          </w:tcPr>
          <w:p w:rsidR="00156884" w:rsidRPr="00042C0A" w:rsidRDefault="00156884" w:rsidP="00A15E08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56884" w:rsidRPr="00042C0A" w:rsidRDefault="00A15E08" w:rsidP="00A15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6113368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Komputer stacjonarny 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systemem operacyjnym  </w:t>
            </w:r>
            <w:bookmarkEnd w:id="2"/>
          </w:p>
        </w:tc>
        <w:tc>
          <w:tcPr>
            <w:tcW w:w="1843" w:type="dxa"/>
            <w:vAlign w:val="center"/>
          </w:tcPr>
          <w:p w:rsidR="00156884" w:rsidRPr="00042C0A" w:rsidRDefault="00A15E08" w:rsidP="00A15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718" w:type="dxa"/>
            <w:vAlign w:val="center"/>
          </w:tcPr>
          <w:p w:rsidR="00156884" w:rsidRPr="00042C0A" w:rsidRDefault="00156884" w:rsidP="00A15E08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:rsidR="00156884" w:rsidRPr="00042C0A" w:rsidRDefault="00156884" w:rsidP="00A15E08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</w:tbl>
    <w:p w:rsidR="00156884" w:rsidRDefault="00156884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156884" w:rsidRDefault="00156884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9650F6" w:rsidRPr="006701BB" w:rsidRDefault="009650F6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5F0330" w:rsidRPr="005F0330" w:rsidRDefault="005F0330" w:rsidP="005F0330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5F0330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5F0330">
        <w:rPr>
          <w:rFonts w:ascii="Calibri" w:hAnsi="Calibri" w:cs="Calibri"/>
          <w:sz w:val="20"/>
          <w:szCs w:val="20"/>
        </w:rPr>
        <w:t>„</w:t>
      </w:r>
      <w:r w:rsidRPr="005F0330">
        <w:rPr>
          <w:rFonts w:ascii="Calibri" w:hAnsi="Calibri" w:cs="Calibri"/>
          <w:bCs/>
          <w:sz w:val="20"/>
          <w:szCs w:val="20"/>
        </w:rPr>
        <w:t xml:space="preserve">Gwarancja </w:t>
      </w:r>
      <w:r w:rsidR="00EA3255">
        <w:rPr>
          <w:rFonts w:ascii="Calibri" w:hAnsi="Calibri" w:cs="Calibri"/>
          <w:bCs/>
          <w:sz w:val="20"/>
          <w:szCs w:val="20"/>
        </w:rPr>
        <w:t>komputera stacjonarnego z systemem operacyjnym</w:t>
      </w:r>
      <w:r w:rsidRPr="005F0330">
        <w:rPr>
          <w:rFonts w:ascii="Calibri" w:hAnsi="Calibri" w:cs="Calibri"/>
          <w:sz w:val="20"/>
          <w:szCs w:val="20"/>
        </w:rPr>
        <w:t xml:space="preserve">” </w:t>
      </w:r>
      <w:r w:rsidRPr="005F0330">
        <w:rPr>
          <w:rFonts w:ascii="Calibri" w:hAnsi="Calibri" w:cs="Calibri"/>
          <w:bCs/>
          <w:sz w:val="20"/>
          <w:szCs w:val="20"/>
        </w:rPr>
        <w:t xml:space="preserve">obliczona zostanie na podstawie zadeklarowanego przez Wykonawcę dodatkowego (tzn. ponad </w:t>
      </w:r>
      <w:r w:rsidR="00EA3255">
        <w:rPr>
          <w:rFonts w:ascii="Calibri" w:hAnsi="Calibri" w:cs="Calibri"/>
          <w:bCs/>
          <w:sz w:val="20"/>
          <w:szCs w:val="20"/>
        </w:rPr>
        <w:t>wymagany obligatoryjnie okres 24</w:t>
      </w:r>
      <w:r w:rsidRPr="005F0330">
        <w:rPr>
          <w:rFonts w:ascii="Calibri" w:hAnsi="Calibri" w:cs="Calibri"/>
          <w:bCs/>
          <w:sz w:val="20"/>
          <w:szCs w:val="20"/>
        </w:rPr>
        <w:t xml:space="preserve"> miesięcy </w:t>
      </w:r>
      <w:r w:rsidR="00EA3255">
        <w:rPr>
          <w:rFonts w:ascii="Calibri" w:hAnsi="Calibri" w:cs="Calibri"/>
          <w:bCs/>
          <w:sz w:val="20"/>
          <w:szCs w:val="20"/>
        </w:rPr>
        <w:br/>
      </w:r>
      <w:r w:rsidRPr="005F0330">
        <w:rPr>
          <w:rFonts w:ascii="Calibri" w:hAnsi="Calibri" w:cs="Calibri"/>
          <w:bCs/>
          <w:sz w:val="20"/>
          <w:szCs w:val="20"/>
        </w:rPr>
        <w:t>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2C1FC3" w:rsidRDefault="002C1FC3" w:rsidP="0068684C">
      <w:pPr>
        <w:pStyle w:val="NormalnyWeb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:rsidR="002C1FC3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że: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późn. zm )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uczestniczę(ymy) w jakiejkolwiek innej ofercie dotyczącej tego samego zamówienia jako Wykonawca.</w:t>
      </w:r>
    </w:p>
    <w:p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uprawnionej/-ych</w:t>
      </w:r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lastRenderedPageBreak/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6C0935" w15:done="0"/>
  <w15:commentEx w15:paraId="45558E48" w15:paraIdParent="016C09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386AE83" w16cex:dateUtc="2024-03-14T12:41:00Z"/>
  <w16cex:commentExtensible w16cex:durableId="5974F6CB" w16cex:dateUtc="2024-03-14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C0935" w16cid:durableId="6386AE83"/>
  <w16cid:commentId w16cid:paraId="45558E48" w16cid:durableId="5974F6C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E08" w:rsidRDefault="00A15E08">
    <w:pPr>
      <w:pStyle w:val="Stopka"/>
      <w:rPr>
        <w:rFonts w:hint="eastAsia"/>
      </w:rPr>
    </w:pPr>
  </w:p>
  <w:p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eneusz Żarłok">
    <w15:presenceInfo w15:providerId="AD" w15:userId="S::izarlok@comestor.pl::a35c38c5-5cc9-4955-b69e-353c326c7ae6"/>
  </w15:person>
  <w15:person w15:author="Łukasz Szyszko">
    <w15:presenceInfo w15:providerId="AD" w15:userId="S-1-5-21-451252867-820894061-2584496545-11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56884"/>
    <w:rsid w:val="001651DF"/>
    <w:rsid w:val="00180ED4"/>
    <w:rsid w:val="001B5DF9"/>
    <w:rsid w:val="001F5CA7"/>
    <w:rsid w:val="00206F89"/>
    <w:rsid w:val="00230FCF"/>
    <w:rsid w:val="00232AF6"/>
    <w:rsid w:val="00251671"/>
    <w:rsid w:val="00271215"/>
    <w:rsid w:val="00286ADC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2334B"/>
    <w:rsid w:val="00431915"/>
    <w:rsid w:val="00436013"/>
    <w:rsid w:val="00437B5A"/>
    <w:rsid w:val="0045279A"/>
    <w:rsid w:val="0046142E"/>
    <w:rsid w:val="00463369"/>
    <w:rsid w:val="00466B35"/>
    <w:rsid w:val="00480C3C"/>
    <w:rsid w:val="00492655"/>
    <w:rsid w:val="00494558"/>
    <w:rsid w:val="004D78DF"/>
    <w:rsid w:val="004E6888"/>
    <w:rsid w:val="004E7456"/>
    <w:rsid w:val="004F0448"/>
    <w:rsid w:val="00552D59"/>
    <w:rsid w:val="005620B8"/>
    <w:rsid w:val="005740B7"/>
    <w:rsid w:val="00583155"/>
    <w:rsid w:val="005969C7"/>
    <w:rsid w:val="005B166E"/>
    <w:rsid w:val="005B593A"/>
    <w:rsid w:val="005F0330"/>
    <w:rsid w:val="006321E4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215D2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B3F21"/>
    <w:rsid w:val="009C421E"/>
    <w:rsid w:val="009D22B3"/>
    <w:rsid w:val="009D47BB"/>
    <w:rsid w:val="009D74D5"/>
    <w:rsid w:val="009E37C9"/>
    <w:rsid w:val="009F3605"/>
    <w:rsid w:val="009F6A05"/>
    <w:rsid w:val="00A15E08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B7CE5"/>
    <w:rsid w:val="00AC29BD"/>
    <w:rsid w:val="00AC69B2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D00413"/>
    <w:rsid w:val="00D20066"/>
    <w:rsid w:val="00D2135B"/>
    <w:rsid w:val="00D231D8"/>
    <w:rsid w:val="00D26675"/>
    <w:rsid w:val="00D30242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4621E"/>
    <w:rsid w:val="00E61FCF"/>
    <w:rsid w:val="00E621D1"/>
    <w:rsid w:val="00E63B6E"/>
    <w:rsid w:val="00E73FFE"/>
    <w:rsid w:val="00E82954"/>
    <w:rsid w:val="00E94111"/>
    <w:rsid w:val="00EA3255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4380B"/>
    <w:rsid w:val="00F526F5"/>
    <w:rsid w:val="00F61A6D"/>
    <w:rsid w:val="00F62713"/>
    <w:rsid w:val="00F647E6"/>
    <w:rsid w:val="00F806E6"/>
    <w:rsid w:val="00F81F6B"/>
    <w:rsid w:val="00F839E8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3</cp:revision>
  <cp:lastPrinted>2024-03-14T15:52:00Z</cp:lastPrinted>
  <dcterms:created xsi:type="dcterms:W3CDTF">2024-03-14T15:24:00Z</dcterms:created>
  <dcterms:modified xsi:type="dcterms:W3CDTF">2024-03-14T15:56:00Z</dcterms:modified>
</cp:coreProperties>
</file>