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DD419D" w14:textId="65CE056A" w:rsidR="000D6C7E" w:rsidRPr="00D30006" w:rsidRDefault="00E85233">
      <w:pPr>
        <w:widowControl w:val="0"/>
        <w:spacing w:after="0" w:line="240" w:lineRule="auto"/>
        <w:jc w:val="both"/>
        <w:rPr>
          <w:rFonts w:cstheme="minorHAnsi"/>
          <w:sz w:val="24"/>
          <w:szCs w:val="24"/>
        </w:rPr>
      </w:pPr>
      <w:r w:rsidRPr="00D30006">
        <w:rPr>
          <w:rFonts w:cstheme="minorHAnsi"/>
          <w:noProof/>
          <w:sz w:val="20"/>
          <w:szCs w:val="24"/>
          <w:u w:val="single"/>
        </w:rPr>
        <mc:AlternateContent>
          <mc:Choice Requires="wps">
            <w:drawing>
              <wp:anchor distT="45720" distB="45720" distL="114300" distR="114300" simplePos="0" relativeHeight="251659264" behindDoc="0" locked="0" layoutInCell="1" allowOverlap="1" wp14:anchorId="0A36BCA1" wp14:editId="579F531C">
                <wp:simplePos x="0" y="0"/>
                <wp:positionH relativeFrom="margin">
                  <wp:posOffset>-106680</wp:posOffset>
                </wp:positionH>
                <wp:positionV relativeFrom="paragraph">
                  <wp:posOffset>-626110</wp:posOffset>
                </wp:positionV>
                <wp:extent cx="1562100" cy="568569"/>
                <wp:effectExtent l="0" t="0" r="0" b="3175"/>
                <wp:wrapNone/>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568569"/>
                        </a:xfrm>
                        <a:prstGeom prst="rect">
                          <a:avLst/>
                        </a:prstGeom>
                        <a:noFill/>
                        <a:ln w="9525">
                          <a:noFill/>
                          <a:miter lim="800000"/>
                          <a:headEnd/>
                          <a:tailEnd/>
                        </a:ln>
                      </wps:spPr>
                      <wps:txbx>
                        <w:txbxContent>
                          <w:p w14:paraId="6138B1DD" w14:textId="77777777" w:rsidR="00E85233" w:rsidRPr="007B3BB0" w:rsidRDefault="00E85233" w:rsidP="00E85233">
                            <w:pPr>
                              <w:pStyle w:val="Bezodstpw"/>
                              <w:jc w:val="center"/>
                              <w:rPr>
                                <w:rFonts w:cstheme="minorHAnsi"/>
                                <w:b/>
                                <w:sz w:val="20"/>
                              </w:rPr>
                            </w:pPr>
                            <w:r w:rsidRPr="007B3BB0">
                              <w:rPr>
                                <w:rFonts w:cstheme="minorHAnsi"/>
                                <w:b/>
                                <w:sz w:val="20"/>
                              </w:rPr>
                              <w:t>STAROSTA GLIWICKI</w:t>
                            </w:r>
                          </w:p>
                          <w:p w14:paraId="570C5AA1" w14:textId="77777777" w:rsidR="00E85233" w:rsidRPr="007B3BB0" w:rsidRDefault="00E85233" w:rsidP="00E85233">
                            <w:pPr>
                              <w:pStyle w:val="Bezodstpw"/>
                              <w:jc w:val="center"/>
                              <w:rPr>
                                <w:rFonts w:cstheme="minorHAnsi"/>
                                <w:b/>
                                <w:sz w:val="20"/>
                              </w:rPr>
                            </w:pPr>
                            <w:r w:rsidRPr="007B3BB0">
                              <w:rPr>
                                <w:rFonts w:cstheme="minorHAnsi"/>
                                <w:b/>
                                <w:sz w:val="20"/>
                              </w:rPr>
                              <w:t>ul. Zygmunta Starego 17</w:t>
                            </w:r>
                          </w:p>
                          <w:p w14:paraId="0FFDA92F" w14:textId="77777777" w:rsidR="00E85233" w:rsidRPr="007B3BB0" w:rsidRDefault="00E85233" w:rsidP="00E85233">
                            <w:pPr>
                              <w:jc w:val="center"/>
                              <w:rPr>
                                <w:rFonts w:cstheme="minorHAnsi"/>
                                <w:b/>
                                <w:sz w:val="20"/>
                              </w:rPr>
                            </w:pPr>
                            <w:r w:rsidRPr="007B3BB0">
                              <w:rPr>
                                <w:rFonts w:cstheme="minorHAnsi"/>
                                <w:b/>
                                <w:sz w:val="20"/>
                              </w:rPr>
                              <w:t>44-100 Gliwice</w:t>
                            </w:r>
                          </w:p>
                          <w:p w14:paraId="1150299F" w14:textId="77777777" w:rsidR="00E85233" w:rsidRPr="00821294" w:rsidRDefault="00E85233" w:rsidP="00E85233">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36BCA1" id="_x0000_t202" coordsize="21600,21600" o:spt="202" path="m,l,21600r21600,l21600,xe">
                <v:stroke joinstyle="miter"/>
                <v:path gradientshapeok="t" o:connecttype="rect"/>
              </v:shapetype>
              <v:shape id="Pole tekstowe 2" o:spid="_x0000_s1026" type="#_x0000_t202" style="position:absolute;left:0;text-align:left;margin-left:-8.4pt;margin-top:-49.3pt;width:123pt;height:44.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" filled="f" stroked="f">
                <v:textbox>
                  <w:txbxContent>
                    <w:p w14:paraId="6138B1DD" w14:textId="77777777" w:rsidR="00E85233" w:rsidRPr="007B3BB0" w:rsidRDefault="00E85233" w:rsidP="00E85233">
                      <w:pPr>
                        <w:pStyle w:val="Bezodstpw"/>
                        <w:jc w:val="center"/>
                        <w:rPr>
                          <w:rFonts w:cstheme="minorHAnsi"/>
                          <w:b/>
                          <w:sz w:val="20"/>
                        </w:rPr>
                      </w:pPr>
                      <w:r w:rsidRPr="007B3BB0">
                        <w:rPr>
                          <w:rFonts w:cstheme="minorHAnsi"/>
                          <w:b/>
                          <w:sz w:val="20"/>
                        </w:rPr>
                        <w:t>STAROSTA GLIWICKI</w:t>
                      </w:r>
                    </w:p>
                    <w:p w14:paraId="570C5AA1" w14:textId="77777777" w:rsidR="00E85233" w:rsidRPr="007B3BB0" w:rsidRDefault="00E85233" w:rsidP="00E85233">
                      <w:pPr>
                        <w:pStyle w:val="Bezodstpw"/>
                        <w:jc w:val="center"/>
                        <w:rPr>
                          <w:rFonts w:cstheme="minorHAnsi"/>
                          <w:b/>
                          <w:sz w:val="20"/>
                        </w:rPr>
                      </w:pPr>
                      <w:r w:rsidRPr="007B3BB0">
                        <w:rPr>
                          <w:rFonts w:cstheme="minorHAnsi"/>
                          <w:b/>
                          <w:sz w:val="20"/>
                        </w:rPr>
                        <w:t>ul. Zygmunta Starego 17</w:t>
                      </w:r>
                    </w:p>
                    <w:p w14:paraId="0FFDA92F" w14:textId="77777777" w:rsidR="00E85233" w:rsidRPr="007B3BB0" w:rsidRDefault="00E85233" w:rsidP="00E85233">
                      <w:pPr>
                        <w:jc w:val="center"/>
                        <w:rPr>
                          <w:rFonts w:cstheme="minorHAnsi"/>
                          <w:b/>
                          <w:sz w:val="20"/>
                        </w:rPr>
                      </w:pPr>
                      <w:r w:rsidRPr="007B3BB0">
                        <w:rPr>
                          <w:rFonts w:cstheme="minorHAnsi"/>
                          <w:b/>
                          <w:sz w:val="20"/>
                        </w:rPr>
                        <w:t>44-100 Gliwice</w:t>
                      </w:r>
                    </w:p>
                    <w:p w14:paraId="1150299F" w14:textId="77777777" w:rsidR="00E85233" w:rsidRPr="00821294" w:rsidRDefault="00E85233" w:rsidP="00E85233">
                      <w:pPr>
                        <w:rPr>
                          <w:b/>
                        </w:rPr>
                      </w:pPr>
                    </w:p>
                  </w:txbxContent>
                </v:textbox>
                <w10:wrap anchorx="margin"/>
              </v:shape>
            </w:pict>
          </mc:Fallback>
        </mc:AlternateContent>
      </w:r>
      <w:r w:rsidR="0086196C" w:rsidRPr="00D30006">
        <w:rPr>
          <w:rFonts w:cstheme="minorHAnsi"/>
          <w:sz w:val="24"/>
          <w:szCs w:val="24"/>
        </w:rPr>
        <w:t>WOŚ.6222.00003.202</w:t>
      </w:r>
      <w:r w:rsidR="007B3BB0" w:rsidRPr="00D30006">
        <w:rPr>
          <w:rFonts w:cstheme="minorHAnsi"/>
          <w:sz w:val="24"/>
          <w:szCs w:val="24"/>
        </w:rPr>
        <w:t>4</w:t>
      </w:r>
      <w:r w:rsidR="0086196C" w:rsidRPr="00D30006">
        <w:rPr>
          <w:rFonts w:cstheme="minorHAnsi"/>
          <w:sz w:val="24"/>
          <w:szCs w:val="24"/>
        </w:rPr>
        <w:tab/>
      </w:r>
      <w:r w:rsidR="0086196C" w:rsidRPr="00D30006">
        <w:rPr>
          <w:rFonts w:cstheme="minorHAnsi"/>
          <w:sz w:val="24"/>
          <w:szCs w:val="24"/>
        </w:rPr>
        <w:tab/>
      </w:r>
      <w:r w:rsidR="0086196C" w:rsidRPr="00D30006">
        <w:rPr>
          <w:rFonts w:cstheme="minorHAnsi"/>
          <w:sz w:val="24"/>
          <w:szCs w:val="24"/>
        </w:rPr>
        <w:tab/>
      </w:r>
      <w:r w:rsidR="0086196C" w:rsidRPr="00D30006">
        <w:rPr>
          <w:rFonts w:cstheme="minorHAnsi"/>
          <w:sz w:val="24"/>
          <w:szCs w:val="24"/>
        </w:rPr>
        <w:tab/>
        <w:t xml:space="preserve">         </w:t>
      </w:r>
      <w:r w:rsidR="003D2FE0" w:rsidRPr="00D30006">
        <w:rPr>
          <w:rFonts w:cstheme="minorHAnsi"/>
          <w:sz w:val="24"/>
          <w:szCs w:val="24"/>
        </w:rPr>
        <w:t xml:space="preserve">Gliwice, dnia </w:t>
      </w:r>
      <w:r w:rsidR="00504521" w:rsidRPr="00D30006">
        <w:rPr>
          <w:rFonts w:cstheme="minorHAnsi"/>
          <w:sz w:val="24"/>
          <w:szCs w:val="24"/>
        </w:rPr>
        <w:t xml:space="preserve">14 </w:t>
      </w:r>
      <w:r w:rsidR="007B3BB0" w:rsidRPr="00D30006">
        <w:rPr>
          <w:rFonts w:cstheme="minorHAnsi"/>
          <w:sz w:val="24"/>
          <w:szCs w:val="24"/>
        </w:rPr>
        <w:t>listopada</w:t>
      </w:r>
      <w:r w:rsidR="003D2FE0" w:rsidRPr="00D30006">
        <w:rPr>
          <w:rFonts w:cstheme="minorHAnsi"/>
          <w:sz w:val="24"/>
          <w:szCs w:val="24"/>
        </w:rPr>
        <w:t xml:space="preserve"> 202</w:t>
      </w:r>
      <w:r w:rsidR="007B3BB0" w:rsidRPr="00D30006">
        <w:rPr>
          <w:rFonts w:cstheme="minorHAnsi"/>
          <w:sz w:val="24"/>
          <w:szCs w:val="24"/>
        </w:rPr>
        <w:t>4</w:t>
      </w:r>
      <w:r w:rsidR="003D2FE0" w:rsidRPr="00D30006">
        <w:rPr>
          <w:rFonts w:cstheme="minorHAnsi"/>
          <w:sz w:val="24"/>
          <w:szCs w:val="24"/>
        </w:rPr>
        <w:t xml:space="preserve"> roku</w:t>
      </w:r>
    </w:p>
    <w:p w14:paraId="002B07B2" w14:textId="77777777" w:rsidR="000D6C7E" w:rsidRPr="00D30006" w:rsidRDefault="000D6C7E">
      <w:pPr>
        <w:widowControl w:val="0"/>
        <w:spacing w:after="0" w:line="240" w:lineRule="auto"/>
        <w:jc w:val="both"/>
        <w:rPr>
          <w:rFonts w:cstheme="minorHAnsi"/>
          <w:sz w:val="24"/>
          <w:szCs w:val="24"/>
        </w:rPr>
      </w:pPr>
    </w:p>
    <w:p w14:paraId="0DD2DB1C" w14:textId="77777777" w:rsidR="000D6C7E" w:rsidRPr="00D30006" w:rsidRDefault="003D2FE0">
      <w:pPr>
        <w:keepNext/>
        <w:widowControl w:val="0"/>
        <w:spacing w:after="0" w:line="240" w:lineRule="auto"/>
        <w:jc w:val="center"/>
        <w:outlineLvl w:val="0"/>
        <w:rPr>
          <w:rFonts w:cstheme="minorHAnsi"/>
          <w:b/>
          <w:bCs/>
          <w:sz w:val="24"/>
          <w:szCs w:val="24"/>
        </w:rPr>
      </w:pPr>
      <w:r w:rsidRPr="00D30006">
        <w:rPr>
          <w:rFonts w:cstheme="minorHAnsi"/>
          <w:b/>
          <w:bCs/>
          <w:sz w:val="24"/>
          <w:szCs w:val="24"/>
        </w:rPr>
        <w:t>DECYZJA</w:t>
      </w:r>
    </w:p>
    <w:p w14:paraId="6D2C716D" w14:textId="77777777" w:rsidR="000D6C7E" w:rsidRPr="00D30006" w:rsidRDefault="000D6C7E">
      <w:pPr>
        <w:widowControl w:val="0"/>
        <w:spacing w:after="0" w:line="240" w:lineRule="auto"/>
        <w:jc w:val="both"/>
        <w:rPr>
          <w:rFonts w:cstheme="minorHAnsi"/>
          <w:sz w:val="24"/>
          <w:szCs w:val="24"/>
        </w:rPr>
      </w:pPr>
    </w:p>
    <w:p w14:paraId="5D0849E7" w14:textId="2C1B9201" w:rsidR="000D6C7E" w:rsidRPr="00D30006" w:rsidRDefault="003D2FE0">
      <w:pPr>
        <w:widowControl w:val="0"/>
        <w:spacing w:after="0" w:line="240" w:lineRule="auto"/>
        <w:ind w:firstLine="567"/>
        <w:jc w:val="both"/>
        <w:rPr>
          <w:rFonts w:cstheme="minorHAnsi"/>
          <w:sz w:val="24"/>
          <w:szCs w:val="24"/>
        </w:rPr>
      </w:pPr>
      <w:r w:rsidRPr="00D30006">
        <w:rPr>
          <w:rFonts w:cstheme="minorHAnsi"/>
          <w:sz w:val="24"/>
          <w:szCs w:val="24"/>
        </w:rPr>
        <w:t>Na podstawie art.104 § 1, art.155 ustawy z dnia 14 czerwca 1960 r. Kodeks postępowania administracyjnego (</w:t>
      </w:r>
      <w:proofErr w:type="spellStart"/>
      <w:r w:rsidR="007B3BB0" w:rsidRPr="00D30006">
        <w:rPr>
          <w:rFonts w:cstheme="minorHAnsi"/>
          <w:sz w:val="24"/>
          <w:szCs w:val="24"/>
        </w:rPr>
        <w:t>t.j</w:t>
      </w:r>
      <w:proofErr w:type="spellEnd"/>
      <w:r w:rsidR="007B3BB0" w:rsidRPr="00D30006">
        <w:rPr>
          <w:rFonts w:cstheme="minorHAnsi"/>
          <w:sz w:val="24"/>
          <w:szCs w:val="24"/>
        </w:rPr>
        <w:t>. Dz.U.2024.572</w:t>
      </w:r>
      <w:r w:rsidRPr="00D30006">
        <w:rPr>
          <w:rFonts w:cstheme="minorHAnsi"/>
          <w:sz w:val="24"/>
          <w:szCs w:val="24"/>
        </w:rPr>
        <w:t>), art. 181 ust. 1 pkt 1, art.183 ust. 1, art. 192, art. 214 ust. 5, art. 378 ust. 1 ustawy z dnia 27 kwietnia 2001 r. Prawo ochrony środowiska (</w:t>
      </w:r>
      <w:proofErr w:type="spellStart"/>
      <w:r w:rsidRPr="00D30006">
        <w:rPr>
          <w:rFonts w:cstheme="minorHAnsi"/>
          <w:sz w:val="24"/>
          <w:szCs w:val="24"/>
        </w:rPr>
        <w:t>t.j</w:t>
      </w:r>
      <w:proofErr w:type="spellEnd"/>
      <w:r w:rsidRPr="00D30006">
        <w:rPr>
          <w:rFonts w:cstheme="minorHAnsi"/>
          <w:sz w:val="24"/>
          <w:szCs w:val="24"/>
        </w:rPr>
        <w:t>. Dz. U.202</w:t>
      </w:r>
      <w:r w:rsidR="007B3BB0" w:rsidRPr="00D30006">
        <w:rPr>
          <w:rFonts w:cstheme="minorHAnsi"/>
          <w:sz w:val="24"/>
          <w:szCs w:val="24"/>
        </w:rPr>
        <w:t>4</w:t>
      </w:r>
      <w:r w:rsidRPr="00D30006">
        <w:rPr>
          <w:rFonts w:cstheme="minorHAnsi"/>
          <w:sz w:val="24"/>
          <w:szCs w:val="24"/>
        </w:rPr>
        <w:t>.</w:t>
      </w:r>
      <w:r w:rsidR="007B3BB0" w:rsidRPr="00D30006">
        <w:rPr>
          <w:rFonts w:cstheme="minorHAnsi"/>
          <w:sz w:val="24"/>
          <w:szCs w:val="24"/>
        </w:rPr>
        <w:t>54</w:t>
      </w:r>
      <w:r w:rsidRPr="00D30006">
        <w:rPr>
          <w:rFonts w:cstheme="minorHAnsi"/>
          <w:sz w:val="24"/>
          <w:szCs w:val="24"/>
        </w:rPr>
        <w:t xml:space="preserve"> z </w:t>
      </w:r>
      <w:proofErr w:type="spellStart"/>
      <w:r w:rsidRPr="00D30006">
        <w:rPr>
          <w:rFonts w:cstheme="minorHAnsi"/>
          <w:sz w:val="24"/>
          <w:szCs w:val="24"/>
        </w:rPr>
        <w:t>późn</w:t>
      </w:r>
      <w:proofErr w:type="spellEnd"/>
      <w:r w:rsidRPr="00D30006">
        <w:rPr>
          <w:rFonts w:cstheme="minorHAnsi"/>
          <w:sz w:val="24"/>
          <w:szCs w:val="24"/>
        </w:rPr>
        <w:t xml:space="preserve">. zm.), po rozpatrzeniu wniosku przedłożonego przez LEIER POLSKA S.A., w sprawie zmiany zapisów pozwolenia zintegrowanego </w:t>
      </w:r>
      <w:r w:rsidR="0009437E" w:rsidRPr="00D30006">
        <w:rPr>
          <w:rFonts w:cstheme="minorHAnsi"/>
          <w:sz w:val="24"/>
          <w:szCs w:val="24"/>
        </w:rPr>
        <w:t>dla instalacji do produkcji wyrobów ceramicznych za pomocą wypalania na terenie Zakładu w Sierakowicach przy ul.  Kozielskiej 1</w:t>
      </w:r>
    </w:p>
    <w:p w14:paraId="22081722" w14:textId="77777777" w:rsidR="000D6C7E" w:rsidRPr="00D30006" w:rsidRDefault="000D6C7E">
      <w:pPr>
        <w:widowControl w:val="0"/>
        <w:spacing w:after="0" w:line="240" w:lineRule="auto"/>
        <w:jc w:val="both"/>
        <w:rPr>
          <w:rFonts w:cstheme="minorHAnsi"/>
          <w:sz w:val="24"/>
          <w:szCs w:val="24"/>
        </w:rPr>
      </w:pPr>
    </w:p>
    <w:p w14:paraId="2B6C42A1" w14:textId="77777777" w:rsidR="000D6C7E" w:rsidRPr="00D30006" w:rsidRDefault="003D2FE0">
      <w:pPr>
        <w:spacing w:after="0" w:line="240" w:lineRule="auto"/>
        <w:jc w:val="center"/>
        <w:rPr>
          <w:rFonts w:cstheme="minorHAnsi"/>
          <w:b/>
          <w:sz w:val="24"/>
          <w:szCs w:val="24"/>
        </w:rPr>
      </w:pPr>
      <w:r w:rsidRPr="00D30006">
        <w:rPr>
          <w:rFonts w:cstheme="minorHAnsi"/>
          <w:b/>
          <w:sz w:val="24"/>
          <w:szCs w:val="24"/>
        </w:rPr>
        <w:t>orzekam</w:t>
      </w:r>
    </w:p>
    <w:p w14:paraId="7344D4B4" w14:textId="77777777" w:rsidR="000D6C7E" w:rsidRPr="00D30006" w:rsidRDefault="000D6C7E">
      <w:pPr>
        <w:spacing w:after="0" w:line="240" w:lineRule="auto"/>
        <w:jc w:val="center"/>
        <w:rPr>
          <w:rFonts w:cstheme="minorHAnsi"/>
          <w:b/>
          <w:sz w:val="24"/>
          <w:szCs w:val="24"/>
        </w:rPr>
      </w:pPr>
    </w:p>
    <w:p w14:paraId="605F21EA" w14:textId="745175B8" w:rsidR="00F55A57" w:rsidRPr="00D30006" w:rsidRDefault="003D2FE0">
      <w:pPr>
        <w:widowControl w:val="0"/>
        <w:spacing w:after="0" w:line="240" w:lineRule="auto"/>
        <w:jc w:val="both"/>
        <w:rPr>
          <w:rFonts w:cstheme="minorHAnsi"/>
          <w:sz w:val="24"/>
          <w:szCs w:val="24"/>
        </w:rPr>
      </w:pPr>
      <w:r w:rsidRPr="00D30006">
        <w:rPr>
          <w:rFonts w:cstheme="minorHAnsi"/>
          <w:sz w:val="24"/>
          <w:szCs w:val="24"/>
        </w:rPr>
        <w:t xml:space="preserve">na wniosek strony zmienić LEIER POLSKA S.A., pozwolenie zintegrowane dla instalacji do produkcji wyrobów ceramicznych za pomocą wypalania w Sierakowicach </w:t>
      </w:r>
      <w:r w:rsidR="00C863D4" w:rsidRPr="00D30006">
        <w:rPr>
          <w:rFonts w:cstheme="minorHAnsi"/>
          <w:sz w:val="24"/>
          <w:szCs w:val="24"/>
        </w:rPr>
        <w:t xml:space="preserve">przy ul. Kozielskiej 1, </w:t>
      </w:r>
      <w:r w:rsidR="00D30006" w:rsidRPr="00D30006">
        <w:rPr>
          <w:rFonts w:cstheme="minorHAnsi"/>
          <w:sz w:val="24"/>
          <w:szCs w:val="24"/>
        </w:rPr>
        <w:t>udzielone decyzją</w:t>
      </w:r>
      <w:r w:rsidRPr="00D30006">
        <w:rPr>
          <w:rFonts w:cstheme="minorHAnsi"/>
          <w:sz w:val="24"/>
          <w:szCs w:val="24"/>
        </w:rPr>
        <w:t xml:space="preserve"> Starost</w:t>
      </w:r>
      <w:r w:rsidR="00D30006" w:rsidRPr="00D30006">
        <w:rPr>
          <w:rFonts w:cstheme="minorHAnsi"/>
          <w:sz w:val="24"/>
          <w:szCs w:val="24"/>
        </w:rPr>
        <w:t>y</w:t>
      </w:r>
      <w:r w:rsidRPr="00D30006">
        <w:rPr>
          <w:rFonts w:cstheme="minorHAnsi"/>
          <w:sz w:val="24"/>
          <w:szCs w:val="24"/>
        </w:rPr>
        <w:t xml:space="preserve"> Gliwickiego decyzją z dnia 30 stycznia 2018 roku </w:t>
      </w:r>
      <w:proofErr w:type="spellStart"/>
      <w:r w:rsidRPr="00D30006">
        <w:rPr>
          <w:rFonts w:cstheme="minorHAnsi"/>
          <w:sz w:val="24"/>
          <w:szCs w:val="24"/>
        </w:rPr>
        <w:t>zn</w:t>
      </w:r>
      <w:proofErr w:type="spellEnd"/>
      <w:r w:rsidRPr="00D30006">
        <w:rPr>
          <w:rFonts w:cstheme="minorHAnsi"/>
          <w:sz w:val="24"/>
          <w:szCs w:val="24"/>
        </w:rPr>
        <w:t>. WOŚ.6222.00004.2017</w:t>
      </w:r>
      <w:r w:rsidR="00F55A57" w:rsidRPr="00D30006">
        <w:rPr>
          <w:rFonts w:cstheme="minorHAnsi"/>
          <w:sz w:val="24"/>
          <w:szCs w:val="24"/>
        </w:rPr>
        <w:t xml:space="preserve"> z późniejszymi zmianami.</w:t>
      </w:r>
    </w:p>
    <w:p w14:paraId="65F3D8F7" w14:textId="77777777" w:rsidR="000D6C7E" w:rsidRPr="00D30006" w:rsidRDefault="003D2FE0">
      <w:pPr>
        <w:widowControl w:val="0"/>
        <w:spacing w:after="0" w:line="240" w:lineRule="auto"/>
        <w:jc w:val="both"/>
        <w:rPr>
          <w:rFonts w:cstheme="minorHAnsi"/>
          <w:sz w:val="24"/>
          <w:szCs w:val="24"/>
        </w:rPr>
      </w:pPr>
      <w:r w:rsidRPr="00D30006">
        <w:rPr>
          <w:rFonts w:cstheme="minorHAnsi"/>
          <w:bCs/>
          <w:sz w:val="24"/>
          <w:szCs w:val="24"/>
        </w:rPr>
        <w:t>Decyzja zostaje zmieniona</w:t>
      </w:r>
      <w:r w:rsidRPr="00D30006">
        <w:rPr>
          <w:rFonts w:cstheme="minorHAnsi"/>
          <w:b/>
          <w:bCs/>
          <w:sz w:val="24"/>
          <w:szCs w:val="24"/>
        </w:rPr>
        <w:t xml:space="preserve"> </w:t>
      </w:r>
      <w:r w:rsidRPr="00D30006">
        <w:rPr>
          <w:rFonts w:cstheme="minorHAnsi"/>
          <w:sz w:val="24"/>
          <w:szCs w:val="24"/>
        </w:rPr>
        <w:t>w następujący sposób:</w:t>
      </w:r>
    </w:p>
    <w:p w14:paraId="1592EB9F" w14:textId="77777777" w:rsidR="00F55A57" w:rsidRPr="00D30006" w:rsidRDefault="00F55A57">
      <w:pPr>
        <w:pStyle w:val="Bezodstpw"/>
        <w:jc w:val="both"/>
        <w:rPr>
          <w:rFonts w:cstheme="minorHAnsi"/>
          <w:sz w:val="24"/>
          <w:szCs w:val="24"/>
        </w:rPr>
      </w:pPr>
    </w:p>
    <w:p w14:paraId="214A8D90" w14:textId="77777777" w:rsidR="000D6C7E" w:rsidRPr="00D30006" w:rsidRDefault="003D2FE0">
      <w:pPr>
        <w:pStyle w:val="Bezodstpw"/>
        <w:numPr>
          <w:ilvl w:val="0"/>
          <w:numId w:val="1"/>
        </w:numPr>
        <w:ind w:left="284" w:hanging="142"/>
        <w:jc w:val="both"/>
        <w:rPr>
          <w:rFonts w:cstheme="minorHAnsi"/>
          <w:b/>
          <w:sz w:val="24"/>
          <w:szCs w:val="24"/>
        </w:rPr>
      </w:pPr>
      <w:r w:rsidRPr="00D30006">
        <w:rPr>
          <w:rFonts w:cstheme="minorHAnsi"/>
          <w:b/>
          <w:sz w:val="24"/>
          <w:szCs w:val="24"/>
        </w:rPr>
        <w:t>W punkcie I. dotyczącym rodzaju i parametrów eksploatacyjnych instalacji wprowadza się następujące zmiany:</w:t>
      </w:r>
    </w:p>
    <w:p w14:paraId="6F826344" w14:textId="77777777" w:rsidR="000D6C7E" w:rsidRPr="00D30006" w:rsidRDefault="000D6C7E">
      <w:pPr>
        <w:pStyle w:val="Bezodstpw"/>
        <w:jc w:val="both"/>
        <w:rPr>
          <w:rFonts w:cstheme="minorHAnsi"/>
          <w:sz w:val="16"/>
          <w:szCs w:val="24"/>
        </w:rPr>
      </w:pPr>
    </w:p>
    <w:p w14:paraId="782716BE" w14:textId="166E593F" w:rsidR="000D6C7E" w:rsidRPr="00D30006" w:rsidRDefault="003D2FE0">
      <w:pPr>
        <w:pStyle w:val="Bezodstpw"/>
        <w:numPr>
          <w:ilvl w:val="0"/>
          <w:numId w:val="2"/>
        </w:numPr>
        <w:ind w:left="284" w:hanging="284"/>
        <w:jc w:val="both"/>
        <w:rPr>
          <w:rFonts w:cstheme="minorHAnsi"/>
          <w:sz w:val="24"/>
          <w:szCs w:val="24"/>
          <w:u w:val="single"/>
        </w:rPr>
      </w:pPr>
      <w:r w:rsidRPr="00D30006">
        <w:rPr>
          <w:rFonts w:cstheme="minorHAnsi"/>
          <w:sz w:val="24"/>
          <w:szCs w:val="24"/>
          <w:u w:val="single"/>
        </w:rPr>
        <w:t xml:space="preserve">w punkcie 2.2.1. </w:t>
      </w:r>
      <w:r w:rsidR="000F6551" w:rsidRPr="00D30006">
        <w:rPr>
          <w:rFonts w:cstheme="minorHAnsi"/>
          <w:sz w:val="24"/>
          <w:szCs w:val="24"/>
          <w:u w:val="single"/>
        </w:rPr>
        <w:t>zmienić</w:t>
      </w:r>
      <w:r w:rsidRPr="00D30006">
        <w:rPr>
          <w:rFonts w:cstheme="minorHAnsi"/>
          <w:sz w:val="24"/>
          <w:szCs w:val="24"/>
          <w:u w:val="single"/>
        </w:rPr>
        <w:t xml:space="preserve"> podpunkt </w:t>
      </w:r>
      <w:r w:rsidR="000F6551" w:rsidRPr="00D30006">
        <w:rPr>
          <w:rFonts w:cstheme="minorHAnsi"/>
          <w:sz w:val="24"/>
          <w:szCs w:val="24"/>
          <w:u w:val="single"/>
        </w:rPr>
        <w:t>o</w:t>
      </w:r>
      <w:r w:rsidRPr="00D30006">
        <w:rPr>
          <w:rFonts w:cstheme="minorHAnsi"/>
          <w:sz w:val="24"/>
          <w:szCs w:val="24"/>
          <w:u w:val="single"/>
        </w:rPr>
        <w:t>) w brzmieniu:</w:t>
      </w:r>
    </w:p>
    <w:p w14:paraId="0EC18117" w14:textId="77777777" w:rsidR="000F6551" w:rsidRPr="00D30006" w:rsidRDefault="000F6551" w:rsidP="000F6551">
      <w:pPr>
        <w:pStyle w:val="Bezodstpw"/>
        <w:jc w:val="both"/>
        <w:rPr>
          <w:rFonts w:cstheme="minorHAnsi"/>
          <w:sz w:val="24"/>
          <w:szCs w:val="24"/>
        </w:rPr>
      </w:pPr>
    </w:p>
    <w:p w14:paraId="706D9862" w14:textId="4DFD1BFA" w:rsidR="000F6551" w:rsidRPr="00D30006" w:rsidRDefault="000F6551" w:rsidP="000F6551">
      <w:pPr>
        <w:pStyle w:val="Bezodstpw"/>
        <w:jc w:val="both"/>
        <w:rPr>
          <w:rFonts w:cstheme="minorHAnsi"/>
          <w:b/>
          <w:bCs/>
          <w:sz w:val="24"/>
          <w:szCs w:val="24"/>
        </w:rPr>
      </w:pPr>
      <w:r w:rsidRPr="00D30006">
        <w:rPr>
          <w:rFonts w:cstheme="minorHAnsi"/>
          <w:b/>
          <w:bCs/>
          <w:sz w:val="24"/>
          <w:szCs w:val="24"/>
        </w:rPr>
        <w:t>zamiast:</w:t>
      </w:r>
    </w:p>
    <w:p w14:paraId="279B1A08" w14:textId="77777777" w:rsidR="000F6551" w:rsidRPr="00D30006" w:rsidRDefault="000F6551" w:rsidP="000F6551">
      <w:pPr>
        <w:pStyle w:val="Bezodstpw"/>
        <w:jc w:val="both"/>
        <w:rPr>
          <w:rFonts w:cstheme="minorHAnsi"/>
          <w:sz w:val="24"/>
          <w:szCs w:val="24"/>
        </w:rPr>
      </w:pPr>
      <w:bookmarkStart w:id="0" w:name="_Hlk181377527"/>
    </w:p>
    <w:p w14:paraId="3081FFAF" w14:textId="77777777" w:rsidR="000F6551" w:rsidRPr="00D30006" w:rsidRDefault="000F6551" w:rsidP="000F6551">
      <w:pPr>
        <w:pStyle w:val="Bezodstpw"/>
        <w:tabs>
          <w:tab w:val="left" w:pos="284"/>
        </w:tabs>
        <w:ind w:left="284" w:hanging="284"/>
        <w:jc w:val="both"/>
        <w:rPr>
          <w:rFonts w:cstheme="minorHAnsi"/>
          <w:sz w:val="24"/>
          <w:szCs w:val="24"/>
        </w:rPr>
      </w:pPr>
      <w:r w:rsidRPr="00D30006">
        <w:rPr>
          <w:rFonts w:cstheme="minorHAnsi"/>
          <w:sz w:val="24"/>
          <w:szCs w:val="24"/>
        </w:rPr>
        <w:t>o)</w:t>
      </w:r>
      <w:r w:rsidRPr="00D30006">
        <w:rPr>
          <w:rFonts w:cstheme="minorHAnsi"/>
          <w:sz w:val="24"/>
          <w:szCs w:val="24"/>
        </w:rPr>
        <w:tab/>
        <w:t>Linia automatycznego rozładunku – rozładunek wozów piecowych, układanie wyrobów na paletach, foliowanie palet;</w:t>
      </w:r>
    </w:p>
    <w:p w14:paraId="3FCE26DF" w14:textId="063ABC7C" w:rsidR="000D6C7E" w:rsidRPr="00D30006" w:rsidRDefault="000F6551" w:rsidP="000F6551">
      <w:pPr>
        <w:pStyle w:val="Bezodstpw"/>
        <w:ind w:left="284"/>
        <w:jc w:val="both"/>
        <w:rPr>
          <w:rFonts w:cstheme="minorHAnsi"/>
          <w:sz w:val="24"/>
          <w:szCs w:val="24"/>
        </w:rPr>
      </w:pPr>
      <w:r w:rsidRPr="00D30006">
        <w:rPr>
          <w:rFonts w:cstheme="minorHAnsi"/>
          <w:sz w:val="24"/>
          <w:szCs w:val="24"/>
        </w:rPr>
        <w:t>Wydajność [Mg/h]: 15÷25</w:t>
      </w:r>
    </w:p>
    <w:bookmarkEnd w:id="0"/>
    <w:p w14:paraId="2EF150B6" w14:textId="77777777" w:rsidR="000F6551" w:rsidRPr="00D30006" w:rsidRDefault="000F6551" w:rsidP="000F6551">
      <w:pPr>
        <w:pStyle w:val="Bezodstpw"/>
        <w:jc w:val="both"/>
        <w:rPr>
          <w:rFonts w:cstheme="minorHAnsi"/>
          <w:sz w:val="24"/>
          <w:szCs w:val="24"/>
        </w:rPr>
      </w:pPr>
    </w:p>
    <w:p w14:paraId="207F2055" w14:textId="3ACD0121" w:rsidR="000F6551" w:rsidRPr="00D30006" w:rsidRDefault="000F6551" w:rsidP="000F6551">
      <w:pPr>
        <w:pStyle w:val="Bezodstpw"/>
        <w:jc w:val="both"/>
        <w:rPr>
          <w:rFonts w:cstheme="minorHAnsi"/>
          <w:b/>
          <w:bCs/>
          <w:sz w:val="24"/>
          <w:szCs w:val="24"/>
        </w:rPr>
      </w:pPr>
      <w:bookmarkStart w:id="1" w:name="_Hlk181377760"/>
      <w:r w:rsidRPr="00D30006">
        <w:rPr>
          <w:rFonts w:cstheme="minorHAnsi"/>
          <w:b/>
          <w:bCs/>
          <w:sz w:val="24"/>
          <w:szCs w:val="24"/>
        </w:rPr>
        <w:t>zmienia się na:</w:t>
      </w:r>
    </w:p>
    <w:bookmarkEnd w:id="1"/>
    <w:p w14:paraId="25F3A80A" w14:textId="77777777" w:rsidR="00327ECE" w:rsidRPr="00D30006" w:rsidRDefault="00327ECE" w:rsidP="00327ECE">
      <w:pPr>
        <w:pStyle w:val="Bezodstpw"/>
        <w:jc w:val="both"/>
        <w:rPr>
          <w:rFonts w:cstheme="minorHAnsi"/>
          <w:sz w:val="24"/>
          <w:szCs w:val="24"/>
        </w:rPr>
      </w:pPr>
    </w:p>
    <w:p w14:paraId="0F8245FB" w14:textId="1D8BD069" w:rsidR="00327ECE" w:rsidRPr="00D30006" w:rsidRDefault="00327ECE" w:rsidP="00327ECE">
      <w:pPr>
        <w:pStyle w:val="Bezodstpw"/>
        <w:tabs>
          <w:tab w:val="left" w:pos="284"/>
        </w:tabs>
        <w:ind w:left="284" w:hanging="284"/>
        <w:jc w:val="both"/>
        <w:rPr>
          <w:rFonts w:cstheme="minorHAnsi"/>
          <w:sz w:val="24"/>
          <w:szCs w:val="24"/>
        </w:rPr>
      </w:pPr>
      <w:r w:rsidRPr="00D30006">
        <w:rPr>
          <w:rFonts w:cstheme="minorHAnsi"/>
          <w:sz w:val="24"/>
          <w:szCs w:val="24"/>
        </w:rPr>
        <w:t>o)</w:t>
      </w:r>
      <w:r w:rsidRPr="00D30006">
        <w:rPr>
          <w:rFonts w:cstheme="minorHAnsi"/>
          <w:sz w:val="24"/>
          <w:szCs w:val="24"/>
        </w:rPr>
        <w:tab/>
        <w:t>Linia automatycznego rozładunku ze standaryzacją wymiarów wyrobów – rozładunek wozów piecowych, szlifierka wyrobów wraz ze stacją filtrów, układanie na paletach, foliowanie palet;</w:t>
      </w:r>
    </w:p>
    <w:p w14:paraId="51CE3839" w14:textId="2A5CD81A" w:rsidR="00327ECE" w:rsidRPr="00D30006" w:rsidRDefault="00327ECE" w:rsidP="00327ECE">
      <w:pPr>
        <w:pStyle w:val="Bezodstpw"/>
        <w:ind w:left="284"/>
        <w:jc w:val="both"/>
        <w:rPr>
          <w:rFonts w:cstheme="minorHAnsi"/>
          <w:sz w:val="24"/>
          <w:szCs w:val="24"/>
        </w:rPr>
      </w:pPr>
      <w:r w:rsidRPr="00D30006">
        <w:rPr>
          <w:rFonts w:cstheme="minorHAnsi"/>
          <w:sz w:val="24"/>
          <w:szCs w:val="24"/>
        </w:rPr>
        <w:t>Wydajność [Mg/h]: 15÷25</w:t>
      </w:r>
    </w:p>
    <w:p w14:paraId="3968C33A" w14:textId="77777777" w:rsidR="000F6551" w:rsidRPr="00D30006" w:rsidRDefault="000F6551" w:rsidP="000F6551">
      <w:pPr>
        <w:pStyle w:val="Bezodstpw"/>
        <w:jc w:val="both"/>
        <w:rPr>
          <w:rFonts w:cstheme="minorHAnsi"/>
          <w:sz w:val="24"/>
          <w:szCs w:val="24"/>
        </w:rPr>
      </w:pPr>
    </w:p>
    <w:p w14:paraId="0822570B" w14:textId="3BDF8F7F" w:rsidR="00D2461E" w:rsidRPr="00D30006" w:rsidRDefault="0039739B">
      <w:pPr>
        <w:pStyle w:val="Bezodstpw"/>
        <w:numPr>
          <w:ilvl w:val="0"/>
          <w:numId w:val="2"/>
        </w:numPr>
        <w:ind w:left="284" w:hanging="284"/>
        <w:jc w:val="both"/>
        <w:rPr>
          <w:rFonts w:cstheme="minorHAnsi"/>
          <w:sz w:val="24"/>
          <w:szCs w:val="24"/>
          <w:u w:val="single"/>
        </w:rPr>
      </w:pPr>
      <w:r w:rsidRPr="00D30006">
        <w:rPr>
          <w:rFonts w:cstheme="minorHAnsi"/>
          <w:sz w:val="24"/>
          <w:szCs w:val="24"/>
          <w:u w:val="single"/>
        </w:rPr>
        <w:t>zmienić</w:t>
      </w:r>
      <w:r w:rsidR="00D2461E" w:rsidRPr="00D30006">
        <w:rPr>
          <w:rFonts w:cstheme="minorHAnsi"/>
          <w:sz w:val="24"/>
          <w:szCs w:val="24"/>
          <w:u w:val="single"/>
        </w:rPr>
        <w:t xml:space="preserve"> brzmienie w punktu 2.2.2 dotyczącego urządzeń ochronnych: </w:t>
      </w:r>
    </w:p>
    <w:p w14:paraId="7EEDE6BD" w14:textId="77777777" w:rsidR="00D2461E" w:rsidRPr="00D30006" w:rsidRDefault="00D2461E" w:rsidP="00D2461E">
      <w:pPr>
        <w:pStyle w:val="Bezodstpw"/>
        <w:ind w:left="284"/>
        <w:jc w:val="both"/>
        <w:rPr>
          <w:rFonts w:cstheme="minorHAnsi"/>
          <w:sz w:val="24"/>
          <w:szCs w:val="24"/>
          <w:u w:val="single"/>
        </w:rPr>
      </w:pPr>
      <w:bookmarkStart w:id="2" w:name="_Hlk181388276"/>
    </w:p>
    <w:p w14:paraId="7FFFFB19" w14:textId="7CBC7D53" w:rsidR="00D2461E" w:rsidRPr="00D30006" w:rsidRDefault="00D2461E" w:rsidP="00D2461E">
      <w:pPr>
        <w:pStyle w:val="Bezodstpw"/>
        <w:jc w:val="both"/>
        <w:rPr>
          <w:rFonts w:cstheme="minorHAnsi"/>
          <w:b/>
          <w:bCs/>
          <w:sz w:val="24"/>
          <w:szCs w:val="24"/>
        </w:rPr>
      </w:pPr>
      <w:r w:rsidRPr="00D30006">
        <w:rPr>
          <w:rFonts w:cstheme="minorHAnsi"/>
          <w:b/>
          <w:bCs/>
          <w:sz w:val="24"/>
          <w:szCs w:val="24"/>
        </w:rPr>
        <w:t>zamiast:</w:t>
      </w:r>
    </w:p>
    <w:p w14:paraId="744E9248" w14:textId="54A54FE4" w:rsidR="00D2461E" w:rsidRPr="00D30006" w:rsidRDefault="00D2461E" w:rsidP="00D2461E">
      <w:pPr>
        <w:keepNext/>
        <w:widowControl w:val="0"/>
        <w:suppressLineNumbers/>
        <w:suppressAutoHyphens/>
        <w:autoSpaceDE w:val="0"/>
        <w:autoSpaceDN w:val="0"/>
        <w:adjustRightInd w:val="0"/>
        <w:spacing w:before="120" w:after="120" w:line="240" w:lineRule="auto"/>
        <w:rPr>
          <w:rFonts w:cstheme="minorHAnsi"/>
          <w:sz w:val="24"/>
          <w:szCs w:val="24"/>
        </w:rPr>
      </w:pPr>
      <w:r w:rsidRPr="00D30006">
        <w:rPr>
          <w:rFonts w:cstheme="minorHAnsi"/>
          <w:sz w:val="24"/>
          <w:szCs w:val="24"/>
        </w:rPr>
        <w:t>Urządzenia służące ochronie powietrza atmosferycznego</w:t>
      </w:r>
      <w:r w:rsidR="00D30006" w:rsidRPr="00D30006">
        <w:rPr>
          <w:rFonts w:cstheme="minorHAnsi"/>
          <w:sz w:val="24"/>
          <w:szCs w:val="24"/>
        </w:rPr>
        <w:t>:</w:t>
      </w:r>
    </w:p>
    <w:tbl>
      <w:tblPr>
        <w:tblW w:w="0" w:type="auto"/>
        <w:tblLayout w:type="fixed"/>
        <w:tblCellMar>
          <w:left w:w="10" w:type="dxa"/>
          <w:right w:w="10" w:type="dxa"/>
        </w:tblCellMar>
        <w:tblLook w:val="0000" w:firstRow="0" w:lastRow="0" w:firstColumn="0" w:lastColumn="0" w:noHBand="0" w:noVBand="0"/>
      </w:tblPr>
      <w:tblGrid>
        <w:gridCol w:w="923"/>
        <w:gridCol w:w="2315"/>
        <w:gridCol w:w="2639"/>
        <w:gridCol w:w="1240"/>
      </w:tblGrid>
      <w:tr w:rsidR="00D2461E" w:rsidRPr="00D30006" w14:paraId="40851685" w14:textId="77777777" w:rsidTr="00B03719">
        <w:tc>
          <w:tcPr>
            <w:tcW w:w="923" w:type="dxa"/>
            <w:tcBorders>
              <w:top w:val="single" w:sz="6" w:space="0" w:color="000000"/>
              <w:left w:val="single" w:sz="6" w:space="0" w:color="000000"/>
              <w:bottom w:val="single" w:sz="6" w:space="0" w:color="auto"/>
              <w:right w:val="single" w:sz="6" w:space="0" w:color="000000"/>
            </w:tcBorders>
            <w:vAlign w:val="center"/>
          </w:tcPr>
          <w:p w14:paraId="054EC3A7" w14:textId="77777777" w:rsidR="00D2461E" w:rsidRPr="00D30006" w:rsidRDefault="00D2461E" w:rsidP="00B03719">
            <w:pPr>
              <w:widowControl w:val="0"/>
              <w:autoSpaceDE w:val="0"/>
              <w:autoSpaceDN w:val="0"/>
              <w:adjustRightInd w:val="0"/>
              <w:spacing w:after="0" w:line="100" w:lineRule="atLeast"/>
              <w:jc w:val="center"/>
              <w:rPr>
                <w:rFonts w:cstheme="minorHAnsi"/>
                <w:b/>
                <w:bCs/>
                <w:sz w:val="20"/>
                <w:szCs w:val="20"/>
              </w:rPr>
            </w:pPr>
            <w:r w:rsidRPr="00D30006">
              <w:rPr>
                <w:rFonts w:cstheme="minorHAnsi"/>
                <w:b/>
                <w:bCs/>
                <w:sz w:val="20"/>
                <w:szCs w:val="20"/>
              </w:rPr>
              <w:t>Nr emitora</w:t>
            </w:r>
          </w:p>
        </w:tc>
        <w:tc>
          <w:tcPr>
            <w:tcW w:w="2315" w:type="dxa"/>
            <w:tcBorders>
              <w:top w:val="single" w:sz="6" w:space="0" w:color="000000"/>
              <w:left w:val="single" w:sz="6" w:space="0" w:color="000000"/>
              <w:bottom w:val="single" w:sz="6" w:space="0" w:color="auto"/>
              <w:right w:val="single" w:sz="6" w:space="0" w:color="000000"/>
            </w:tcBorders>
            <w:vAlign w:val="center"/>
          </w:tcPr>
          <w:p w14:paraId="39B49BEF" w14:textId="77777777" w:rsidR="00D2461E" w:rsidRPr="00D30006" w:rsidRDefault="00D2461E" w:rsidP="00B03719">
            <w:pPr>
              <w:widowControl w:val="0"/>
              <w:autoSpaceDE w:val="0"/>
              <w:autoSpaceDN w:val="0"/>
              <w:adjustRightInd w:val="0"/>
              <w:spacing w:after="0" w:line="100" w:lineRule="atLeast"/>
              <w:jc w:val="center"/>
              <w:rPr>
                <w:rFonts w:cstheme="minorHAnsi"/>
                <w:b/>
                <w:bCs/>
                <w:sz w:val="20"/>
                <w:szCs w:val="20"/>
              </w:rPr>
            </w:pPr>
            <w:r w:rsidRPr="00D30006">
              <w:rPr>
                <w:rFonts w:cstheme="minorHAnsi"/>
                <w:b/>
                <w:bCs/>
                <w:sz w:val="20"/>
                <w:szCs w:val="20"/>
              </w:rPr>
              <w:t>Nazwa emitora</w:t>
            </w:r>
          </w:p>
        </w:tc>
        <w:tc>
          <w:tcPr>
            <w:tcW w:w="2639" w:type="dxa"/>
            <w:tcBorders>
              <w:top w:val="single" w:sz="6" w:space="0" w:color="000000"/>
              <w:left w:val="single" w:sz="6" w:space="0" w:color="000000"/>
              <w:bottom w:val="single" w:sz="6" w:space="0" w:color="auto"/>
              <w:right w:val="single" w:sz="6" w:space="0" w:color="000000"/>
            </w:tcBorders>
            <w:vAlign w:val="center"/>
          </w:tcPr>
          <w:p w14:paraId="60CEF77D" w14:textId="77777777" w:rsidR="00D2461E" w:rsidRPr="00D30006" w:rsidRDefault="00D2461E" w:rsidP="00B03719">
            <w:pPr>
              <w:widowControl w:val="0"/>
              <w:autoSpaceDE w:val="0"/>
              <w:autoSpaceDN w:val="0"/>
              <w:adjustRightInd w:val="0"/>
              <w:spacing w:after="0" w:line="100" w:lineRule="atLeast"/>
              <w:jc w:val="center"/>
              <w:rPr>
                <w:rFonts w:cstheme="minorHAnsi"/>
                <w:b/>
                <w:bCs/>
                <w:sz w:val="20"/>
                <w:szCs w:val="20"/>
              </w:rPr>
            </w:pPr>
            <w:r w:rsidRPr="00D30006">
              <w:rPr>
                <w:rFonts w:cstheme="minorHAnsi"/>
                <w:b/>
                <w:bCs/>
                <w:sz w:val="20"/>
                <w:szCs w:val="20"/>
              </w:rPr>
              <w:t>Rodzaj urządzenia odpy</w:t>
            </w:r>
            <w:r w:rsidRPr="00D30006">
              <w:rPr>
                <w:rFonts w:cstheme="minorHAnsi"/>
                <w:b/>
                <w:bCs/>
                <w:sz w:val="20"/>
                <w:szCs w:val="20"/>
              </w:rPr>
              <w:softHyphen/>
              <w:t>lającego</w:t>
            </w:r>
          </w:p>
        </w:tc>
        <w:tc>
          <w:tcPr>
            <w:tcW w:w="1240" w:type="dxa"/>
            <w:tcBorders>
              <w:top w:val="single" w:sz="6" w:space="0" w:color="000000"/>
              <w:left w:val="single" w:sz="6" w:space="0" w:color="000000"/>
              <w:bottom w:val="single" w:sz="6" w:space="0" w:color="auto"/>
              <w:right w:val="single" w:sz="6" w:space="0" w:color="000000"/>
            </w:tcBorders>
            <w:vAlign w:val="center"/>
          </w:tcPr>
          <w:p w14:paraId="7EF9642D" w14:textId="77777777" w:rsidR="00D2461E" w:rsidRPr="00D30006" w:rsidRDefault="00D2461E" w:rsidP="00B03719">
            <w:pPr>
              <w:widowControl w:val="0"/>
              <w:autoSpaceDE w:val="0"/>
              <w:autoSpaceDN w:val="0"/>
              <w:adjustRightInd w:val="0"/>
              <w:spacing w:after="0" w:line="100" w:lineRule="atLeast"/>
              <w:jc w:val="center"/>
              <w:rPr>
                <w:rFonts w:cstheme="minorHAnsi"/>
                <w:b/>
                <w:bCs/>
                <w:sz w:val="20"/>
                <w:szCs w:val="20"/>
              </w:rPr>
            </w:pPr>
            <w:r w:rsidRPr="00D30006">
              <w:rPr>
                <w:rFonts w:cstheme="minorHAnsi"/>
                <w:b/>
                <w:bCs/>
                <w:sz w:val="20"/>
                <w:szCs w:val="20"/>
              </w:rPr>
              <w:t>Skuteczność [%]</w:t>
            </w:r>
          </w:p>
        </w:tc>
      </w:tr>
      <w:tr w:rsidR="00D2461E" w:rsidRPr="00D30006" w14:paraId="382F8795" w14:textId="77777777" w:rsidTr="00B03719">
        <w:tc>
          <w:tcPr>
            <w:tcW w:w="923" w:type="dxa"/>
            <w:tcBorders>
              <w:top w:val="single" w:sz="6" w:space="0" w:color="auto"/>
              <w:left w:val="single" w:sz="6" w:space="0" w:color="auto"/>
              <w:bottom w:val="single" w:sz="6" w:space="0" w:color="auto"/>
              <w:right w:val="single" w:sz="6" w:space="0" w:color="auto"/>
            </w:tcBorders>
            <w:vAlign w:val="center"/>
          </w:tcPr>
          <w:p w14:paraId="4CBDD60A" w14:textId="77777777" w:rsidR="00D2461E" w:rsidRPr="00D30006" w:rsidRDefault="00D2461E" w:rsidP="00B03719">
            <w:pPr>
              <w:widowControl w:val="0"/>
              <w:autoSpaceDE w:val="0"/>
              <w:autoSpaceDN w:val="0"/>
              <w:adjustRightInd w:val="0"/>
              <w:spacing w:after="0" w:line="100" w:lineRule="atLeast"/>
              <w:jc w:val="center"/>
              <w:rPr>
                <w:rFonts w:cstheme="minorHAnsi"/>
                <w:sz w:val="20"/>
                <w:szCs w:val="20"/>
              </w:rPr>
            </w:pPr>
            <w:r w:rsidRPr="00D30006">
              <w:rPr>
                <w:rFonts w:cstheme="minorHAnsi"/>
                <w:sz w:val="20"/>
                <w:szCs w:val="20"/>
              </w:rPr>
              <w:t>E8</w:t>
            </w:r>
          </w:p>
        </w:tc>
        <w:tc>
          <w:tcPr>
            <w:tcW w:w="2315" w:type="dxa"/>
            <w:tcBorders>
              <w:top w:val="single" w:sz="6" w:space="0" w:color="auto"/>
              <w:left w:val="single" w:sz="6" w:space="0" w:color="auto"/>
              <w:bottom w:val="single" w:sz="6" w:space="0" w:color="auto"/>
              <w:right w:val="single" w:sz="6" w:space="0" w:color="auto"/>
            </w:tcBorders>
            <w:vAlign w:val="center"/>
          </w:tcPr>
          <w:p w14:paraId="29C922CA" w14:textId="77777777" w:rsidR="00D2461E" w:rsidRPr="00D30006" w:rsidRDefault="00D2461E" w:rsidP="00B03719">
            <w:pPr>
              <w:widowControl w:val="0"/>
              <w:autoSpaceDE w:val="0"/>
              <w:autoSpaceDN w:val="0"/>
              <w:adjustRightInd w:val="0"/>
              <w:spacing w:after="0" w:line="100" w:lineRule="atLeast"/>
              <w:jc w:val="center"/>
              <w:rPr>
                <w:rFonts w:cstheme="minorHAnsi"/>
                <w:sz w:val="20"/>
                <w:szCs w:val="20"/>
              </w:rPr>
            </w:pPr>
            <w:r w:rsidRPr="00D30006">
              <w:rPr>
                <w:rFonts w:cstheme="minorHAnsi"/>
                <w:sz w:val="20"/>
                <w:szCs w:val="20"/>
              </w:rPr>
              <w:t>Odpylanie przerobu wstępnego</w:t>
            </w:r>
          </w:p>
        </w:tc>
        <w:tc>
          <w:tcPr>
            <w:tcW w:w="2639" w:type="dxa"/>
            <w:tcBorders>
              <w:top w:val="single" w:sz="6" w:space="0" w:color="auto"/>
              <w:left w:val="single" w:sz="6" w:space="0" w:color="auto"/>
              <w:bottom w:val="single" w:sz="6" w:space="0" w:color="auto"/>
              <w:right w:val="single" w:sz="6" w:space="0" w:color="auto"/>
            </w:tcBorders>
            <w:vAlign w:val="center"/>
          </w:tcPr>
          <w:p w14:paraId="24485B1A" w14:textId="77777777" w:rsidR="00D2461E" w:rsidRPr="00D30006" w:rsidRDefault="00D2461E" w:rsidP="00B03719">
            <w:pPr>
              <w:widowControl w:val="0"/>
              <w:autoSpaceDE w:val="0"/>
              <w:autoSpaceDN w:val="0"/>
              <w:adjustRightInd w:val="0"/>
              <w:spacing w:after="0" w:line="100" w:lineRule="atLeast"/>
              <w:jc w:val="center"/>
              <w:rPr>
                <w:rFonts w:cstheme="minorHAnsi"/>
                <w:sz w:val="20"/>
                <w:szCs w:val="20"/>
              </w:rPr>
            </w:pPr>
            <w:r w:rsidRPr="00D30006">
              <w:rPr>
                <w:rFonts w:cstheme="minorHAnsi"/>
                <w:sz w:val="20"/>
                <w:szCs w:val="20"/>
              </w:rPr>
              <w:t>Filtr tkaninowy AF-907</w:t>
            </w:r>
          </w:p>
        </w:tc>
        <w:tc>
          <w:tcPr>
            <w:tcW w:w="1240" w:type="dxa"/>
            <w:tcBorders>
              <w:top w:val="single" w:sz="6" w:space="0" w:color="auto"/>
              <w:left w:val="single" w:sz="6" w:space="0" w:color="auto"/>
              <w:bottom w:val="single" w:sz="6" w:space="0" w:color="auto"/>
              <w:right w:val="single" w:sz="6" w:space="0" w:color="auto"/>
            </w:tcBorders>
            <w:vAlign w:val="center"/>
          </w:tcPr>
          <w:p w14:paraId="06DBC55F" w14:textId="77777777" w:rsidR="00D2461E" w:rsidRPr="00D30006" w:rsidRDefault="00D2461E" w:rsidP="00B03719">
            <w:pPr>
              <w:widowControl w:val="0"/>
              <w:autoSpaceDE w:val="0"/>
              <w:autoSpaceDN w:val="0"/>
              <w:adjustRightInd w:val="0"/>
              <w:spacing w:after="0" w:line="100" w:lineRule="atLeast"/>
              <w:jc w:val="center"/>
              <w:rPr>
                <w:rFonts w:cstheme="minorHAnsi"/>
                <w:sz w:val="20"/>
                <w:szCs w:val="20"/>
              </w:rPr>
            </w:pPr>
            <w:r w:rsidRPr="00D30006">
              <w:rPr>
                <w:rFonts w:cstheme="minorHAnsi"/>
                <w:sz w:val="20"/>
                <w:szCs w:val="20"/>
              </w:rPr>
              <w:t>98</w:t>
            </w:r>
          </w:p>
        </w:tc>
      </w:tr>
      <w:tr w:rsidR="00D2461E" w:rsidRPr="00D30006" w14:paraId="102D2AFF" w14:textId="77777777" w:rsidTr="00B03719">
        <w:tc>
          <w:tcPr>
            <w:tcW w:w="923" w:type="dxa"/>
            <w:tcBorders>
              <w:top w:val="single" w:sz="6" w:space="0" w:color="auto"/>
              <w:left w:val="single" w:sz="6" w:space="0" w:color="auto"/>
              <w:bottom w:val="single" w:sz="6" w:space="0" w:color="auto"/>
              <w:right w:val="single" w:sz="6" w:space="0" w:color="auto"/>
            </w:tcBorders>
            <w:vAlign w:val="center"/>
          </w:tcPr>
          <w:p w14:paraId="12713034" w14:textId="77777777" w:rsidR="00D2461E" w:rsidRPr="00D30006" w:rsidRDefault="00D2461E" w:rsidP="00B03719">
            <w:pPr>
              <w:widowControl w:val="0"/>
              <w:autoSpaceDE w:val="0"/>
              <w:autoSpaceDN w:val="0"/>
              <w:adjustRightInd w:val="0"/>
              <w:spacing w:after="0" w:line="100" w:lineRule="atLeast"/>
              <w:jc w:val="center"/>
              <w:rPr>
                <w:rFonts w:cstheme="minorHAnsi"/>
                <w:sz w:val="20"/>
                <w:szCs w:val="20"/>
              </w:rPr>
            </w:pPr>
            <w:r w:rsidRPr="00D30006">
              <w:rPr>
                <w:rFonts w:cstheme="minorHAnsi"/>
                <w:sz w:val="20"/>
                <w:szCs w:val="20"/>
              </w:rPr>
              <w:t>E8a</w:t>
            </w:r>
          </w:p>
        </w:tc>
        <w:tc>
          <w:tcPr>
            <w:tcW w:w="2315" w:type="dxa"/>
            <w:tcBorders>
              <w:top w:val="single" w:sz="6" w:space="0" w:color="auto"/>
              <w:left w:val="single" w:sz="6" w:space="0" w:color="auto"/>
              <w:bottom w:val="single" w:sz="6" w:space="0" w:color="auto"/>
              <w:right w:val="single" w:sz="6" w:space="0" w:color="auto"/>
            </w:tcBorders>
            <w:vAlign w:val="center"/>
          </w:tcPr>
          <w:p w14:paraId="1B5302E6" w14:textId="77777777" w:rsidR="00D2461E" w:rsidRPr="00D30006" w:rsidRDefault="00D2461E" w:rsidP="00B03719">
            <w:pPr>
              <w:widowControl w:val="0"/>
              <w:autoSpaceDE w:val="0"/>
              <w:autoSpaceDN w:val="0"/>
              <w:adjustRightInd w:val="0"/>
              <w:spacing w:after="0" w:line="100" w:lineRule="atLeast"/>
              <w:jc w:val="center"/>
              <w:rPr>
                <w:rFonts w:cstheme="minorHAnsi"/>
                <w:sz w:val="20"/>
                <w:szCs w:val="20"/>
              </w:rPr>
            </w:pPr>
            <w:r w:rsidRPr="00D30006">
              <w:rPr>
                <w:rFonts w:cstheme="minorHAnsi"/>
                <w:sz w:val="20"/>
                <w:szCs w:val="20"/>
              </w:rPr>
              <w:t>Odpylanie przerobu wstępnego</w:t>
            </w:r>
          </w:p>
        </w:tc>
        <w:tc>
          <w:tcPr>
            <w:tcW w:w="2639" w:type="dxa"/>
            <w:tcBorders>
              <w:top w:val="single" w:sz="6" w:space="0" w:color="auto"/>
              <w:left w:val="single" w:sz="6" w:space="0" w:color="auto"/>
              <w:bottom w:val="single" w:sz="6" w:space="0" w:color="auto"/>
              <w:right w:val="single" w:sz="6" w:space="0" w:color="auto"/>
            </w:tcBorders>
            <w:vAlign w:val="center"/>
          </w:tcPr>
          <w:p w14:paraId="5AA2FA62" w14:textId="77777777" w:rsidR="00D2461E" w:rsidRPr="00D30006" w:rsidRDefault="00D2461E" w:rsidP="00B03719">
            <w:pPr>
              <w:widowControl w:val="0"/>
              <w:autoSpaceDE w:val="0"/>
              <w:autoSpaceDN w:val="0"/>
              <w:adjustRightInd w:val="0"/>
              <w:spacing w:after="0" w:line="100" w:lineRule="atLeast"/>
              <w:jc w:val="center"/>
              <w:rPr>
                <w:rFonts w:cstheme="minorHAnsi"/>
                <w:sz w:val="20"/>
                <w:szCs w:val="20"/>
              </w:rPr>
            </w:pPr>
            <w:r w:rsidRPr="00D30006">
              <w:rPr>
                <w:rFonts w:cstheme="minorHAnsi"/>
                <w:sz w:val="20"/>
                <w:szCs w:val="20"/>
              </w:rPr>
              <w:t>Bateria cyklonów CE-2xD-630</w:t>
            </w:r>
          </w:p>
        </w:tc>
        <w:tc>
          <w:tcPr>
            <w:tcW w:w="1240" w:type="dxa"/>
            <w:tcBorders>
              <w:top w:val="single" w:sz="6" w:space="0" w:color="auto"/>
              <w:left w:val="single" w:sz="6" w:space="0" w:color="auto"/>
              <w:bottom w:val="single" w:sz="6" w:space="0" w:color="auto"/>
              <w:right w:val="single" w:sz="6" w:space="0" w:color="auto"/>
            </w:tcBorders>
            <w:vAlign w:val="center"/>
          </w:tcPr>
          <w:p w14:paraId="396C70B9" w14:textId="77777777" w:rsidR="00D2461E" w:rsidRPr="00D30006" w:rsidRDefault="00D2461E" w:rsidP="00B03719">
            <w:pPr>
              <w:widowControl w:val="0"/>
              <w:autoSpaceDE w:val="0"/>
              <w:autoSpaceDN w:val="0"/>
              <w:adjustRightInd w:val="0"/>
              <w:spacing w:after="0" w:line="100" w:lineRule="atLeast"/>
              <w:jc w:val="center"/>
              <w:rPr>
                <w:rFonts w:cstheme="minorHAnsi"/>
                <w:sz w:val="20"/>
                <w:szCs w:val="20"/>
              </w:rPr>
            </w:pPr>
            <w:r w:rsidRPr="00D30006">
              <w:rPr>
                <w:rFonts w:cstheme="minorHAnsi"/>
                <w:sz w:val="20"/>
                <w:szCs w:val="20"/>
              </w:rPr>
              <w:t>85</w:t>
            </w:r>
          </w:p>
        </w:tc>
      </w:tr>
    </w:tbl>
    <w:p w14:paraId="3B764E51" w14:textId="77777777" w:rsidR="00D2461E" w:rsidRPr="00D30006" w:rsidRDefault="00D2461E" w:rsidP="00D2461E">
      <w:pPr>
        <w:pStyle w:val="Bezodstpw"/>
        <w:jc w:val="both"/>
        <w:rPr>
          <w:rFonts w:cstheme="minorHAnsi"/>
          <w:b/>
          <w:bCs/>
          <w:sz w:val="24"/>
          <w:szCs w:val="24"/>
        </w:rPr>
      </w:pPr>
      <w:r w:rsidRPr="00D30006">
        <w:rPr>
          <w:rFonts w:cstheme="minorHAnsi"/>
          <w:b/>
          <w:bCs/>
          <w:sz w:val="24"/>
          <w:szCs w:val="24"/>
        </w:rPr>
        <w:lastRenderedPageBreak/>
        <w:t>zmienia się na:</w:t>
      </w:r>
    </w:p>
    <w:p w14:paraId="58A3B913" w14:textId="77777777" w:rsidR="00D2461E" w:rsidRPr="00D30006" w:rsidRDefault="00D2461E" w:rsidP="00D2461E">
      <w:pPr>
        <w:pStyle w:val="Bezodstpw"/>
        <w:ind w:left="284"/>
        <w:jc w:val="both"/>
        <w:rPr>
          <w:rFonts w:cstheme="minorHAnsi"/>
          <w:color w:val="FF0000"/>
          <w:sz w:val="16"/>
          <w:szCs w:val="16"/>
          <w:u w:val="single"/>
        </w:rPr>
      </w:pPr>
    </w:p>
    <w:p w14:paraId="6FC476B7" w14:textId="77777777" w:rsidR="00D2461E" w:rsidRPr="00D30006" w:rsidRDefault="00D2461E" w:rsidP="00D2461E">
      <w:pPr>
        <w:pStyle w:val="NormalnyWeb"/>
        <w:ind w:firstLine="0"/>
        <w:rPr>
          <w:rFonts w:asciiTheme="minorHAnsi" w:hAnsiTheme="minorHAnsi" w:cstheme="minorHAnsi"/>
        </w:rPr>
      </w:pPr>
      <w:r w:rsidRPr="00D30006">
        <w:rPr>
          <w:rFonts w:asciiTheme="minorHAnsi" w:hAnsiTheme="minorHAnsi" w:cstheme="minorHAnsi"/>
        </w:rPr>
        <w:t>Urządzenia służące ochronie powietrza atmosferycznego:</w:t>
      </w:r>
    </w:p>
    <w:p w14:paraId="4FA32A0D" w14:textId="77777777" w:rsidR="00D2461E" w:rsidRPr="00D30006" w:rsidRDefault="00D2461E" w:rsidP="00D2461E">
      <w:pPr>
        <w:pStyle w:val="NormalnyWeb"/>
        <w:ind w:firstLine="0"/>
        <w:rPr>
          <w:rFonts w:asciiTheme="minorHAnsi" w:hAnsiTheme="minorHAnsi" w:cstheme="minorHAnsi"/>
          <w:sz w:val="14"/>
          <w:szCs w:val="14"/>
        </w:rPr>
      </w:pPr>
    </w:p>
    <w:tbl>
      <w:tblPr>
        <w:tblStyle w:val="Tabela-Siatka"/>
        <w:tblW w:w="8708" w:type="dxa"/>
        <w:tblInd w:w="108" w:type="dxa"/>
        <w:tblLook w:val="01E0" w:firstRow="1" w:lastRow="1" w:firstColumn="1" w:lastColumn="1" w:noHBand="0" w:noVBand="0"/>
      </w:tblPr>
      <w:tblGrid>
        <w:gridCol w:w="1440"/>
        <w:gridCol w:w="2520"/>
        <w:gridCol w:w="2374"/>
        <w:gridCol w:w="2374"/>
      </w:tblGrid>
      <w:tr w:rsidR="00D2461E" w:rsidRPr="00D30006" w14:paraId="382F3136" w14:textId="77777777" w:rsidTr="00B03719">
        <w:tc>
          <w:tcPr>
            <w:tcW w:w="1440" w:type="dxa"/>
          </w:tcPr>
          <w:p w14:paraId="5F0B430A" w14:textId="77777777" w:rsidR="00D2461E" w:rsidRPr="00D30006" w:rsidRDefault="00D2461E" w:rsidP="00B03719">
            <w:pPr>
              <w:pStyle w:val="NormalnyWeb"/>
              <w:ind w:firstLine="0"/>
              <w:jc w:val="center"/>
              <w:rPr>
                <w:rFonts w:asciiTheme="minorHAnsi" w:hAnsiTheme="minorHAnsi" w:cstheme="minorHAnsi"/>
                <w:b/>
                <w:bCs/>
                <w:sz w:val="20"/>
                <w:szCs w:val="20"/>
              </w:rPr>
            </w:pPr>
            <w:r w:rsidRPr="00D30006">
              <w:rPr>
                <w:rFonts w:asciiTheme="minorHAnsi" w:hAnsiTheme="minorHAnsi" w:cstheme="minorHAnsi"/>
                <w:b/>
                <w:bCs/>
                <w:sz w:val="20"/>
                <w:szCs w:val="20"/>
              </w:rPr>
              <w:t>Nr emitora</w:t>
            </w:r>
          </w:p>
        </w:tc>
        <w:tc>
          <w:tcPr>
            <w:tcW w:w="2520" w:type="dxa"/>
          </w:tcPr>
          <w:p w14:paraId="4E17BA83" w14:textId="77777777" w:rsidR="00D2461E" w:rsidRPr="00D30006" w:rsidRDefault="00D2461E" w:rsidP="00B03719">
            <w:pPr>
              <w:pStyle w:val="NormalnyWeb"/>
              <w:ind w:firstLine="0"/>
              <w:jc w:val="center"/>
              <w:rPr>
                <w:rFonts w:asciiTheme="minorHAnsi" w:hAnsiTheme="minorHAnsi" w:cstheme="minorHAnsi"/>
                <w:b/>
                <w:bCs/>
                <w:sz w:val="20"/>
                <w:szCs w:val="20"/>
              </w:rPr>
            </w:pPr>
            <w:r w:rsidRPr="00D30006">
              <w:rPr>
                <w:rFonts w:asciiTheme="minorHAnsi" w:hAnsiTheme="minorHAnsi" w:cstheme="minorHAnsi"/>
                <w:b/>
                <w:bCs/>
                <w:sz w:val="20"/>
                <w:szCs w:val="20"/>
              </w:rPr>
              <w:t>Nazwa emitora</w:t>
            </w:r>
          </w:p>
        </w:tc>
        <w:tc>
          <w:tcPr>
            <w:tcW w:w="2374" w:type="dxa"/>
          </w:tcPr>
          <w:p w14:paraId="7F5B124C" w14:textId="77777777" w:rsidR="00D2461E" w:rsidRPr="00D30006" w:rsidRDefault="00D2461E" w:rsidP="00B03719">
            <w:pPr>
              <w:pStyle w:val="NormalnyWeb"/>
              <w:ind w:firstLine="0"/>
              <w:jc w:val="center"/>
              <w:rPr>
                <w:rFonts w:asciiTheme="minorHAnsi" w:hAnsiTheme="minorHAnsi" w:cstheme="minorHAnsi"/>
                <w:b/>
                <w:bCs/>
                <w:sz w:val="20"/>
                <w:szCs w:val="20"/>
              </w:rPr>
            </w:pPr>
            <w:r w:rsidRPr="00D30006">
              <w:rPr>
                <w:rFonts w:asciiTheme="minorHAnsi" w:hAnsiTheme="minorHAnsi" w:cstheme="minorHAnsi"/>
                <w:b/>
                <w:bCs/>
                <w:sz w:val="20"/>
                <w:szCs w:val="20"/>
              </w:rPr>
              <w:t>Rodzaj urządzenia odpylającego</w:t>
            </w:r>
          </w:p>
        </w:tc>
        <w:tc>
          <w:tcPr>
            <w:tcW w:w="2374" w:type="dxa"/>
          </w:tcPr>
          <w:p w14:paraId="63D9DE3A" w14:textId="77777777" w:rsidR="00D2461E" w:rsidRPr="00D30006" w:rsidRDefault="00D2461E" w:rsidP="00B03719">
            <w:pPr>
              <w:pStyle w:val="NormalnyWeb"/>
              <w:ind w:firstLine="0"/>
              <w:jc w:val="center"/>
              <w:rPr>
                <w:rFonts w:asciiTheme="minorHAnsi" w:hAnsiTheme="minorHAnsi" w:cstheme="minorHAnsi"/>
                <w:b/>
                <w:bCs/>
                <w:sz w:val="20"/>
                <w:szCs w:val="20"/>
              </w:rPr>
            </w:pPr>
            <w:r w:rsidRPr="00D30006">
              <w:rPr>
                <w:rFonts w:asciiTheme="minorHAnsi" w:hAnsiTheme="minorHAnsi" w:cstheme="minorHAnsi"/>
                <w:b/>
                <w:bCs/>
                <w:sz w:val="20"/>
                <w:szCs w:val="20"/>
              </w:rPr>
              <w:t>Skuteczność</w:t>
            </w:r>
          </w:p>
        </w:tc>
      </w:tr>
      <w:tr w:rsidR="00D2461E" w:rsidRPr="00D30006" w14:paraId="11EE6457" w14:textId="77777777" w:rsidTr="00B03719">
        <w:tc>
          <w:tcPr>
            <w:tcW w:w="1440" w:type="dxa"/>
          </w:tcPr>
          <w:p w14:paraId="057FABCE" w14:textId="77777777" w:rsidR="00D2461E" w:rsidRPr="00D30006" w:rsidRDefault="00D2461E" w:rsidP="00B03719">
            <w:pPr>
              <w:pStyle w:val="NormalnyWeb"/>
              <w:ind w:firstLine="0"/>
              <w:jc w:val="center"/>
              <w:rPr>
                <w:rFonts w:asciiTheme="minorHAnsi" w:hAnsiTheme="minorHAnsi" w:cstheme="minorHAnsi"/>
                <w:sz w:val="20"/>
                <w:szCs w:val="20"/>
              </w:rPr>
            </w:pPr>
            <w:r w:rsidRPr="00D30006">
              <w:rPr>
                <w:rFonts w:asciiTheme="minorHAnsi" w:hAnsiTheme="minorHAnsi" w:cstheme="minorHAnsi"/>
                <w:sz w:val="20"/>
                <w:szCs w:val="20"/>
              </w:rPr>
              <w:t>E8</w:t>
            </w:r>
          </w:p>
        </w:tc>
        <w:tc>
          <w:tcPr>
            <w:tcW w:w="2520" w:type="dxa"/>
          </w:tcPr>
          <w:p w14:paraId="0DEEA062" w14:textId="77777777" w:rsidR="00D2461E" w:rsidRPr="00D30006" w:rsidRDefault="00D2461E" w:rsidP="00B03719">
            <w:pPr>
              <w:pStyle w:val="NormalnyWeb"/>
              <w:ind w:firstLine="0"/>
              <w:jc w:val="center"/>
              <w:rPr>
                <w:rFonts w:asciiTheme="minorHAnsi" w:hAnsiTheme="minorHAnsi" w:cstheme="minorHAnsi"/>
                <w:sz w:val="20"/>
                <w:szCs w:val="20"/>
              </w:rPr>
            </w:pPr>
            <w:r w:rsidRPr="00D30006">
              <w:rPr>
                <w:rFonts w:asciiTheme="minorHAnsi" w:hAnsiTheme="minorHAnsi" w:cstheme="minorHAnsi"/>
                <w:sz w:val="20"/>
                <w:szCs w:val="20"/>
              </w:rPr>
              <w:t>Odpylanie przerobu wstępnego</w:t>
            </w:r>
          </w:p>
        </w:tc>
        <w:tc>
          <w:tcPr>
            <w:tcW w:w="2374" w:type="dxa"/>
          </w:tcPr>
          <w:p w14:paraId="168B78F7" w14:textId="77777777" w:rsidR="00D2461E" w:rsidRPr="00D30006" w:rsidRDefault="00D2461E" w:rsidP="00B03719">
            <w:pPr>
              <w:pStyle w:val="NormalnyWeb"/>
              <w:ind w:firstLine="0"/>
              <w:jc w:val="center"/>
              <w:rPr>
                <w:rFonts w:asciiTheme="minorHAnsi" w:hAnsiTheme="minorHAnsi" w:cstheme="minorHAnsi"/>
                <w:sz w:val="20"/>
                <w:szCs w:val="20"/>
              </w:rPr>
            </w:pPr>
            <w:r w:rsidRPr="00D30006">
              <w:rPr>
                <w:rFonts w:asciiTheme="minorHAnsi" w:hAnsiTheme="minorHAnsi" w:cstheme="minorHAnsi"/>
                <w:sz w:val="20"/>
                <w:szCs w:val="20"/>
              </w:rPr>
              <w:t>Filtr tkaninowy AF-907</w:t>
            </w:r>
          </w:p>
        </w:tc>
        <w:tc>
          <w:tcPr>
            <w:tcW w:w="2374" w:type="dxa"/>
          </w:tcPr>
          <w:p w14:paraId="7FAC5965" w14:textId="77777777" w:rsidR="00D2461E" w:rsidRPr="00D30006" w:rsidRDefault="00D2461E" w:rsidP="00B03719">
            <w:pPr>
              <w:pStyle w:val="NormalnyWeb"/>
              <w:ind w:firstLine="0"/>
              <w:jc w:val="center"/>
              <w:rPr>
                <w:rFonts w:asciiTheme="minorHAnsi" w:hAnsiTheme="minorHAnsi" w:cstheme="minorHAnsi"/>
                <w:sz w:val="20"/>
                <w:szCs w:val="20"/>
              </w:rPr>
            </w:pPr>
            <w:r w:rsidRPr="00D30006">
              <w:rPr>
                <w:rFonts w:asciiTheme="minorHAnsi" w:hAnsiTheme="minorHAnsi" w:cstheme="minorHAnsi"/>
                <w:sz w:val="20"/>
                <w:szCs w:val="20"/>
              </w:rPr>
              <w:t>98%</w:t>
            </w:r>
          </w:p>
        </w:tc>
      </w:tr>
      <w:tr w:rsidR="00D2461E" w:rsidRPr="00D30006" w14:paraId="7890241E" w14:textId="77777777" w:rsidTr="00B03719">
        <w:tc>
          <w:tcPr>
            <w:tcW w:w="1440" w:type="dxa"/>
          </w:tcPr>
          <w:p w14:paraId="018C1FC5" w14:textId="77777777" w:rsidR="00D2461E" w:rsidRPr="00D30006" w:rsidRDefault="00D2461E" w:rsidP="00B03719">
            <w:pPr>
              <w:pStyle w:val="NormalnyWeb"/>
              <w:ind w:firstLine="0"/>
              <w:jc w:val="center"/>
              <w:rPr>
                <w:rFonts w:asciiTheme="minorHAnsi" w:hAnsiTheme="minorHAnsi" w:cstheme="minorHAnsi"/>
                <w:sz w:val="20"/>
                <w:szCs w:val="20"/>
              </w:rPr>
            </w:pPr>
            <w:r w:rsidRPr="00D30006">
              <w:rPr>
                <w:rFonts w:asciiTheme="minorHAnsi" w:hAnsiTheme="minorHAnsi" w:cstheme="minorHAnsi"/>
                <w:sz w:val="20"/>
                <w:szCs w:val="20"/>
              </w:rPr>
              <w:t>E8a</w:t>
            </w:r>
          </w:p>
        </w:tc>
        <w:tc>
          <w:tcPr>
            <w:tcW w:w="2520" w:type="dxa"/>
          </w:tcPr>
          <w:p w14:paraId="77AB8AF3" w14:textId="77777777" w:rsidR="00D2461E" w:rsidRPr="00D30006" w:rsidRDefault="00D2461E" w:rsidP="00B03719">
            <w:pPr>
              <w:pStyle w:val="NormalnyWeb"/>
              <w:ind w:firstLine="0"/>
              <w:jc w:val="center"/>
              <w:rPr>
                <w:rFonts w:asciiTheme="minorHAnsi" w:hAnsiTheme="minorHAnsi" w:cstheme="minorHAnsi"/>
                <w:sz w:val="20"/>
                <w:szCs w:val="20"/>
              </w:rPr>
            </w:pPr>
            <w:r w:rsidRPr="00D30006">
              <w:rPr>
                <w:rFonts w:asciiTheme="minorHAnsi" w:hAnsiTheme="minorHAnsi" w:cstheme="minorHAnsi"/>
                <w:sz w:val="20"/>
                <w:szCs w:val="20"/>
              </w:rPr>
              <w:t>Odpylanie przerobu wstępnego</w:t>
            </w:r>
          </w:p>
        </w:tc>
        <w:tc>
          <w:tcPr>
            <w:tcW w:w="2374" w:type="dxa"/>
          </w:tcPr>
          <w:p w14:paraId="0AFE89F0" w14:textId="77777777" w:rsidR="00D2461E" w:rsidRPr="00D30006" w:rsidRDefault="00D2461E" w:rsidP="00B03719">
            <w:pPr>
              <w:pStyle w:val="NormalnyWeb"/>
              <w:ind w:firstLine="0"/>
              <w:jc w:val="center"/>
              <w:rPr>
                <w:rFonts w:asciiTheme="minorHAnsi" w:hAnsiTheme="minorHAnsi" w:cstheme="minorHAnsi"/>
                <w:sz w:val="20"/>
                <w:szCs w:val="20"/>
              </w:rPr>
            </w:pPr>
            <w:r w:rsidRPr="00D30006">
              <w:rPr>
                <w:rFonts w:asciiTheme="minorHAnsi" w:hAnsiTheme="minorHAnsi" w:cstheme="minorHAnsi"/>
                <w:sz w:val="20"/>
                <w:szCs w:val="20"/>
              </w:rPr>
              <w:t>Bateria cyklonów CE-2xD-630</w:t>
            </w:r>
          </w:p>
        </w:tc>
        <w:tc>
          <w:tcPr>
            <w:tcW w:w="2374" w:type="dxa"/>
          </w:tcPr>
          <w:p w14:paraId="61FE6C5D" w14:textId="77777777" w:rsidR="00D2461E" w:rsidRPr="00D30006" w:rsidRDefault="00D2461E" w:rsidP="00B03719">
            <w:pPr>
              <w:pStyle w:val="NormalnyWeb"/>
              <w:ind w:firstLine="0"/>
              <w:jc w:val="center"/>
              <w:rPr>
                <w:rFonts w:asciiTheme="minorHAnsi" w:hAnsiTheme="minorHAnsi" w:cstheme="minorHAnsi"/>
                <w:sz w:val="20"/>
                <w:szCs w:val="20"/>
              </w:rPr>
            </w:pPr>
            <w:r w:rsidRPr="00D30006">
              <w:rPr>
                <w:rFonts w:asciiTheme="minorHAnsi" w:hAnsiTheme="minorHAnsi" w:cstheme="minorHAnsi"/>
                <w:sz w:val="20"/>
                <w:szCs w:val="20"/>
              </w:rPr>
              <w:t>85%</w:t>
            </w:r>
          </w:p>
        </w:tc>
      </w:tr>
      <w:tr w:rsidR="00D2461E" w:rsidRPr="00D30006" w14:paraId="4F735941" w14:textId="77777777" w:rsidTr="00B03719">
        <w:tc>
          <w:tcPr>
            <w:tcW w:w="1440" w:type="dxa"/>
          </w:tcPr>
          <w:p w14:paraId="4CC68829" w14:textId="77777777" w:rsidR="00D2461E" w:rsidRPr="00D30006" w:rsidRDefault="00D2461E" w:rsidP="00B03719">
            <w:pPr>
              <w:pStyle w:val="NormalnyWeb"/>
              <w:ind w:firstLine="0"/>
              <w:jc w:val="center"/>
              <w:rPr>
                <w:rFonts w:asciiTheme="minorHAnsi" w:hAnsiTheme="minorHAnsi" w:cstheme="minorHAnsi"/>
                <w:sz w:val="20"/>
                <w:szCs w:val="20"/>
              </w:rPr>
            </w:pPr>
            <w:r w:rsidRPr="00D30006">
              <w:rPr>
                <w:rFonts w:asciiTheme="minorHAnsi" w:hAnsiTheme="minorHAnsi" w:cstheme="minorHAnsi"/>
                <w:sz w:val="20"/>
                <w:szCs w:val="20"/>
              </w:rPr>
              <w:t>E9</w:t>
            </w:r>
          </w:p>
        </w:tc>
        <w:tc>
          <w:tcPr>
            <w:tcW w:w="2520" w:type="dxa"/>
          </w:tcPr>
          <w:p w14:paraId="77627112" w14:textId="77777777" w:rsidR="00D2461E" w:rsidRPr="00D30006" w:rsidRDefault="00D2461E" w:rsidP="00B03719">
            <w:pPr>
              <w:pStyle w:val="NormalnyWeb"/>
              <w:ind w:firstLine="0"/>
              <w:jc w:val="center"/>
              <w:rPr>
                <w:rFonts w:asciiTheme="minorHAnsi" w:hAnsiTheme="minorHAnsi" w:cstheme="minorHAnsi"/>
                <w:sz w:val="20"/>
                <w:szCs w:val="20"/>
              </w:rPr>
            </w:pPr>
            <w:r w:rsidRPr="00D30006">
              <w:rPr>
                <w:rFonts w:asciiTheme="minorHAnsi" w:hAnsiTheme="minorHAnsi" w:cstheme="minorHAnsi"/>
                <w:sz w:val="20"/>
                <w:szCs w:val="20"/>
              </w:rPr>
              <w:t>Odpylanie szlifierki ceramiki</w:t>
            </w:r>
          </w:p>
        </w:tc>
        <w:tc>
          <w:tcPr>
            <w:tcW w:w="2374" w:type="dxa"/>
          </w:tcPr>
          <w:p w14:paraId="1698BA20" w14:textId="77777777" w:rsidR="00D2461E" w:rsidRPr="00D30006" w:rsidRDefault="00D2461E" w:rsidP="00B03719">
            <w:pPr>
              <w:pStyle w:val="NormalnyWeb"/>
              <w:ind w:firstLine="0"/>
              <w:jc w:val="center"/>
              <w:rPr>
                <w:rFonts w:asciiTheme="minorHAnsi" w:hAnsiTheme="minorHAnsi" w:cstheme="minorHAnsi"/>
                <w:sz w:val="20"/>
                <w:szCs w:val="20"/>
              </w:rPr>
            </w:pPr>
            <w:r w:rsidRPr="00D30006">
              <w:rPr>
                <w:rFonts w:asciiTheme="minorHAnsi" w:hAnsiTheme="minorHAnsi" w:cstheme="minorHAnsi"/>
                <w:sz w:val="20"/>
                <w:szCs w:val="20"/>
              </w:rPr>
              <w:t>Stacja filtrów workowych</w:t>
            </w:r>
          </w:p>
        </w:tc>
        <w:tc>
          <w:tcPr>
            <w:tcW w:w="2374" w:type="dxa"/>
          </w:tcPr>
          <w:p w14:paraId="7C291764" w14:textId="77777777" w:rsidR="00D2461E" w:rsidRPr="00D30006" w:rsidRDefault="00D2461E" w:rsidP="00B03719">
            <w:pPr>
              <w:pStyle w:val="NormalnyWeb"/>
              <w:ind w:firstLine="0"/>
              <w:jc w:val="center"/>
              <w:rPr>
                <w:rFonts w:asciiTheme="minorHAnsi" w:hAnsiTheme="minorHAnsi" w:cstheme="minorHAnsi"/>
                <w:sz w:val="20"/>
                <w:szCs w:val="20"/>
                <w:vertAlign w:val="superscript"/>
              </w:rPr>
            </w:pPr>
            <w:r w:rsidRPr="00D30006">
              <w:rPr>
                <w:rFonts w:asciiTheme="minorHAnsi" w:hAnsiTheme="minorHAnsi" w:cstheme="minorHAnsi"/>
                <w:sz w:val="20"/>
                <w:szCs w:val="20"/>
              </w:rPr>
              <w:t>poniżej 10 mg/m</w:t>
            </w:r>
            <w:r w:rsidRPr="00D30006">
              <w:rPr>
                <w:rFonts w:asciiTheme="minorHAnsi" w:hAnsiTheme="minorHAnsi" w:cstheme="minorHAnsi"/>
                <w:sz w:val="20"/>
                <w:szCs w:val="20"/>
                <w:vertAlign w:val="superscript"/>
              </w:rPr>
              <w:t>3</w:t>
            </w:r>
          </w:p>
        </w:tc>
      </w:tr>
      <w:bookmarkEnd w:id="2"/>
    </w:tbl>
    <w:p w14:paraId="434A971E" w14:textId="77777777" w:rsidR="00D2461E" w:rsidRPr="00D30006" w:rsidRDefault="00D2461E" w:rsidP="00D2461E">
      <w:pPr>
        <w:pStyle w:val="Bezodstpw"/>
        <w:ind w:left="284"/>
        <w:jc w:val="both"/>
        <w:rPr>
          <w:rFonts w:cstheme="minorHAnsi"/>
          <w:sz w:val="24"/>
          <w:szCs w:val="24"/>
          <w:u w:val="single"/>
        </w:rPr>
      </w:pPr>
    </w:p>
    <w:p w14:paraId="42626D5B" w14:textId="7CE585E8" w:rsidR="006D0AF5" w:rsidRPr="00D30006" w:rsidRDefault="006D0AF5">
      <w:pPr>
        <w:pStyle w:val="Bezodstpw"/>
        <w:numPr>
          <w:ilvl w:val="0"/>
          <w:numId w:val="2"/>
        </w:numPr>
        <w:ind w:left="284" w:hanging="284"/>
        <w:jc w:val="both"/>
        <w:rPr>
          <w:rFonts w:cstheme="minorHAnsi"/>
          <w:sz w:val="24"/>
          <w:szCs w:val="24"/>
          <w:u w:val="single"/>
        </w:rPr>
      </w:pPr>
      <w:r w:rsidRPr="00D30006">
        <w:rPr>
          <w:rFonts w:cstheme="minorHAnsi"/>
          <w:sz w:val="24"/>
          <w:szCs w:val="24"/>
          <w:u w:val="single"/>
        </w:rPr>
        <w:t>zmienić brzmienie w punktu 2.4. dotyczącego gospodarki ściekowej:</w:t>
      </w:r>
    </w:p>
    <w:p w14:paraId="34BD69B7" w14:textId="77777777" w:rsidR="006D0AF5" w:rsidRPr="00D30006" w:rsidRDefault="006D0AF5" w:rsidP="006D0AF5">
      <w:pPr>
        <w:pStyle w:val="Bezodstpw"/>
        <w:ind w:left="284"/>
        <w:jc w:val="both"/>
        <w:rPr>
          <w:rFonts w:cstheme="minorHAnsi"/>
          <w:sz w:val="16"/>
          <w:szCs w:val="16"/>
          <w:u w:val="single"/>
        </w:rPr>
      </w:pPr>
    </w:p>
    <w:p w14:paraId="392A08BE" w14:textId="77777777" w:rsidR="006D0AF5" w:rsidRPr="00D30006" w:rsidRDefault="006D0AF5" w:rsidP="006D0AF5">
      <w:pPr>
        <w:pStyle w:val="Bezodstpw"/>
        <w:jc w:val="both"/>
        <w:rPr>
          <w:rFonts w:cstheme="minorHAnsi"/>
          <w:b/>
          <w:bCs/>
          <w:sz w:val="24"/>
          <w:szCs w:val="24"/>
        </w:rPr>
      </w:pPr>
      <w:r w:rsidRPr="00D30006">
        <w:rPr>
          <w:rFonts w:cstheme="minorHAnsi"/>
          <w:b/>
          <w:bCs/>
          <w:sz w:val="24"/>
          <w:szCs w:val="24"/>
        </w:rPr>
        <w:t>zamiast:</w:t>
      </w:r>
    </w:p>
    <w:p w14:paraId="3297538F" w14:textId="77777777" w:rsidR="006D0AF5" w:rsidRPr="00D30006" w:rsidRDefault="006D0AF5" w:rsidP="006D0AF5">
      <w:pPr>
        <w:pStyle w:val="Bezodstpw"/>
        <w:jc w:val="both"/>
        <w:rPr>
          <w:rFonts w:cstheme="minorHAnsi"/>
          <w:sz w:val="16"/>
          <w:szCs w:val="16"/>
          <w:u w:val="single"/>
        </w:rPr>
      </w:pPr>
    </w:p>
    <w:p w14:paraId="69A4FF8C" w14:textId="4B5B3B71" w:rsidR="006D0AF5" w:rsidRPr="00D30006" w:rsidRDefault="006D0AF5" w:rsidP="006D0AF5">
      <w:pPr>
        <w:widowControl w:val="0"/>
        <w:tabs>
          <w:tab w:val="left" w:pos="360"/>
        </w:tabs>
        <w:suppressAutoHyphens/>
        <w:autoSpaceDE w:val="0"/>
        <w:autoSpaceDN w:val="0"/>
        <w:adjustRightInd w:val="0"/>
        <w:spacing w:after="0" w:line="240" w:lineRule="auto"/>
        <w:ind w:left="360" w:hanging="360"/>
        <w:jc w:val="both"/>
        <w:rPr>
          <w:rFonts w:cstheme="minorHAnsi"/>
          <w:b/>
          <w:bCs/>
          <w:sz w:val="24"/>
          <w:szCs w:val="24"/>
        </w:rPr>
      </w:pPr>
      <w:r w:rsidRPr="00D30006">
        <w:rPr>
          <w:rFonts w:cstheme="minorHAnsi"/>
          <w:b/>
          <w:bCs/>
          <w:sz w:val="24"/>
          <w:szCs w:val="24"/>
        </w:rPr>
        <w:t>2.4. Gospodarka ściekowa</w:t>
      </w:r>
    </w:p>
    <w:p w14:paraId="01BE486D" w14:textId="77777777" w:rsidR="006D0AF5" w:rsidRPr="00D30006" w:rsidRDefault="006D0AF5" w:rsidP="006D0AF5">
      <w:pPr>
        <w:pStyle w:val="Bezodstpw"/>
        <w:jc w:val="both"/>
        <w:rPr>
          <w:rFonts w:cstheme="minorHAnsi"/>
          <w:sz w:val="16"/>
          <w:szCs w:val="16"/>
          <w:u w:val="single"/>
        </w:rPr>
      </w:pPr>
    </w:p>
    <w:p w14:paraId="06D6F7D6" w14:textId="77777777" w:rsidR="006D0AF5" w:rsidRPr="00D30006" w:rsidRDefault="006D0AF5" w:rsidP="006D0AF5">
      <w:pPr>
        <w:widowControl w:val="0"/>
        <w:shd w:val="clear" w:color="auto" w:fill="FFFFFF"/>
        <w:autoSpaceDE w:val="0"/>
        <w:autoSpaceDN w:val="0"/>
        <w:adjustRightInd w:val="0"/>
        <w:spacing w:after="0" w:line="240" w:lineRule="auto"/>
        <w:ind w:right="-33"/>
        <w:jc w:val="both"/>
        <w:rPr>
          <w:rFonts w:cstheme="minorHAnsi"/>
          <w:sz w:val="24"/>
          <w:szCs w:val="24"/>
        </w:rPr>
      </w:pPr>
      <w:r w:rsidRPr="00D30006">
        <w:rPr>
          <w:rFonts w:cstheme="minorHAnsi"/>
          <w:sz w:val="24"/>
          <w:szCs w:val="24"/>
        </w:rPr>
        <w:t>Na terenie Zakładu powstają następujące rodzaje ścieków:</w:t>
      </w:r>
    </w:p>
    <w:p w14:paraId="7FEE6F95" w14:textId="77777777" w:rsidR="006D0AF5" w:rsidRPr="00D30006" w:rsidRDefault="006D0AF5" w:rsidP="006D0AF5">
      <w:pPr>
        <w:widowControl w:val="0"/>
        <w:numPr>
          <w:ilvl w:val="0"/>
          <w:numId w:val="12"/>
        </w:numPr>
        <w:shd w:val="clear" w:color="auto" w:fill="FFFFFF"/>
        <w:tabs>
          <w:tab w:val="left" w:pos="360"/>
          <w:tab w:val="left" w:pos="1440"/>
        </w:tabs>
        <w:suppressAutoHyphens/>
        <w:autoSpaceDE w:val="0"/>
        <w:autoSpaceDN w:val="0"/>
        <w:adjustRightInd w:val="0"/>
        <w:spacing w:after="0" w:line="240" w:lineRule="auto"/>
        <w:ind w:left="360" w:right="-33" w:hanging="360"/>
        <w:jc w:val="both"/>
        <w:rPr>
          <w:rFonts w:cstheme="minorHAnsi"/>
          <w:sz w:val="24"/>
          <w:szCs w:val="24"/>
        </w:rPr>
      </w:pPr>
      <w:r w:rsidRPr="00D30006">
        <w:rPr>
          <w:rFonts w:cstheme="minorHAnsi"/>
          <w:sz w:val="24"/>
          <w:szCs w:val="24"/>
        </w:rPr>
        <w:t>ścieki bytowe,</w:t>
      </w:r>
    </w:p>
    <w:p w14:paraId="793B92B9" w14:textId="77777777" w:rsidR="006D0AF5" w:rsidRPr="00D30006" w:rsidRDefault="006D0AF5" w:rsidP="006D0AF5">
      <w:pPr>
        <w:widowControl w:val="0"/>
        <w:numPr>
          <w:ilvl w:val="0"/>
          <w:numId w:val="12"/>
        </w:numPr>
        <w:shd w:val="clear" w:color="auto" w:fill="FFFFFF"/>
        <w:tabs>
          <w:tab w:val="left" w:pos="360"/>
          <w:tab w:val="left" w:pos="1440"/>
        </w:tabs>
        <w:suppressAutoHyphens/>
        <w:autoSpaceDE w:val="0"/>
        <w:autoSpaceDN w:val="0"/>
        <w:adjustRightInd w:val="0"/>
        <w:spacing w:after="0" w:line="240" w:lineRule="auto"/>
        <w:ind w:left="360" w:right="-33" w:hanging="360"/>
        <w:jc w:val="both"/>
        <w:rPr>
          <w:rFonts w:cstheme="minorHAnsi"/>
          <w:sz w:val="24"/>
          <w:szCs w:val="24"/>
        </w:rPr>
      </w:pPr>
      <w:r w:rsidRPr="00D30006">
        <w:rPr>
          <w:rFonts w:cstheme="minorHAnsi"/>
          <w:sz w:val="24"/>
          <w:szCs w:val="24"/>
        </w:rPr>
        <w:t>ścieki tj. wody opadowe lub roztopowe.</w:t>
      </w:r>
    </w:p>
    <w:p w14:paraId="7D78BD1D" w14:textId="77777777" w:rsidR="006D0AF5" w:rsidRPr="00D30006" w:rsidRDefault="006D0AF5" w:rsidP="006D0AF5">
      <w:pPr>
        <w:widowControl w:val="0"/>
        <w:numPr>
          <w:ilvl w:val="0"/>
          <w:numId w:val="13"/>
        </w:numPr>
        <w:tabs>
          <w:tab w:val="left" w:pos="360"/>
        </w:tabs>
        <w:suppressAutoHyphens/>
        <w:autoSpaceDE w:val="0"/>
        <w:autoSpaceDN w:val="0"/>
        <w:adjustRightInd w:val="0"/>
        <w:spacing w:after="0" w:line="240" w:lineRule="auto"/>
        <w:ind w:left="426" w:hanging="426"/>
        <w:jc w:val="both"/>
        <w:rPr>
          <w:rFonts w:cstheme="minorHAnsi"/>
          <w:sz w:val="24"/>
          <w:szCs w:val="24"/>
        </w:rPr>
      </w:pPr>
      <w:r w:rsidRPr="00D30006">
        <w:rPr>
          <w:rFonts w:cstheme="minorHAnsi"/>
          <w:sz w:val="24"/>
          <w:szCs w:val="24"/>
        </w:rPr>
        <w:t xml:space="preserve">ścieki bytowe powstające na terenie zakładu odprowadzane są do gminnej kanalizacji sanitarnej, </w:t>
      </w:r>
    </w:p>
    <w:p w14:paraId="1BFBEFC2" w14:textId="77777777" w:rsidR="006D0AF5" w:rsidRPr="00D30006" w:rsidRDefault="006D0AF5" w:rsidP="006D0AF5">
      <w:pPr>
        <w:widowControl w:val="0"/>
        <w:numPr>
          <w:ilvl w:val="0"/>
          <w:numId w:val="13"/>
        </w:numPr>
        <w:tabs>
          <w:tab w:val="left" w:pos="360"/>
        </w:tabs>
        <w:suppressAutoHyphens/>
        <w:autoSpaceDE w:val="0"/>
        <w:autoSpaceDN w:val="0"/>
        <w:adjustRightInd w:val="0"/>
        <w:spacing w:after="0" w:line="240" w:lineRule="auto"/>
        <w:ind w:left="426" w:hanging="426"/>
        <w:jc w:val="both"/>
        <w:rPr>
          <w:rFonts w:cstheme="minorHAnsi"/>
          <w:sz w:val="24"/>
          <w:szCs w:val="24"/>
        </w:rPr>
      </w:pPr>
      <w:r w:rsidRPr="00D30006">
        <w:rPr>
          <w:rFonts w:cstheme="minorHAnsi"/>
          <w:sz w:val="24"/>
          <w:szCs w:val="24"/>
        </w:rPr>
        <w:t>ścieki stanowiące wody opadowe i roztopowe odprowadzane są do rowu melioracyjnego R-E (do ziemi) będącego dopływem potoku Sierakowickiego.</w:t>
      </w:r>
    </w:p>
    <w:p w14:paraId="2B29A072" w14:textId="77777777" w:rsidR="006D0AF5" w:rsidRPr="00D30006" w:rsidRDefault="006D0AF5" w:rsidP="006D0AF5">
      <w:pPr>
        <w:widowControl w:val="0"/>
        <w:shd w:val="clear" w:color="auto" w:fill="FFFFFF"/>
        <w:autoSpaceDE w:val="0"/>
        <w:autoSpaceDN w:val="0"/>
        <w:adjustRightInd w:val="0"/>
        <w:spacing w:after="0" w:line="240" w:lineRule="auto"/>
        <w:ind w:right="-33"/>
        <w:jc w:val="both"/>
        <w:rPr>
          <w:rFonts w:cstheme="minorHAnsi"/>
          <w:sz w:val="16"/>
          <w:szCs w:val="24"/>
        </w:rPr>
      </w:pPr>
    </w:p>
    <w:p w14:paraId="76FD0D60" w14:textId="77777777" w:rsidR="006D0AF5" w:rsidRPr="00D30006" w:rsidRDefault="006D0AF5" w:rsidP="006D0AF5">
      <w:pPr>
        <w:widowControl w:val="0"/>
        <w:shd w:val="clear" w:color="auto" w:fill="FFFFFF"/>
        <w:autoSpaceDE w:val="0"/>
        <w:autoSpaceDN w:val="0"/>
        <w:adjustRightInd w:val="0"/>
        <w:spacing w:after="0" w:line="240" w:lineRule="auto"/>
        <w:ind w:right="-33"/>
        <w:jc w:val="both"/>
        <w:outlineLvl w:val="0"/>
        <w:rPr>
          <w:rFonts w:cstheme="minorHAnsi"/>
          <w:b/>
          <w:bCs/>
          <w:sz w:val="24"/>
          <w:szCs w:val="24"/>
        </w:rPr>
      </w:pPr>
      <w:r w:rsidRPr="00D30006">
        <w:rPr>
          <w:rFonts w:cstheme="minorHAnsi"/>
          <w:b/>
          <w:bCs/>
          <w:sz w:val="24"/>
          <w:szCs w:val="24"/>
        </w:rPr>
        <w:t>2.4.1.</w:t>
      </w:r>
      <w:r w:rsidRPr="00D30006">
        <w:rPr>
          <w:rFonts w:cstheme="minorHAnsi"/>
          <w:b/>
          <w:bCs/>
          <w:sz w:val="24"/>
          <w:szCs w:val="24"/>
        </w:rPr>
        <w:tab/>
        <w:t>Ilość ścieków</w:t>
      </w:r>
    </w:p>
    <w:p w14:paraId="64F72584" w14:textId="77777777" w:rsidR="006D0AF5" w:rsidRPr="00D30006" w:rsidRDefault="006D0AF5" w:rsidP="006D0AF5">
      <w:pPr>
        <w:widowControl w:val="0"/>
        <w:shd w:val="clear" w:color="auto" w:fill="FFFFFF"/>
        <w:autoSpaceDE w:val="0"/>
        <w:autoSpaceDN w:val="0"/>
        <w:adjustRightInd w:val="0"/>
        <w:spacing w:after="0" w:line="240" w:lineRule="auto"/>
        <w:ind w:right="-33"/>
        <w:jc w:val="both"/>
        <w:rPr>
          <w:rFonts w:cstheme="minorHAnsi"/>
          <w:bCs/>
          <w:sz w:val="18"/>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6"/>
        <w:gridCol w:w="1535"/>
        <w:gridCol w:w="1679"/>
        <w:gridCol w:w="1425"/>
      </w:tblGrid>
      <w:tr w:rsidR="006D0AF5" w:rsidRPr="00D30006" w14:paraId="214D6941" w14:textId="77777777" w:rsidTr="00AC5954">
        <w:tc>
          <w:tcPr>
            <w:tcW w:w="3746" w:type="dxa"/>
            <w:vMerge w:val="restart"/>
            <w:shd w:val="clear" w:color="auto" w:fill="auto"/>
          </w:tcPr>
          <w:p w14:paraId="78672CB7" w14:textId="77777777" w:rsidR="006D0AF5" w:rsidRPr="00D30006" w:rsidRDefault="006D0AF5" w:rsidP="001201EF">
            <w:pPr>
              <w:spacing w:after="0" w:line="240" w:lineRule="auto"/>
              <w:rPr>
                <w:rFonts w:cstheme="minorHAnsi"/>
                <w:sz w:val="20"/>
                <w:szCs w:val="20"/>
              </w:rPr>
            </w:pPr>
          </w:p>
        </w:tc>
        <w:tc>
          <w:tcPr>
            <w:tcW w:w="1535" w:type="dxa"/>
            <w:shd w:val="clear" w:color="auto" w:fill="auto"/>
            <w:vAlign w:val="center"/>
          </w:tcPr>
          <w:p w14:paraId="292B5AAC" w14:textId="77777777" w:rsidR="006D0AF5" w:rsidRPr="00D30006" w:rsidRDefault="006D0AF5" w:rsidP="001201EF">
            <w:pPr>
              <w:spacing w:after="0" w:line="240" w:lineRule="auto"/>
              <w:jc w:val="center"/>
              <w:rPr>
                <w:rFonts w:cstheme="minorHAnsi"/>
                <w:sz w:val="20"/>
                <w:szCs w:val="20"/>
              </w:rPr>
            </w:pPr>
            <w:proofErr w:type="spellStart"/>
            <w:r w:rsidRPr="00D30006">
              <w:rPr>
                <w:rFonts w:cstheme="minorHAnsi"/>
                <w:sz w:val="20"/>
                <w:szCs w:val="20"/>
              </w:rPr>
              <w:t>Q</w:t>
            </w:r>
            <w:r w:rsidRPr="00D30006">
              <w:rPr>
                <w:rFonts w:cstheme="minorHAnsi"/>
                <w:sz w:val="20"/>
                <w:szCs w:val="20"/>
                <w:vertAlign w:val="subscript"/>
              </w:rPr>
              <w:t>maxh</w:t>
            </w:r>
            <w:proofErr w:type="spellEnd"/>
          </w:p>
        </w:tc>
        <w:tc>
          <w:tcPr>
            <w:tcW w:w="1679" w:type="dxa"/>
            <w:shd w:val="clear" w:color="auto" w:fill="auto"/>
            <w:vAlign w:val="center"/>
          </w:tcPr>
          <w:p w14:paraId="7F424B6D" w14:textId="77777777" w:rsidR="006D0AF5" w:rsidRPr="00D30006" w:rsidRDefault="006D0AF5" w:rsidP="001201EF">
            <w:pPr>
              <w:spacing w:after="0" w:line="240" w:lineRule="auto"/>
              <w:jc w:val="center"/>
              <w:rPr>
                <w:rFonts w:cstheme="minorHAnsi"/>
                <w:sz w:val="20"/>
                <w:szCs w:val="20"/>
              </w:rPr>
            </w:pPr>
            <w:proofErr w:type="spellStart"/>
            <w:r w:rsidRPr="00D30006">
              <w:rPr>
                <w:rFonts w:cstheme="minorHAnsi"/>
                <w:sz w:val="20"/>
                <w:szCs w:val="20"/>
              </w:rPr>
              <w:t>Q</w:t>
            </w:r>
            <w:r w:rsidRPr="00D30006">
              <w:rPr>
                <w:rFonts w:cstheme="minorHAnsi"/>
                <w:sz w:val="20"/>
                <w:szCs w:val="20"/>
                <w:vertAlign w:val="subscript"/>
              </w:rPr>
              <w:t>max</w:t>
            </w:r>
            <w:proofErr w:type="spellEnd"/>
            <w:r w:rsidRPr="00D30006">
              <w:rPr>
                <w:rFonts w:cstheme="minorHAnsi"/>
                <w:sz w:val="20"/>
                <w:szCs w:val="20"/>
                <w:vertAlign w:val="subscript"/>
              </w:rPr>
              <w:t xml:space="preserve"> roczne</w:t>
            </w:r>
          </w:p>
        </w:tc>
        <w:tc>
          <w:tcPr>
            <w:tcW w:w="1425" w:type="dxa"/>
            <w:shd w:val="clear" w:color="auto" w:fill="auto"/>
            <w:vAlign w:val="center"/>
          </w:tcPr>
          <w:p w14:paraId="2D5497B9" w14:textId="77777777" w:rsidR="006D0AF5" w:rsidRPr="00D30006" w:rsidRDefault="006D0AF5" w:rsidP="001201EF">
            <w:pPr>
              <w:spacing w:after="0" w:line="240" w:lineRule="auto"/>
              <w:jc w:val="center"/>
              <w:rPr>
                <w:rFonts w:cstheme="minorHAnsi"/>
                <w:sz w:val="20"/>
                <w:szCs w:val="20"/>
              </w:rPr>
            </w:pPr>
            <w:proofErr w:type="spellStart"/>
            <w:r w:rsidRPr="00D30006">
              <w:rPr>
                <w:rFonts w:cstheme="minorHAnsi"/>
                <w:sz w:val="20"/>
                <w:szCs w:val="20"/>
              </w:rPr>
              <w:t>Q</w:t>
            </w:r>
            <w:r w:rsidRPr="00D30006">
              <w:rPr>
                <w:rFonts w:cstheme="minorHAnsi"/>
                <w:sz w:val="20"/>
                <w:szCs w:val="20"/>
                <w:vertAlign w:val="subscript"/>
              </w:rPr>
              <w:t>śrd</w:t>
            </w:r>
            <w:proofErr w:type="spellEnd"/>
          </w:p>
        </w:tc>
      </w:tr>
      <w:tr w:rsidR="006D0AF5" w:rsidRPr="00D30006" w14:paraId="4D72EC2D" w14:textId="77777777" w:rsidTr="00AC5954">
        <w:tc>
          <w:tcPr>
            <w:tcW w:w="3746" w:type="dxa"/>
            <w:vMerge/>
            <w:shd w:val="clear" w:color="auto" w:fill="auto"/>
          </w:tcPr>
          <w:p w14:paraId="31CB9C4F" w14:textId="77777777" w:rsidR="006D0AF5" w:rsidRPr="00D30006" w:rsidRDefault="006D0AF5" w:rsidP="001201EF">
            <w:pPr>
              <w:spacing w:after="0" w:line="240" w:lineRule="auto"/>
              <w:rPr>
                <w:rFonts w:cstheme="minorHAnsi"/>
                <w:sz w:val="20"/>
                <w:szCs w:val="20"/>
              </w:rPr>
            </w:pPr>
          </w:p>
        </w:tc>
        <w:tc>
          <w:tcPr>
            <w:tcW w:w="1535" w:type="dxa"/>
            <w:shd w:val="clear" w:color="auto" w:fill="auto"/>
            <w:vAlign w:val="center"/>
          </w:tcPr>
          <w:p w14:paraId="6B38574A" w14:textId="77777777" w:rsidR="006D0AF5" w:rsidRPr="00D30006" w:rsidRDefault="006D0AF5" w:rsidP="001201EF">
            <w:pPr>
              <w:spacing w:after="0" w:line="240" w:lineRule="auto"/>
              <w:jc w:val="center"/>
              <w:rPr>
                <w:rFonts w:cstheme="minorHAnsi"/>
                <w:sz w:val="20"/>
                <w:szCs w:val="20"/>
              </w:rPr>
            </w:pPr>
            <w:r w:rsidRPr="00D30006">
              <w:rPr>
                <w:rFonts w:cstheme="minorHAnsi"/>
                <w:sz w:val="20"/>
                <w:szCs w:val="20"/>
              </w:rPr>
              <w:t>m</w:t>
            </w:r>
            <w:r w:rsidRPr="00D30006">
              <w:rPr>
                <w:rFonts w:cstheme="minorHAnsi"/>
                <w:sz w:val="20"/>
                <w:szCs w:val="20"/>
                <w:vertAlign w:val="superscript"/>
              </w:rPr>
              <w:t>3</w:t>
            </w:r>
            <w:r w:rsidRPr="00D30006">
              <w:rPr>
                <w:rFonts w:cstheme="minorHAnsi"/>
                <w:sz w:val="20"/>
                <w:szCs w:val="20"/>
              </w:rPr>
              <w:t>/h</w:t>
            </w:r>
          </w:p>
        </w:tc>
        <w:tc>
          <w:tcPr>
            <w:tcW w:w="1679" w:type="dxa"/>
            <w:shd w:val="clear" w:color="auto" w:fill="auto"/>
            <w:vAlign w:val="center"/>
          </w:tcPr>
          <w:p w14:paraId="6B79B4DB" w14:textId="77777777" w:rsidR="006D0AF5" w:rsidRPr="00D30006" w:rsidRDefault="006D0AF5" w:rsidP="001201EF">
            <w:pPr>
              <w:spacing w:after="0" w:line="240" w:lineRule="auto"/>
              <w:jc w:val="center"/>
              <w:rPr>
                <w:rFonts w:cstheme="minorHAnsi"/>
                <w:sz w:val="20"/>
                <w:szCs w:val="20"/>
              </w:rPr>
            </w:pPr>
            <w:r w:rsidRPr="00D30006">
              <w:rPr>
                <w:rFonts w:cstheme="minorHAnsi"/>
                <w:sz w:val="20"/>
                <w:szCs w:val="20"/>
              </w:rPr>
              <w:t>m</w:t>
            </w:r>
            <w:r w:rsidRPr="00D30006">
              <w:rPr>
                <w:rFonts w:cstheme="minorHAnsi"/>
                <w:sz w:val="20"/>
                <w:szCs w:val="20"/>
                <w:vertAlign w:val="superscript"/>
              </w:rPr>
              <w:t>3</w:t>
            </w:r>
            <w:r w:rsidRPr="00D30006">
              <w:rPr>
                <w:rFonts w:cstheme="minorHAnsi"/>
                <w:sz w:val="20"/>
                <w:szCs w:val="20"/>
              </w:rPr>
              <w:t>/rok</w:t>
            </w:r>
          </w:p>
        </w:tc>
        <w:tc>
          <w:tcPr>
            <w:tcW w:w="1425" w:type="dxa"/>
            <w:shd w:val="clear" w:color="auto" w:fill="auto"/>
            <w:vAlign w:val="center"/>
          </w:tcPr>
          <w:p w14:paraId="371C22E1" w14:textId="77777777" w:rsidR="006D0AF5" w:rsidRPr="00D30006" w:rsidRDefault="006D0AF5" w:rsidP="001201EF">
            <w:pPr>
              <w:spacing w:after="0" w:line="240" w:lineRule="auto"/>
              <w:jc w:val="center"/>
              <w:rPr>
                <w:rFonts w:cstheme="minorHAnsi"/>
                <w:sz w:val="20"/>
                <w:szCs w:val="20"/>
              </w:rPr>
            </w:pPr>
            <w:r w:rsidRPr="00D30006">
              <w:rPr>
                <w:rFonts w:cstheme="minorHAnsi"/>
                <w:sz w:val="20"/>
                <w:szCs w:val="20"/>
              </w:rPr>
              <w:t>m</w:t>
            </w:r>
            <w:r w:rsidRPr="00D30006">
              <w:rPr>
                <w:rFonts w:cstheme="minorHAnsi"/>
                <w:sz w:val="20"/>
                <w:szCs w:val="20"/>
                <w:vertAlign w:val="superscript"/>
              </w:rPr>
              <w:t>3</w:t>
            </w:r>
            <w:r w:rsidRPr="00D30006">
              <w:rPr>
                <w:rFonts w:cstheme="minorHAnsi"/>
                <w:sz w:val="20"/>
                <w:szCs w:val="20"/>
              </w:rPr>
              <w:t>/d</w:t>
            </w:r>
          </w:p>
        </w:tc>
      </w:tr>
      <w:tr w:rsidR="006D0AF5" w:rsidRPr="00D30006" w14:paraId="6B8AD445" w14:textId="77777777" w:rsidTr="00AC5954">
        <w:tc>
          <w:tcPr>
            <w:tcW w:w="3746" w:type="dxa"/>
            <w:shd w:val="clear" w:color="auto" w:fill="auto"/>
          </w:tcPr>
          <w:p w14:paraId="4CDB5D67" w14:textId="77777777" w:rsidR="006D0AF5" w:rsidRPr="00D30006" w:rsidRDefault="006D0AF5" w:rsidP="001201EF">
            <w:pPr>
              <w:spacing w:after="0" w:line="240" w:lineRule="auto"/>
              <w:rPr>
                <w:rFonts w:cstheme="minorHAnsi"/>
                <w:sz w:val="20"/>
                <w:szCs w:val="20"/>
              </w:rPr>
            </w:pPr>
            <w:r w:rsidRPr="00D30006">
              <w:rPr>
                <w:rFonts w:cstheme="minorHAnsi"/>
                <w:sz w:val="20"/>
                <w:szCs w:val="20"/>
              </w:rPr>
              <w:t xml:space="preserve">Wody opadowe lub roztopowe </w:t>
            </w:r>
          </w:p>
        </w:tc>
        <w:tc>
          <w:tcPr>
            <w:tcW w:w="1535" w:type="dxa"/>
            <w:shd w:val="clear" w:color="auto" w:fill="auto"/>
            <w:vAlign w:val="center"/>
          </w:tcPr>
          <w:p w14:paraId="169B1735" w14:textId="77777777" w:rsidR="006D0AF5" w:rsidRPr="00D30006" w:rsidRDefault="006D0AF5" w:rsidP="001201EF">
            <w:pPr>
              <w:spacing w:after="0" w:line="240" w:lineRule="auto"/>
              <w:jc w:val="center"/>
              <w:rPr>
                <w:rFonts w:cstheme="minorHAnsi"/>
                <w:sz w:val="20"/>
                <w:szCs w:val="20"/>
              </w:rPr>
            </w:pPr>
            <w:r w:rsidRPr="00D30006">
              <w:rPr>
                <w:rFonts w:cstheme="minorHAnsi"/>
                <w:sz w:val="20"/>
                <w:szCs w:val="20"/>
              </w:rPr>
              <w:t>430,08</w:t>
            </w:r>
          </w:p>
        </w:tc>
        <w:tc>
          <w:tcPr>
            <w:tcW w:w="1679" w:type="dxa"/>
            <w:shd w:val="clear" w:color="auto" w:fill="auto"/>
            <w:vAlign w:val="center"/>
          </w:tcPr>
          <w:p w14:paraId="56D5F71D" w14:textId="77777777" w:rsidR="006D0AF5" w:rsidRPr="00D30006" w:rsidRDefault="006D0AF5" w:rsidP="001201EF">
            <w:pPr>
              <w:spacing w:after="0" w:line="240" w:lineRule="auto"/>
              <w:jc w:val="center"/>
              <w:rPr>
                <w:rFonts w:cstheme="minorHAnsi"/>
                <w:sz w:val="20"/>
                <w:szCs w:val="20"/>
              </w:rPr>
            </w:pPr>
            <w:r w:rsidRPr="00D30006">
              <w:rPr>
                <w:rFonts w:cstheme="minorHAnsi"/>
                <w:sz w:val="20"/>
                <w:szCs w:val="20"/>
              </w:rPr>
              <w:t>29183,04</w:t>
            </w:r>
          </w:p>
        </w:tc>
        <w:tc>
          <w:tcPr>
            <w:tcW w:w="1425" w:type="dxa"/>
            <w:shd w:val="clear" w:color="auto" w:fill="auto"/>
            <w:vAlign w:val="center"/>
          </w:tcPr>
          <w:p w14:paraId="6975E97A" w14:textId="77777777" w:rsidR="006D0AF5" w:rsidRPr="00D30006" w:rsidRDefault="006D0AF5" w:rsidP="001201EF">
            <w:pPr>
              <w:spacing w:after="0" w:line="240" w:lineRule="auto"/>
              <w:jc w:val="center"/>
              <w:rPr>
                <w:rFonts w:cstheme="minorHAnsi"/>
                <w:sz w:val="20"/>
                <w:szCs w:val="20"/>
              </w:rPr>
            </w:pPr>
            <w:r w:rsidRPr="00D30006">
              <w:rPr>
                <w:rFonts w:cstheme="minorHAnsi"/>
                <w:sz w:val="20"/>
                <w:szCs w:val="20"/>
              </w:rPr>
              <w:t>69,96</w:t>
            </w:r>
          </w:p>
        </w:tc>
      </w:tr>
    </w:tbl>
    <w:p w14:paraId="47FE4AEF" w14:textId="77777777" w:rsidR="006D0AF5" w:rsidRPr="00D30006" w:rsidRDefault="006D0AF5" w:rsidP="006D0AF5">
      <w:pPr>
        <w:widowControl w:val="0"/>
        <w:shd w:val="clear" w:color="auto" w:fill="FFFFFF"/>
        <w:autoSpaceDE w:val="0"/>
        <w:autoSpaceDN w:val="0"/>
        <w:adjustRightInd w:val="0"/>
        <w:spacing w:after="0" w:line="240" w:lineRule="auto"/>
        <w:ind w:right="-33"/>
        <w:jc w:val="both"/>
        <w:rPr>
          <w:rFonts w:cstheme="minorHAnsi"/>
          <w:bCs/>
          <w:sz w:val="16"/>
          <w:szCs w:val="24"/>
        </w:rPr>
      </w:pPr>
    </w:p>
    <w:p w14:paraId="018D9403" w14:textId="77777777" w:rsidR="006D0AF5" w:rsidRPr="00D30006" w:rsidRDefault="006D0AF5" w:rsidP="006D0AF5">
      <w:pPr>
        <w:widowControl w:val="0"/>
        <w:shd w:val="clear" w:color="auto" w:fill="FFFFFF"/>
        <w:autoSpaceDE w:val="0"/>
        <w:autoSpaceDN w:val="0"/>
        <w:adjustRightInd w:val="0"/>
        <w:spacing w:after="0" w:line="240" w:lineRule="auto"/>
        <w:ind w:right="-33"/>
        <w:jc w:val="both"/>
        <w:outlineLvl w:val="0"/>
        <w:rPr>
          <w:rFonts w:cstheme="minorHAnsi"/>
          <w:b/>
          <w:bCs/>
          <w:sz w:val="24"/>
          <w:szCs w:val="24"/>
        </w:rPr>
      </w:pPr>
      <w:r w:rsidRPr="00D30006">
        <w:rPr>
          <w:rFonts w:cstheme="minorHAnsi"/>
          <w:b/>
          <w:bCs/>
          <w:sz w:val="24"/>
          <w:szCs w:val="24"/>
        </w:rPr>
        <w:t xml:space="preserve">2.4.2. Wymagane parametry ścieków </w:t>
      </w:r>
    </w:p>
    <w:p w14:paraId="2F73DAC2" w14:textId="77777777" w:rsidR="006D0AF5" w:rsidRPr="00D30006" w:rsidRDefault="006D0AF5" w:rsidP="006D0AF5">
      <w:pPr>
        <w:widowControl w:val="0"/>
        <w:autoSpaceDE w:val="0"/>
        <w:autoSpaceDN w:val="0"/>
        <w:adjustRightInd w:val="0"/>
        <w:spacing w:after="0" w:line="240" w:lineRule="auto"/>
        <w:jc w:val="both"/>
        <w:rPr>
          <w:rFonts w:cstheme="minorHAnsi"/>
          <w:sz w:val="16"/>
          <w:szCs w:val="24"/>
        </w:rPr>
      </w:pPr>
    </w:p>
    <w:p w14:paraId="0A9C09A4" w14:textId="77777777" w:rsidR="006D0AF5" w:rsidRPr="00D30006" w:rsidRDefault="006D0AF5" w:rsidP="006D0AF5">
      <w:pPr>
        <w:widowControl w:val="0"/>
        <w:tabs>
          <w:tab w:val="left" w:pos="567"/>
        </w:tabs>
        <w:autoSpaceDE w:val="0"/>
        <w:autoSpaceDN w:val="0"/>
        <w:adjustRightInd w:val="0"/>
        <w:spacing w:after="0" w:line="240" w:lineRule="auto"/>
        <w:jc w:val="both"/>
        <w:rPr>
          <w:rFonts w:cstheme="minorHAnsi"/>
          <w:sz w:val="24"/>
          <w:szCs w:val="24"/>
        </w:rPr>
      </w:pPr>
      <w:r w:rsidRPr="00D30006">
        <w:rPr>
          <w:rFonts w:cstheme="minorHAnsi"/>
          <w:sz w:val="24"/>
          <w:szCs w:val="24"/>
        </w:rPr>
        <w:t>Wody opadowe lub roztopowe powinny odpowiadać następującym parametrom:</w:t>
      </w:r>
    </w:p>
    <w:p w14:paraId="1F2A8A4C" w14:textId="77777777" w:rsidR="006D0AF5" w:rsidRPr="00D30006" w:rsidRDefault="006D0AF5" w:rsidP="006D0AF5">
      <w:pPr>
        <w:widowControl w:val="0"/>
        <w:autoSpaceDE w:val="0"/>
        <w:autoSpaceDN w:val="0"/>
        <w:adjustRightInd w:val="0"/>
        <w:spacing w:after="0" w:line="240" w:lineRule="auto"/>
        <w:rPr>
          <w:rFonts w:cstheme="minorHAnsi"/>
          <w:sz w:val="20"/>
          <w:szCs w:val="20"/>
        </w:rPr>
      </w:pPr>
    </w:p>
    <w:tbl>
      <w:tblPr>
        <w:tblW w:w="0" w:type="auto"/>
        <w:tblLayout w:type="fixed"/>
        <w:tblCellMar>
          <w:left w:w="10" w:type="dxa"/>
          <w:right w:w="10" w:type="dxa"/>
        </w:tblCellMar>
        <w:tblLook w:val="0000" w:firstRow="0" w:lastRow="0" w:firstColumn="0" w:lastColumn="0" w:noHBand="0" w:noVBand="0"/>
      </w:tblPr>
      <w:tblGrid>
        <w:gridCol w:w="495"/>
        <w:gridCol w:w="4101"/>
        <w:gridCol w:w="1817"/>
        <w:gridCol w:w="2678"/>
      </w:tblGrid>
      <w:tr w:rsidR="006D0AF5" w:rsidRPr="00D30006" w14:paraId="59978CB8" w14:textId="77777777" w:rsidTr="001201EF">
        <w:tc>
          <w:tcPr>
            <w:tcW w:w="495" w:type="dxa"/>
            <w:tcBorders>
              <w:top w:val="single" w:sz="6" w:space="0" w:color="000000"/>
              <w:left w:val="single" w:sz="6" w:space="0" w:color="000000"/>
              <w:bottom w:val="single" w:sz="6" w:space="0" w:color="000000"/>
              <w:right w:val="nil"/>
            </w:tcBorders>
          </w:tcPr>
          <w:p w14:paraId="3E0839CC" w14:textId="77777777" w:rsidR="006D0AF5" w:rsidRPr="00D30006" w:rsidRDefault="006D0AF5" w:rsidP="001201EF">
            <w:pPr>
              <w:widowControl w:val="0"/>
              <w:tabs>
                <w:tab w:val="center" w:pos="1043"/>
              </w:tabs>
              <w:autoSpaceDE w:val="0"/>
              <w:autoSpaceDN w:val="0"/>
              <w:adjustRightInd w:val="0"/>
              <w:spacing w:after="0" w:line="240" w:lineRule="auto"/>
              <w:jc w:val="center"/>
              <w:rPr>
                <w:rFonts w:cstheme="minorHAnsi"/>
                <w:b/>
                <w:bCs/>
                <w:sz w:val="20"/>
                <w:szCs w:val="20"/>
              </w:rPr>
            </w:pPr>
            <w:r w:rsidRPr="00D30006">
              <w:rPr>
                <w:rFonts w:cstheme="minorHAnsi"/>
                <w:b/>
                <w:bCs/>
                <w:sz w:val="20"/>
                <w:szCs w:val="20"/>
              </w:rPr>
              <w:t>Lp.</w:t>
            </w:r>
          </w:p>
        </w:tc>
        <w:tc>
          <w:tcPr>
            <w:tcW w:w="4101" w:type="dxa"/>
            <w:tcBorders>
              <w:top w:val="single" w:sz="6" w:space="0" w:color="000000"/>
              <w:left w:val="single" w:sz="6" w:space="0" w:color="000000"/>
              <w:bottom w:val="single" w:sz="6" w:space="0" w:color="000000"/>
              <w:right w:val="nil"/>
            </w:tcBorders>
          </w:tcPr>
          <w:p w14:paraId="5C9E216F" w14:textId="77777777" w:rsidR="006D0AF5" w:rsidRPr="00D30006" w:rsidRDefault="006D0AF5" w:rsidP="001201EF">
            <w:pPr>
              <w:widowControl w:val="0"/>
              <w:autoSpaceDE w:val="0"/>
              <w:autoSpaceDN w:val="0"/>
              <w:adjustRightInd w:val="0"/>
              <w:spacing w:after="0" w:line="240" w:lineRule="auto"/>
              <w:jc w:val="center"/>
              <w:rPr>
                <w:rFonts w:cstheme="minorHAnsi"/>
                <w:b/>
                <w:bCs/>
                <w:sz w:val="20"/>
                <w:szCs w:val="20"/>
              </w:rPr>
            </w:pPr>
            <w:r w:rsidRPr="00D30006">
              <w:rPr>
                <w:rFonts w:cstheme="minorHAnsi"/>
                <w:b/>
                <w:bCs/>
                <w:sz w:val="20"/>
                <w:szCs w:val="20"/>
              </w:rPr>
              <w:t>Rodzaj substancji</w:t>
            </w:r>
          </w:p>
        </w:tc>
        <w:tc>
          <w:tcPr>
            <w:tcW w:w="1817" w:type="dxa"/>
            <w:tcBorders>
              <w:top w:val="single" w:sz="6" w:space="0" w:color="000000"/>
              <w:left w:val="single" w:sz="6" w:space="0" w:color="000000"/>
              <w:bottom w:val="single" w:sz="6" w:space="0" w:color="000000"/>
              <w:right w:val="nil"/>
            </w:tcBorders>
          </w:tcPr>
          <w:p w14:paraId="39758B12" w14:textId="77777777" w:rsidR="006D0AF5" w:rsidRPr="00D30006" w:rsidRDefault="006D0AF5" w:rsidP="001201EF">
            <w:pPr>
              <w:widowControl w:val="0"/>
              <w:autoSpaceDE w:val="0"/>
              <w:autoSpaceDN w:val="0"/>
              <w:adjustRightInd w:val="0"/>
              <w:spacing w:after="0" w:line="240" w:lineRule="auto"/>
              <w:jc w:val="center"/>
              <w:rPr>
                <w:rFonts w:cstheme="minorHAnsi"/>
                <w:b/>
                <w:bCs/>
                <w:sz w:val="20"/>
                <w:szCs w:val="20"/>
              </w:rPr>
            </w:pPr>
            <w:r w:rsidRPr="00D30006">
              <w:rPr>
                <w:rFonts w:cstheme="minorHAnsi"/>
                <w:b/>
                <w:bCs/>
                <w:sz w:val="20"/>
                <w:szCs w:val="20"/>
              </w:rPr>
              <w:t>Jednostka</w:t>
            </w:r>
          </w:p>
        </w:tc>
        <w:tc>
          <w:tcPr>
            <w:tcW w:w="2678" w:type="dxa"/>
            <w:tcBorders>
              <w:top w:val="single" w:sz="6" w:space="0" w:color="000000"/>
              <w:left w:val="single" w:sz="6" w:space="0" w:color="000000"/>
              <w:bottom w:val="single" w:sz="6" w:space="0" w:color="000000"/>
              <w:right w:val="single" w:sz="6" w:space="0" w:color="000000"/>
            </w:tcBorders>
          </w:tcPr>
          <w:p w14:paraId="6D651305" w14:textId="77777777" w:rsidR="006D0AF5" w:rsidRPr="00D30006" w:rsidRDefault="006D0AF5" w:rsidP="001201EF">
            <w:pPr>
              <w:widowControl w:val="0"/>
              <w:autoSpaceDE w:val="0"/>
              <w:autoSpaceDN w:val="0"/>
              <w:adjustRightInd w:val="0"/>
              <w:spacing w:after="0" w:line="240" w:lineRule="auto"/>
              <w:jc w:val="center"/>
              <w:rPr>
                <w:rFonts w:cstheme="minorHAnsi"/>
                <w:b/>
                <w:bCs/>
                <w:sz w:val="20"/>
                <w:szCs w:val="20"/>
              </w:rPr>
            </w:pPr>
            <w:r w:rsidRPr="00D30006">
              <w:rPr>
                <w:rFonts w:cstheme="minorHAnsi"/>
                <w:b/>
                <w:bCs/>
                <w:sz w:val="20"/>
                <w:szCs w:val="20"/>
              </w:rPr>
              <w:t>Wartość dopuszczalna</w:t>
            </w:r>
          </w:p>
        </w:tc>
      </w:tr>
      <w:tr w:rsidR="006D0AF5" w:rsidRPr="00D30006" w14:paraId="33998479" w14:textId="77777777" w:rsidTr="001201EF">
        <w:tc>
          <w:tcPr>
            <w:tcW w:w="495" w:type="dxa"/>
            <w:tcBorders>
              <w:top w:val="nil"/>
              <w:left w:val="single" w:sz="6" w:space="0" w:color="000000"/>
              <w:bottom w:val="single" w:sz="6" w:space="0" w:color="000000"/>
              <w:right w:val="nil"/>
            </w:tcBorders>
          </w:tcPr>
          <w:p w14:paraId="25FE49E2" w14:textId="77777777" w:rsidR="006D0AF5" w:rsidRPr="00D30006" w:rsidRDefault="006D0AF5" w:rsidP="001201EF">
            <w:pPr>
              <w:widowControl w:val="0"/>
              <w:tabs>
                <w:tab w:val="left" w:pos="360"/>
              </w:tabs>
              <w:suppressAutoHyphens/>
              <w:autoSpaceDE w:val="0"/>
              <w:autoSpaceDN w:val="0"/>
              <w:adjustRightInd w:val="0"/>
              <w:spacing w:after="0" w:line="240" w:lineRule="auto"/>
              <w:ind w:left="360" w:hanging="360"/>
              <w:rPr>
                <w:rFonts w:cstheme="minorHAnsi"/>
                <w:sz w:val="20"/>
                <w:szCs w:val="20"/>
              </w:rPr>
            </w:pPr>
            <w:r w:rsidRPr="00D30006">
              <w:rPr>
                <w:rFonts w:cstheme="minorHAnsi"/>
                <w:sz w:val="20"/>
                <w:szCs w:val="20"/>
              </w:rPr>
              <w:t>1.</w:t>
            </w:r>
            <w:r w:rsidRPr="00D30006">
              <w:rPr>
                <w:rFonts w:cstheme="minorHAnsi"/>
                <w:sz w:val="20"/>
                <w:szCs w:val="20"/>
              </w:rPr>
              <w:tab/>
            </w:r>
          </w:p>
        </w:tc>
        <w:tc>
          <w:tcPr>
            <w:tcW w:w="4101" w:type="dxa"/>
            <w:tcBorders>
              <w:top w:val="nil"/>
              <w:left w:val="single" w:sz="6" w:space="0" w:color="000000"/>
              <w:bottom w:val="single" w:sz="6" w:space="0" w:color="000000"/>
              <w:right w:val="nil"/>
            </w:tcBorders>
          </w:tcPr>
          <w:p w14:paraId="2765312E" w14:textId="77777777" w:rsidR="006D0AF5" w:rsidRPr="00D30006" w:rsidRDefault="006D0AF5" w:rsidP="001201EF">
            <w:pPr>
              <w:widowControl w:val="0"/>
              <w:autoSpaceDE w:val="0"/>
              <w:autoSpaceDN w:val="0"/>
              <w:adjustRightInd w:val="0"/>
              <w:spacing w:after="0" w:line="240" w:lineRule="auto"/>
              <w:rPr>
                <w:rFonts w:cstheme="minorHAnsi"/>
                <w:sz w:val="20"/>
                <w:szCs w:val="20"/>
              </w:rPr>
            </w:pPr>
            <w:r w:rsidRPr="00D30006">
              <w:rPr>
                <w:rFonts w:cstheme="minorHAnsi"/>
                <w:sz w:val="20"/>
                <w:szCs w:val="20"/>
              </w:rPr>
              <w:t>Zawiesiny ogólne</w:t>
            </w:r>
          </w:p>
        </w:tc>
        <w:tc>
          <w:tcPr>
            <w:tcW w:w="1817" w:type="dxa"/>
            <w:tcBorders>
              <w:top w:val="nil"/>
              <w:left w:val="single" w:sz="6" w:space="0" w:color="000000"/>
              <w:bottom w:val="single" w:sz="6" w:space="0" w:color="000000"/>
              <w:right w:val="nil"/>
            </w:tcBorders>
          </w:tcPr>
          <w:p w14:paraId="701C6F86" w14:textId="77777777" w:rsidR="006D0AF5" w:rsidRPr="00D30006" w:rsidRDefault="006D0AF5" w:rsidP="001201EF">
            <w:pPr>
              <w:widowControl w:val="0"/>
              <w:autoSpaceDE w:val="0"/>
              <w:autoSpaceDN w:val="0"/>
              <w:adjustRightInd w:val="0"/>
              <w:spacing w:after="0" w:line="240" w:lineRule="auto"/>
              <w:jc w:val="center"/>
              <w:rPr>
                <w:rFonts w:cstheme="minorHAnsi"/>
                <w:sz w:val="20"/>
                <w:szCs w:val="20"/>
              </w:rPr>
            </w:pPr>
            <w:r w:rsidRPr="00D30006">
              <w:rPr>
                <w:rFonts w:cstheme="minorHAnsi"/>
                <w:sz w:val="20"/>
                <w:szCs w:val="20"/>
              </w:rPr>
              <w:t>mg/l</w:t>
            </w:r>
          </w:p>
        </w:tc>
        <w:tc>
          <w:tcPr>
            <w:tcW w:w="2678" w:type="dxa"/>
            <w:tcBorders>
              <w:top w:val="nil"/>
              <w:left w:val="single" w:sz="6" w:space="0" w:color="000000"/>
              <w:bottom w:val="single" w:sz="6" w:space="0" w:color="000000"/>
              <w:right w:val="single" w:sz="6" w:space="0" w:color="000000"/>
            </w:tcBorders>
            <w:vAlign w:val="bottom"/>
          </w:tcPr>
          <w:p w14:paraId="0DEF6244" w14:textId="77777777" w:rsidR="006D0AF5" w:rsidRPr="00D30006" w:rsidRDefault="006D0AF5" w:rsidP="001201EF">
            <w:pPr>
              <w:widowControl w:val="0"/>
              <w:autoSpaceDE w:val="0"/>
              <w:autoSpaceDN w:val="0"/>
              <w:adjustRightInd w:val="0"/>
              <w:spacing w:after="0" w:line="240" w:lineRule="auto"/>
              <w:jc w:val="center"/>
              <w:rPr>
                <w:rFonts w:cstheme="minorHAnsi"/>
                <w:sz w:val="20"/>
                <w:szCs w:val="20"/>
              </w:rPr>
            </w:pPr>
            <w:r w:rsidRPr="00D30006">
              <w:rPr>
                <w:rFonts w:cstheme="minorHAnsi"/>
                <w:sz w:val="20"/>
                <w:szCs w:val="20"/>
              </w:rPr>
              <w:t>100</w:t>
            </w:r>
          </w:p>
        </w:tc>
      </w:tr>
      <w:tr w:rsidR="006D0AF5" w:rsidRPr="00D30006" w14:paraId="0DF181CF" w14:textId="77777777" w:rsidTr="001201EF">
        <w:tc>
          <w:tcPr>
            <w:tcW w:w="495" w:type="dxa"/>
            <w:tcBorders>
              <w:top w:val="nil"/>
              <w:left w:val="single" w:sz="6" w:space="0" w:color="000000"/>
              <w:bottom w:val="single" w:sz="6" w:space="0" w:color="000000"/>
              <w:right w:val="nil"/>
            </w:tcBorders>
          </w:tcPr>
          <w:p w14:paraId="237BF185" w14:textId="77777777" w:rsidR="006D0AF5" w:rsidRPr="00D30006" w:rsidRDefault="006D0AF5" w:rsidP="001201EF">
            <w:pPr>
              <w:widowControl w:val="0"/>
              <w:tabs>
                <w:tab w:val="left" w:pos="360"/>
                <w:tab w:val="left" w:pos="720"/>
              </w:tabs>
              <w:suppressAutoHyphens/>
              <w:autoSpaceDE w:val="0"/>
              <w:autoSpaceDN w:val="0"/>
              <w:adjustRightInd w:val="0"/>
              <w:spacing w:after="0" w:line="240" w:lineRule="auto"/>
              <w:ind w:left="360" w:hanging="360"/>
              <w:rPr>
                <w:rFonts w:cstheme="minorHAnsi"/>
                <w:sz w:val="20"/>
                <w:szCs w:val="20"/>
              </w:rPr>
            </w:pPr>
            <w:r w:rsidRPr="00D30006">
              <w:rPr>
                <w:rFonts w:cstheme="minorHAnsi"/>
                <w:sz w:val="20"/>
                <w:szCs w:val="20"/>
              </w:rPr>
              <w:t>2.</w:t>
            </w:r>
            <w:r w:rsidRPr="00D30006">
              <w:rPr>
                <w:rFonts w:cstheme="minorHAnsi"/>
                <w:sz w:val="20"/>
                <w:szCs w:val="20"/>
              </w:rPr>
              <w:tab/>
            </w:r>
          </w:p>
        </w:tc>
        <w:tc>
          <w:tcPr>
            <w:tcW w:w="4101" w:type="dxa"/>
            <w:tcBorders>
              <w:top w:val="nil"/>
              <w:left w:val="single" w:sz="6" w:space="0" w:color="000000"/>
              <w:bottom w:val="single" w:sz="6" w:space="0" w:color="000000"/>
              <w:right w:val="nil"/>
            </w:tcBorders>
          </w:tcPr>
          <w:p w14:paraId="64ED53CE" w14:textId="77777777" w:rsidR="006D0AF5" w:rsidRPr="00D30006" w:rsidRDefault="006D0AF5" w:rsidP="001201EF">
            <w:pPr>
              <w:widowControl w:val="0"/>
              <w:autoSpaceDE w:val="0"/>
              <w:autoSpaceDN w:val="0"/>
              <w:adjustRightInd w:val="0"/>
              <w:spacing w:after="0" w:line="240" w:lineRule="auto"/>
              <w:rPr>
                <w:rFonts w:cstheme="minorHAnsi"/>
                <w:sz w:val="20"/>
                <w:szCs w:val="20"/>
              </w:rPr>
            </w:pPr>
            <w:r w:rsidRPr="00D30006">
              <w:rPr>
                <w:rFonts w:cstheme="minorHAnsi"/>
                <w:sz w:val="20"/>
                <w:szCs w:val="20"/>
              </w:rPr>
              <w:t>Węglowodory ropopochodne</w:t>
            </w:r>
          </w:p>
        </w:tc>
        <w:tc>
          <w:tcPr>
            <w:tcW w:w="1817" w:type="dxa"/>
            <w:tcBorders>
              <w:top w:val="nil"/>
              <w:left w:val="single" w:sz="6" w:space="0" w:color="000000"/>
              <w:bottom w:val="single" w:sz="6" w:space="0" w:color="000000"/>
              <w:right w:val="nil"/>
            </w:tcBorders>
          </w:tcPr>
          <w:p w14:paraId="7FB4F387" w14:textId="77777777" w:rsidR="006D0AF5" w:rsidRPr="00D30006" w:rsidRDefault="006D0AF5" w:rsidP="001201EF">
            <w:pPr>
              <w:widowControl w:val="0"/>
              <w:autoSpaceDE w:val="0"/>
              <w:autoSpaceDN w:val="0"/>
              <w:adjustRightInd w:val="0"/>
              <w:spacing w:after="0" w:line="240" w:lineRule="auto"/>
              <w:jc w:val="center"/>
              <w:rPr>
                <w:rFonts w:cstheme="minorHAnsi"/>
                <w:sz w:val="20"/>
                <w:szCs w:val="20"/>
              </w:rPr>
            </w:pPr>
            <w:r w:rsidRPr="00D30006">
              <w:rPr>
                <w:rFonts w:cstheme="minorHAnsi"/>
                <w:sz w:val="20"/>
                <w:szCs w:val="20"/>
              </w:rPr>
              <w:t>mg/l</w:t>
            </w:r>
          </w:p>
        </w:tc>
        <w:tc>
          <w:tcPr>
            <w:tcW w:w="2678" w:type="dxa"/>
            <w:tcBorders>
              <w:top w:val="nil"/>
              <w:left w:val="single" w:sz="6" w:space="0" w:color="000000"/>
              <w:bottom w:val="single" w:sz="6" w:space="0" w:color="000000"/>
              <w:right w:val="single" w:sz="6" w:space="0" w:color="000000"/>
            </w:tcBorders>
            <w:vAlign w:val="bottom"/>
          </w:tcPr>
          <w:p w14:paraId="5BEF7F3F" w14:textId="77777777" w:rsidR="006D0AF5" w:rsidRPr="00D30006" w:rsidRDefault="006D0AF5" w:rsidP="001201EF">
            <w:pPr>
              <w:widowControl w:val="0"/>
              <w:autoSpaceDE w:val="0"/>
              <w:autoSpaceDN w:val="0"/>
              <w:adjustRightInd w:val="0"/>
              <w:spacing w:after="0" w:line="240" w:lineRule="auto"/>
              <w:jc w:val="center"/>
              <w:rPr>
                <w:rFonts w:cstheme="minorHAnsi"/>
                <w:sz w:val="20"/>
                <w:szCs w:val="20"/>
              </w:rPr>
            </w:pPr>
            <w:r w:rsidRPr="00D30006">
              <w:rPr>
                <w:rFonts w:cstheme="minorHAnsi"/>
                <w:sz w:val="20"/>
                <w:szCs w:val="20"/>
              </w:rPr>
              <w:t>15</w:t>
            </w:r>
          </w:p>
        </w:tc>
      </w:tr>
    </w:tbl>
    <w:p w14:paraId="3C222F02" w14:textId="77777777" w:rsidR="006D0AF5" w:rsidRPr="00D30006" w:rsidRDefault="006D0AF5" w:rsidP="006D0AF5">
      <w:pPr>
        <w:pStyle w:val="Bezodstpw"/>
        <w:ind w:left="284"/>
        <w:jc w:val="both"/>
        <w:rPr>
          <w:rFonts w:cstheme="minorHAnsi"/>
          <w:sz w:val="24"/>
          <w:szCs w:val="24"/>
          <w:u w:val="single"/>
        </w:rPr>
      </w:pPr>
    </w:p>
    <w:p w14:paraId="0016021C" w14:textId="77777777" w:rsidR="006D0AF5" w:rsidRPr="00D30006" w:rsidRDefault="006D0AF5" w:rsidP="006D0AF5">
      <w:pPr>
        <w:pStyle w:val="Bezodstpw"/>
        <w:jc w:val="both"/>
        <w:rPr>
          <w:rFonts w:cstheme="minorHAnsi"/>
          <w:b/>
          <w:bCs/>
          <w:sz w:val="24"/>
          <w:szCs w:val="24"/>
        </w:rPr>
      </w:pPr>
      <w:r w:rsidRPr="00D30006">
        <w:rPr>
          <w:rFonts w:cstheme="minorHAnsi"/>
          <w:b/>
          <w:bCs/>
          <w:sz w:val="24"/>
          <w:szCs w:val="24"/>
        </w:rPr>
        <w:t>zmienia się na:</w:t>
      </w:r>
    </w:p>
    <w:p w14:paraId="67733D35" w14:textId="77777777" w:rsidR="006D0AF5" w:rsidRPr="00D30006" w:rsidRDefault="006D0AF5" w:rsidP="006D0AF5">
      <w:pPr>
        <w:pStyle w:val="Bezodstpw"/>
        <w:jc w:val="both"/>
        <w:rPr>
          <w:rFonts w:cstheme="minorHAnsi"/>
          <w:sz w:val="16"/>
          <w:szCs w:val="16"/>
          <w:u w:val="single"/>
        </w:rPr>
      </w:pPr>
    </w:p>
    <w:p w14:paraId="21C7715F" w14:textId="010E31EF" w:rsidR="006D0AF5" w:rsidRPr="00D30006" w:rsidRDefault="006D0AF5" w:rsidP="006D0AF5">
      <w:pPr>
        <w:widowControl w:val="0"/>
        <w:tabs>
          <w:tab w:val="left" w:pos="360"/>
        </w:tabs>
        <w:suppressAutoHyphens/>
        <w:autoSpaceDE w:val="0"/>
        <w:autoSpaceDN w:val="0"/>
        <w:adjustRightInd w:val="0"/>
        <w:spacing w:after="0" w:line="240" w:lineRule="auto"/>
        <w:ind w:left="360" w:hanging="360"/>
        <w:jc w:val="both"/>
        <w:rPr>
          <w:rFonts w:cstheme="minorHAnsi"/>
          <w:b/>
          <w:bCs/>
          <w:sz w:val="24"/>
          <w:szCs w:val="24"/>
        </w:rPr>
      </w:pPr>
      <w:r w:rsidRPr="00D30006">
        <w:rPr>
          <w:rFonts w:cstheme="minorHAnsi"/>
          <w:b/>
          <w:bCs/>
          <w:sz w:val="24"/>
          <w:szCs w:val="24"/>
        </w:rPr>
        <w:t>2.4. Gospodarka ściekami i wodami opadowymi lub roztopowymi</w:t>
      </w:r>
    </w:p>
    <w:p w14:paraId="0868B157" w14:textId="77777777" w:rsidR="006D0AF5" w:rsidRPr="00D30006" w:rsidRDefault="006D0AF5" w:rsidP="006D0AF5">
      <w:pPr>
        <w:pStyle w:val="Bezodstpw"/>
        <w:jc w:val="both"/>
        <w:rPr>
          <w:rFonts w:cstheme="minorHAnsi"/>
          <w:sz w:val="24"/>
          <w:szCs w:val="24"/>
          <w:u w:val="single"/>
        </w:rPr>
      </w:pPr>
    </w:p>
    <w:p w14:paraId="31010996" w14:textId="627285F1" w:rsidR="006D0AF5" w:rsidRPr="00D30006" w:rsidRDefault="006D0AF5" w:rsidP="006D0AF5">
      <w:pPr>
        <w:widowControl w:val="0"/>
        <w:shd w:val="clear" w:color="auto" w:fill="FFFFFF"/>
        <w:autoSpaceDE w:val="0"/>
        <w:autoSpaceDN w:val="0"/>
        <w:adjustRightInd w:val="0"/>
        <w:spacing w:after="0" w:line="240" w:lineRule="auto"/>
        <w:ind w:right="-33"/>
        <w:jc w:val="both"/>
        <w:rPr>
          <w:rFonts w:cstheme="minorHAnsi"/>
          <w:b/>
          <w:bCs/>
          <w:sz w:val="24"/>
          <w:szCs w:val="24"/>
        </w:rPr>
      </w:pPr>
      <w:r w:rsidRPr="00D30006">
        <w:rPr>
          <w:rFonts w:cstheme="minorHAnsi"/>
          <w:b/>
          <w:bCs/>
          <w:sz w:val="24"/>
          <w:szCs w:val="24"/>
        </w:rPr>
        <w:t>2.4.1.</w:t>
      </w:r>
      <w:r w:rsidRPr="00D30006">
        <w:rPr>
          <w:rFonts w:cstheme="minorHAnsi"/>
          <w:b/>
          <w:bCs/>
          <w:sz w:val="24"/>
          <w:szCs w:val="24"/>
        </w:rPr>
        <w:tab/>
        <w:t>Gospodarka ściekami</w:t>
      </w:r>
    </w:p>
    <w:p w14:paraId="6CE1F123" w14:textId="2CD2E0A6" w:rsidR="006D0AF5" w:rsidRPr="00D30006" w:rsidRDefault="006D0AF5" w:rsidP="006D0AF5">
      <w:pPr>
        <w:widowControl w:val="0"/>
        <w:shd w:val="clear" w:color="auto" w:fill="FFFFFF"/>
        <w:autoSpaceDE w:val="0"/>
        <w:autoSpaceDN w:val="0"/>
        <w:adjustRightInd w:val="0"/>
        <w:spacing w:after="0" w:line="240" w:lineRule="auto"/>
        <w:ind w:right="-33"/>
        <w:jc w:val="both"/>
        <w:rPr>
          <w:rFonts w:cstheme="minorHAnsi"/>
          <w:sz w:val="24"/>
          <w:szCs w:val="24"/>
        </w:rPr>
      </w:pPr>
      <w:r w:rsidRPr="00D30006">
        <w:rPr>
          <w:rFonts w:cstheme="minorHAnsi"/>
          <w:sz w:val="24"/>
          <w:szCs w:val="24"/>
        </w:rPr>
        <w:t>Na terenie Zakładu powstają wyłącznie ścieki bytowe, które są odprowadzane są do gminnej kanalizacji sanitarnej.</w:t>
      </w:r>
    </w:p>
    <w:p w14:paraId="179C5C11" w14:textId="5E895606" w:rsidR="006D0AF5" w:rsidRPr="00D30006" w:rsidRDefault="006D0AF5" w:rsidP="006D0AF5">
      <w:pPr>
        <w:widowControl w:val="0"/>
        <w:shd w:val="clear" w:color="auto" w:fill="FFFFFF"/>
        <w:autoSpaceDE w:val="0"/>
        <w:autoSpaceDN w:val="0"/>
        <w:adjustRightInd w:val="0"/>
        <w:spacing w:after="0" w:line="240" w:lineRule="auto"/>
        <w:ind w:right="-33"/>
        <w:jc w:val="both"/>
        <w:rPr>
          <w:rFonts w:cstheme="minorHAnsi"/>
          <w:b/>
          <w:bCs/>
          <w:sz w:val="24"/>
          <w:szCs w:val="24"/>
        </w:rPr>
      </w:pPr>
      <w:r w:rsidRPr="00D30006">
        <w:rPr>
          <w:rFonts w:cstheme="minorHAnsi"/>
          <w:b/>
          <w:bCs/>
          <w:sz w:val="24"/>
          <w:szCs w:val="24"/>
        </w:rPr>
        <w:t>2.4.2.</w:t>
      </w:r>
      <w:r w:rsidRPr="00D30006">
        <w:rPr>
          <w:rFonts w:cstheme="minorHAnsi"/>
          <w:b/>
          <w:bCs/>
          <w:sz w:val="24"/>
          <w:szCs w:val="24"/>
        </w:rPr>
        <w:tab/>
        <w:t>Gospodarka wodami opadowymi lub roztopowymi</w:t>
      </w:r>
    </w:p>
    <w:p w14:paraId="7CCA2F8B" w14:textId="353EBED3" w:rsidR="006D0AF5" w:rsidRPr="00D30006" w:rsidRDefault="006D0AF5" w:rsidP="00AC5954">
      <w:pPr>
        <w:widowControl w:val="0"/>
        <w:tabs>
          <w:tab w:val="left" w:pos="360"/>
        </w:tabs>
        <w:suppressAutoHyphens/>
        <w:autoSpaceDE w:val="0"/>
        <w:autoSpaceDN w:val="0"/>
        <w:adjustRightInd w:val="0"/>
        <w:spacing w:after="0" w:line="240" w:lineRule="auto"/>
        <w:jc w:val="both"/>
        <w:rPr>
          <w:rFonts w:cstheme="minorHAnsi"/>
          <w:sz w:val="24"/>
          <w:szCs w:val="24"/>
        </w:rPr>
      </w:pPr>
      <w:r w:rsidRPr="00D30006">
        <w:rPr>
          <w:rFonts w:cstheme="minorHAnsi"/>
          <w:sz w:val="24"/>
          <w:szCs w:val="24"/>
        </w:rPr>
        <w:t xml:space="preserve">Wody opadowe lub roztopowe </w:t>
      </w:r>
      <w:r w:rsidR="00D8099F" w:rsidRPr="00D30006">
        <w:rPr>
          <w:rFonts w:cstheme="minorHAnsi"/>
          <w:sz w:val="24"/>
          <w:szCs w:val="24"/>
        </w:rPr>
        <w:t>ujmowane z terenu Zakładu (dachów, obiektów budowlanych, dróg, placów)</w:t>
      </w:r>
      <w:r w:rsidR="00D30006">
        <w:rPr>
          <w:rFonts w:cstheme="minorHAnsi"/>
          <w:sz w:val="24"/>
          <w:szCs w:val="24"/>
        </w:rPr>
        <w:t xml:space="preserve"> </w:t>
      </w:r>
      <w:r w:rsidR="00D8099F" w:rsidRPr="00D30006">
        <w:rPr>
          <w:rFonts w:cstheme="minorHAnsi"/>
          <w:sz w:val="24"/>
          <w:szCs w:val="24"/>
        </w:rPr>
        <w:t xml:space="preserve">w sposób zorganizowany kanalizacją deszczową są </w:t>
      </w:r>
      <w:r w:rsidRPr="00D30006">
        <w:rPr>
          <w:rFonts w:cstheme="minorHAnsi"/>
          <w:sz w:val="24"/>
          <w:szCs w:val="24"/>
        </w:rPr>
        <w:t>odprowadzane do rowu melioracyjnego R-E (do ziemi) będącego dopływem potoku Sierakowickiego.</w:t>
      </w:r>
    </w:p>
    <w:p w14:paraId="082EBDB2" w14:textId="77777777" w:rsidR="00AC5954" w:rsidRPr="00D30006" w:rsidRDefault="00AC5954" w:rsidP="00D8099F">
      <w:pPr>
        <w:widowControl w:val="0"/>
        <w:shd w:val="clear" w:color="auto" w:fill="FFFFFF"/>
        <w:tabs>
          <w:tab w:val="left" w:pos="851"/>
        </w:tabs>
        <w:autoSpaceDE w:val="0"/>
        <w:autoSpaceDN w:val="0"/>
        <w:adjustRightInd w:val="0"/>
        <w:spacing w:after="0" w:line="240" w:lineRule="auto"/>
        <w:ind w:right="-33"/>
        <w:jc w:val="both"/>
        <w:outlineLvl w:val="0"/>
        <w:rPr>
          <w:rFonts w:cstheme="minorHAnsi"/>
          <w:b/>
          <w:bCs/>
          <w:sz w:val="24"/>
          <w:szCs w:val="24"/>
        </w:rPr>
      </w:pPr>
    </w:p>
    <w:p w14:paraId="738EE081" w14:textId="61A814B1" w:rsidR="006D0AF5" w:rsidRPr="00D30006" w:rsidRDefault="006D0AF5" w:rsidP="00D8099F">
      <w:pPr>
        <w:widowControl w:val="0"/>
        <w:shd w:val="clear" w:color="auto" w:fill="FFFFFF"/>
        <w:tabs>
          <w:tab w:val="left" w:pos="851"/>
        </w:tabs>
        <w:autoSpaceDE w:val="0"/>
        <w:autoSpaceDN w:val="0"/>
        <w:adjustRightInd w:val="0"/>
        <w:spacing w:after="0" w:line="240" w:lineRule="auto"/>
        <w:ind w:right="-33"/>
        <w:jc w:val="both"/>
        <w:outlineLvl w:val="0"/>
        <w:rPr>
          <w:rFonts w:cstheme="minorHAnsi"/>
          <w:b/>
          <w:bCs/>
          <w:sz w:val="24"/>
          <w:szCs w:val="24"/>
        </w:rPr>
      </w:pPr>
      <w:r w:rsidRPr="00D30006">
        <w:rPr>
          <w:rFonts w:cstheme="minorHAnsi"/>
          <w:b/>
          <w:bCs/>
          <w:sz w:val="24"/>
          <w:szCs w:val="24"/>
        </w:rPr>
        <w:lastRenderedPageBreak/>
        <w:t>2.4.</w:t>
      </w:r>
      <w:r w:rsidR="00D8099F" w:rsidRPr="00D30006">
        <w:rPr>
          <w:rFonts w:cstheme="minorHAnsi"/>
          <w:b/>
          <w:bCs/>
          <w:sz w:val="24"/>
          <w:szCs w:val="24"/>
        </w:rPr>
        <w:t>2.</w:t>
      </w:r>
      <w:r w:rsidRPr="00D30006">
        <w:rPr>
          <w:rFonts w:cstheme="minorHAnsi"/>
          <w:b/>
          <w:bCs/>
          <w:sz w:val="24"/>
          <w:szCs w:val="24"/>
        </w:rPr>
        <w:t>1.</w:t>
      </w:r>
      <w:r w:rsidRPr="00D30006">
        <w:rPr>
          <w:rFonts w:cstheme="minorHAnsi"/>
          <w:b/>
          <w:bCs/>
          <w:sz w:val="24"/>
          <w:szCs w:val="24"/>
        </w:rPr>
        <w:tab/>
        <w:t xml:space="preserve">Ilość </w:t>
      </w:r>
      <w:r w:rsidR="00D8099F" w:rsidRPr="00D30006">
        <w:rPr>
          <w:rFonts w:cstheme="minorHAnsi"/>
          <w:b/>
          <w:bCs/>
          <w:sz w:val="24"/>
          <w:szCs w:val="24"/>
        </w:rPr>
        <w:t>wód opadowych lub roztopowych</w:t>
      </w:r>
    </w:p>
    <w:p w14:paraId="4B479C30" w14:textId="77777777" w:rsidR="006D0AF5" w:rsidRPr="00D30006" w:rsidRDefault="006D0AF5" w:rsidP="006D0AF5">
      <w:pPr>
        <w:widowControl w:val="0"/>
        <w:shd w:val="clear" w:color="auto" w:fill="FFFFFF"/>
        <w:autoSpaceDE w:val="0"/>
        <w:autoSpaceDN w:val="0"/>
        <w:adjustRightInd w:val="0"/>
        <w:spacing w:after="0" w:line="240" w:lineRule="auto"/>
        <w:ind w:right="-33"/>
        <w:jc w:val="both"/>
        <w:rPr>
          <w:rFonts w:cstheme="minorHAnsi"/>
          <w:bCs/>
          <w:sz w:val="18"/>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5"/>
        <w:gridCol w:w="1535"/>
        <w:gridCol w:w="1679"/>
        <w:gridCol w:w="1426"/>
      </w:tblGrid>
      <w:tr w:rsidR="006D0AF5" w:rsidRPr="00D30006" w14:paraId="3C47242D" w14:textId="77777777" w:rsidTr="00D8099F">
        <w:tc>
          <w:tcPr>
            <w:tcW w:w="3745" w:type="dxa"/>
            <w:vMerge w:val="restart"/>
            <w:shd w:val="clear" w:color="auto" w:fill="auto"/>
          </w:tcPr>
          <w:p w14:paraId="153FC9DD" w14:textId="77777777" w:rsidR="006D0AF5" w:rsidRPr="00D30006" w:rsidRDefault="006D0AF5" w:rsidP="001201EF">
            <w:pPr>
              <w:spacing w:after="0" w:line="240" w:lineRule="auto"/>
              <w:rPr>
                <w:rFonts w:cstheme="minorHAnsi"/>
                <w:sz w:val="20"/>
                <w:szCs w:val="20"/>
              </w:rPr>
            </w:pPr>
          </w:p>
        </w:tc>
        <w:tc>
          <w:tcPr>
            <w:tcW w:w="1535" w:type="dxa"/>
            <w:shd w:val="clear" w:color="auto" w:fill="auto"/>
            <w:vAlign w:val="center"/>
          </w:tcPr>
          <w:p w14:paraId="4B2FD064" w14:textId="77777777" w:rsidR="006D0AF5" w:rsidRPr="00D30006" w:rsidRDefault="006D0AF5" w:rsidP="001201EF">
            <w:pPr>
              <w:spacing w:after="0" w:line="240" w:lineRule="auto"/>
              <w:jc w:val="center"/>
              <w:rPr>
                <w:rFonts w:cstheme="minorHAnsi"/>
                <w:sz w:val="20"/>
                <w:szCs w:val="20"/>
              </w:rPr>
            </w:pPr>
            <w:proofErr w:type="spellStart"/>
            <w:r w:rsidRPr="00D30006">
              <w:rPr>
                <w:rFonts w:cstheme="minorHAnsi"/>
                <w:sz w:val="20"/>
                <w:szCs w:val="20"/>
              </w:rPr>
              <w:t>Q</w:t>
            </w:r>
            <w:r w:rsidRPr="00D30006">
              <w:rPr>
                <w:rFonts w:cstheme="minorHAnsi"/>
                <w:sz w:val="20"/>
                <w:szCs w:val="20"/>
                <w:vertAlign w:val="subscript"/>
              </w:rPr>
              <w:t>maxh</w:t>
            </w:r>
            <w:proofErr w:type="spellEnd"/>
          </w:p>
        </w:tc>
        <w:tc>
          <w:tcPr>
            <w:tcW w:w="1679" w:type="dxa"/>
            <w:shd w:val="clear" w:color="auto" w:fill="auto"/>
            <w:vAlign w:val="center"/>
          </w:tcPr>
          <w:p w14:paraId="045A7382" w14:textId="77777777" w:rsidR="006D0AF5" w:rsidRPr="00D30006" w:rsidRDefault="006D0AF5" w:rsidP="001201EF">
            <w:pPr>
              <w:spacing w:after="0" w:line="240" w:lineRule="auto"/>
              <w:jc w:val="center"/>
              <w:rPr>
                <w:rFonts w:cstheme="minorHAnsi"/>
                <w:sz w:val="20"/>
                <w:szCs w:val="20"/>
              </w:rPr>
            </w:pPr>
            <w:proofErr w:type="spellStart"/>
            <w:r w:rsidRPr="00D30006">
              <w:rPr>
                <w:rFonts w:cstheme="minorHAnsi"/>
                <w:sz w:val="20"/>
                <w:szCs w:val="20"/>
              </w:rPr>
              <w:t>Q</w:t>
            </w:r>
            <w:r w:rsidRPr="00D30006">
              <w:rPr>
                <w:rFonts w:cstheme="minorHAnsi"/>
                <w:sz w:val="20"/>
                <w:szCs w:val="20"/>
                <w:vertAlign w:val="subscript"/>
              </w:rPr>
              <w:t>max</w:t>
            </w:r>
            <w:proofErr w:type="spellEnd"/>
            <w:r w:rsidRPr="00D30006">
              <w:rPr>
                <w:rFonts w:cstheme="minorHAnsi"/>
                <w:sz w:val="20"/>
                <w:szCs w:val="20"/>
                <w:vertAlign w:val="subscript"/>
              </w:rPr>
              <w:t xml:space="preserve"> roczne</w:t>
            </w:r>
          </w:p>
        </w:tc>
        <w:tc>
          <w:tcPr>
            <w:tcW w:w="1426" w:type="dxa"/>
            <w:shd w:val="clear" w:color="auto" w:fill="auto"/>
            <w:vAlign w:val="center"/>
          </w:tcPr>
          <w:p w14:paraId="1D0DFA46" w14:textId="77777777" w:rsidR="006D0AF5" w:rsidRPr="00D30006" w:rsidRDefault="006D0AF5" w:rsidP="001201EF">
            <w:pPr>
              <w:spacing w:after="0" w:line="240" w:lineRule="auto"/>
              <w:jc w:val="center"/>
              <w:rPr>
                <w:rFonts w:cstheme="minorHAnsi"/>
                <w:sz w:val="20"/>
                <w:szCs w:val="20"/>
              </w:rPr>
            </w:pPr>
            <w:proofErr w:type="spellStart"/>
            <w:r w:rsidRPr="00D30006">
              <w:rPr>
                <w:rFonts w:cstheme="minorHAnsi"/>
                <w:sz w:val="20"/>
                <w:szCs w:val="20"/>
              </w:rPr>
              <w:t>Q</w:t>
            </w:r>
            <w:r w:rsidRPr="00D30006">
              <w:rPr>
                <w:rFonts w:cstheme="minorHAnsi"/>
                <w:sz w:val="20"/>
                <w:szCs w:val="20"/>
                <w:vertAlign w:val="subscript"/>
              </w:rPr>
              <w:t>śrd</w:t>
            </w:r>
            <w:proofErr w:type="spellEnd"/>
          </w:p>
        </w:tc>
      </w:tr>
      <w:tr w:rsidR="006D0AF5" w:rsidRPr="00D30006" w14:paraId="44481052" w14:textId="77777777" w:rsidTr="00D8099F">
        <w:tc>
          <w:tcPr>
            <w:tcW w:w="3745" w:type="dxa"/>
            <w:vMerge/>
            <w:shd w:val="clear" w:color="auto" w:fill="auto"/>
          </w:tcPr>
          <w:p w14:paraId="10439689" w14:textId="77777777" w:rsidR="006D0AF5" w:rsidRPr="00D30006" w:rsidRDefault="006D0AF5" w:rsidP="001201EF">
            <w:pPr>
              <w:spacing w:after="0" w:line="240" w:lineRule="auto"/>
              <w:rPr>
                <w:rFonts w:cstheme="minorHAnsi"/>
                <w:sz w:val="20"/>
                <w:szCs w:val="20"/>
              </w:rPr>
            </w:pPr>
          </w:p>
        </w:tc>
        <w:tc>
          <w:tcPr>
            <w:tcW w:w="1535" w:type="dxa"/>
            <w:shd w:val="clear" w:color="auto" w:fill="auto"/>
            <w:vAlign w:val="center"/>
          </w:tcPr>
          <w:p w14:paraId="0BF2C47D" w14:textId="77777777" w:rsidR="006D0AF5" w:rsidRPr="00D30006" w:rsidRDefault="006D0AF5" w:rsidP="001201EF">
            <w:pPr>
              <w:spacing w:after="0" w:line="240" w:lineRule="auto"/>
              <w:jc w:val="center"/>
              <w:rPr>
                <w:rFonts w:cstheme="minorHAnsi"/>
                <w:sz w:val="20"/>
                <w:szCs w:val="20"/>
              </w:rPr>
            </w:pPr>
            <w:r w:rsidRPr="00D30006">
              <w:rPr>
                <w:rFonts w:cstheme="minorHAnsi"/>
                <w:sz w:val="20"/>
                <w:szCs w:val="20"/>
              </w:rPr>
              <w:t>m</w:t>
            </w:r>
            <w:r w:rsidRPr="00D30006">
              <w:rPr>
                <w:rFonts w:cstheme="minorHAnsi"/>
                <w:sz w:val="20"/>
                <w:szCs w:val="20"/>
                <w:vertAlign w:val="superscript"/>
              </w:rPr>
              <w:t>3</w:t>
            </w:r>
            <w:r w:rsidRPr="00D30006">
              <w:rPr>
                <w:rFonts w:cstheme="minorHAnsi"/>
                <w:sz w:val="20"/>
                <w:szCs w:val="20"/>
              </w:rPr>
              <w:t>/h</w:t>
            </w:r>
          </w:p>
        </w:tc>
        <w:tc>
          <w:tcPr>
            <w:tcW w:w="1679" w:type="dxa"/>
            <w:shd w:val="clear" w:color="auto" w:fill="auto"/>
            <w:vAlign w:val="center"/>
          </w:tcPr>
          <w:p w14:paraId="7B68A428" w14:textId="77777777" w:rsidR="006D0AF5" w:rsidRPr="00D30006" w:rsidRDefault="006D0AF5" w:rsidP="001201EF">
            <w:pPr>
              <w:spacing w:after="0" w:line="240" w:lineRule="auto"/>
              <w:jc w:val="center"/>
              <w:rPr>
                <w:rFonts w:cstheme="minorHAnsi"/>
                <w:sz w:val="20"/>
                <w:szCs w:val="20"/>
              </w:rPr>
            </w:pPr>
            <w:r w:rsidRPr="00D30006">
              <w:rPr>
                <w:rFonts w:cstheme="minorHAnsi"/>
                <w:sz w:val="20"/>
                <w:szCs w:val="20"/>
              </w:rPr>
              <w:t>m</w:t>
            </w:r>
            <w:r w:rsidRPr="00D30006">
              <w:rPr>
                <w:rFonts w:cstheme="minorHAnsi"/>
                <w:sz w:val="20"/>
                <w:szCs w:val="20"/>
                <w:vertAlign w:val="superscript"/>
              </w:rPr>
              <w:t>3</w:t>
            </w:r>
            <w:r w:rsidRPr="00D30006">
              <w:rPr>
                <w:rFonts w:cstheme="minorHAnsi"/>
                <w:sz w:val="20"/>
                <w:szCs w:val="20"/>
              </w:rPr>
              <w:t>/rok</w:t>
            </w:r>
          </w:p>
        </w:tc>
        <w:tc>
          <w:tcPr>
            <w:tcW w:w="1426" w:type="dxa"/>
            <w:shd w:val="clear" w:color="auto" w:fill="auto"/>
            <w:vAlign w:val="center"/>
          </w:tcPr>
          <w:p w14:paraId="786E8DEF" w14:textId="77777777" w:rsidR="006D0AF5" w:rsidRPr="00D30006" w:rsidRDefault="006D0AF5" w:rsidP="001201EF">
            <w:pPr>
              <w:spacing w:after="0" w:line="240" w:lineRule="auto"/>
              <w:jc w:val="center"/>
              <w:rPr>
                <w:rFonts w:cstheme="minorHAnsi"/>
                <w:sz w:val="20"/>
                <w:szCs w:val="20"/>
              </w:rPr>
            </w:pPr>
            <w:r w:rsidRPr="00D30006">
              <w:rPr>
                <w:rFonts w:cstheme="minorHAnsi"/>
                <w:sz w:val="20"/>
                <w:szCs w:val="20"/>
              </w:rPr>
              <w:t>m</w:t>
            </w:r>
            <w:r w:rsidRPr="00D30006">
              <w:rPr>
                <w:rFonts w:cstheme="minorHAnsi"/>
                <w:sz w:val="20"/>
                <w:szCs w:val="20"/>
                <w:vertAlign w:val="superscript"/>
              </w:rPr>
              <w:t>3</w:t>
            </w:r>
            <w:r w:rsidRPr="00D30006">
              <w:rPr>
                <w:rFonts w:cstheme="minorHAnsi"/>
                <w:sz w:val="20"/>
                <w:szCs w:val="20"/>
              </w:rPr>
              <w:t>/d</w:t>
            </w:r>
          </w:p>
        </w:tc>
      </w:tr>
      <w:tr w:rsidR="006D0AF5" w:rsidRPr="00D30006" w14:paraId="5B5E0CDD" w14:textId="77777777" w:rsidTr="00D8099F">
        <w:tc>
          <w:tcPr>
            <w:tcW w:w="3745" w:type="dxa"/>
            <w:shd w:val="clear" w:color="auto" w:fill="auto"/>
          </w:tcPr>
          <w:p w14:paraId="1BA6F56E" w14:textId="77777777" w:rsidR="006D0AF5" w:rsidRPr="00D30006" w:rsidRDefault="006D0AF5" w:rsidP="001201EF">
            <w:pPr>
              <w:spacing w:after="0" w:line="240" w:lineRule="auto"/>
              <w:rPr>
                <w:rFonts w:cstheme="minorHAnsi"/>
                <w:sz w:val="20"/>
                <w:szCs w:val="20"/>
              </w:rPr>
            </w:pPr>
            <w:r w:rsidRPr="00D30006">
              <w:rPr>
                <w:rFonts w:cstheme="minorHAnsi"/>
                <w:sz w:val="20"/>
                <w:szCs w:val="20"/>
              </w:rPr>
              <w:t xml:space="preserve">Wody opadowe lub roztopowe </w:t>
            </w:r>
          </w:p>
        </w:tc>
        <w:tc>
          <w:tcPr>
            <w:tcW w:w="1535" w:type="dxa"/>
            <w:shd w:val="clear" w:color="auto" w:fill="auto"/>
            <w:vAlign w:val="center"/>
          </w:tcPr>
          <w:p w14:paraId="6F22360E" w14:textId="77777777" w:rsidR="006D0AF5" w:rsidRPr="00D30006" w:rsidRDefault="006D0AF5" w:rsidP="001201EF">
            <w:pPr>
              <w:spacing w:after="0" w:line="240" w:lineRule="auto"/>
              <w:jc w:val="center"/>
              <w:rPr>
                <w:rFonts w:cstheme="minorHAnsi"/>
                <w:sz w:val="20"/>
                <w:szCs w:val="20"/>
              </w:rPr>
            </w:pPr>
            <w:r w:rsidRPr="00D30006">
              <w:rPr>
                <w:rFonts w:cstheme="minorHAnsi"/>
                <w:sz w:val="20"/>
                <w:szCs w:val="20"/>
              </w:rPr>
              <w:t>430,08</w:t>
            </w:r>
          </w:p>
        </w:tc>
        <w:tc>
          <w:tcPr>
            <w:tcW w:w="1679" w:type="dxa"/>
            <w:shd w:val="clear" w:color="auto" w:fill="auto"/>
            <w:vAlign w:val="center"/>
          </w:tcPr>
          <w:p w14:paraId="0E80A0AA" w14:textId="77777777" w:rsidR="006D0AF5" w:rsidRPr="00D30006" w:rsidRDefault="006D0AF5" w:rsidP="001201EF">
            <w:pPr>
              <w:spacing w:after="0" w:line="240" w:lineRule="auto"/>
              <w:jc w:val="center"/>
              <w:rPr>
                <w:rFonts w:cstheme="minorHAnsi"/>
                <w:sz w:val="20"/>
                <w:szCs w:val="20"/>
              </w:rPr>
            </w:pPr>
            <w:r w:rsidRPr="00D30006">
              <w:rPr>
                <w:rFonts w:cstheme="minorHAnsi"/>
                <w:sz w:val="20"/>
                <w:szCs w:val="20"/>
              </w:rPr>
              <w:t>29183,04</w:t>
            </w:r>
          </w:p>
        </w:tc>
        <w:tc>
          <w:tcPr>
            <w:tcW w:w="1426" w:type="dxa"/>
            <w:shd w:val="clear" w:color="auto" w:fill="auto"/>
            <w:vAlign w:val="center"/>
          </w:tcPr>
          <w:p w14:paraId="77A04AAF" w14:textId="77777777" w:rsidR="006D0AF5" w:rsidRPr="00D30006" w:rsidRDefault="006D0AF5" w:rsidP="001201EF">
            <w:pPr>
              <w:spacing w:after="0" w:line="240" w:lineRule="auto"/>
              <w:jc w:val="center"/>
              <w:rPr>
                <w:rFonts w:cstheme="minorHAnsi"/>
                <w:sz w:val="20"/>
                <w:szCs w:val="20"/>
              </w:rPr>
            </w:pPr>
            <w:r w:rsidRPr="00D30006">
              <w:rPr>
                <w:rFonts w:cstheme="minorHAnsi"/>
                <w:sz w:val="20"/>
                <w:szCs w:val="20"/>
              </w:rPr>
              <w:t>69,96</w:t>
            </w:r>
          </w:p>
        </w:tc>
      </w:tr>
    </w:tbl>
    <w:p w14:paraId="42206CB3" w14:textId="77777777" w:rsidR="006D0AF5" w:rsidRPr="00D30006" w:rsidRDefault="006D0AF5" w:rsidP="006D0AF5">
      <w:pPr>
        <w:widowControl w:val="0"/>
        <w:shd w:val="clear" w:color="auto" w:fill="FFFFFF"/>
        <w:autoSpaceDE w:val="0"/>
        <w:autoSpaceDN w:val="0"/>
        <w:adjustRightInd w:val="0"/>
        <w:spacing w:after="0" w:line="240" w:lineRule="auto"/>
        <w:ind w:right="-33"/>
        <w:jc w:val="both"/>
        <w:rPr>
          <w:rFonts w:cstheme="minorHAnsi"/>
          <w:bCs/>
          <w:sz w:val="16"/>
          <w:szCs w:val="24"/>
        </w:rPr>
      </w:pPr>
    </w:p>
    <w:p w14:paraId="70F6F6E0" w14:textId="15AFA049" w:rsidR="006D0AF5" w:rsidRPr="00D30006" w:rsidRDefault="006D0AF5" w:rsidP="006D0AF5">
      <w:pPr>
        <w:widowControl w:val="0"/>
        <w:shd w:val="clear" w:color="auto" w:fill="FFFFFF"/>
        <w:autoSpaceDE w:val="0"/>
        <w:autoSpaceDN w:val="0"/>
        <w:adjustRightInd w:val="0"/>
        <w:spacing w:after="0" w:line="240" w:lineRule="auto"/>
        <w:ind w:right="-33"/>
        <w:jc w:val="both"/>
        <w:outlineLvl w:val="0"/>
        <w:rPr>
          <w:rFonts w:cstheme="minorHAnsi"/>
          <w:b/>
          <w:bCs/>
          <w:sz w:val="24"/>
          <w:szCs w:val="24"/>
        </w:rPr>
      </w:pPr>
      <w:r w:rsidRPr="00D30006">
        <w:rPr>
          <w:rFonts w:cstheme="minorHAnsi"/>
          <w:b/>
          <w:bCs/>
          <w:sz w:val="24"/>
          <w:szCs w:val="24"/>
        </w:rPr>
        <w:t>2.4.2.</w:t>
      </w:r>
      <w:r w:rsidR="00D8099F" w:rsidRPr="00D30006">
        <w:rPr>
          <w:rFonts w:cstheme="minorHAnsi"/>
          <w:b/>
          <w:bCs/>
          <w:sz w:val="24"/>
          <w:szCs w:val="24"/>
        </w:rPr>
        <w:t>2</w:t>
      </w:r>
      <w:r w:rsidRPr="00D30006">
        <w:rPr>
          <w:rFonts w:cstheme="minorHAnsi"/>
          <w:b/>
          <w:bCs/>
          <w:sz w:val="24"/>
          <w:szCs w:val="24"/>
        </w:rPr>
        <w:t xml:space="preserve"> Wymagane parametry </w:t>
      </w:r>
      <w:r w:rsidR="00D8099F" w:rsidRPr="00D30006">
        <w:rPr>
          <w:rFonts w:cstheme="minorHAnsi"/>
          <w:b/>
          <w:bCs/>
          <w:sz w:val="24"/>
          <w:szCs w:val="24"/>
        </w:rPr>
        <w:t>wód opadowych lub roztopowych</w:t>
      </w:r>
      <w:r w:rsidRPr="00D30006">
        <w:rPr>
          <w:rFonts w:cstheme="minorHAnsi"/>
          <w:b/>
          <w:bCs/>
          <w:sz w:val="24"/>
          <w:szCs w:val="24"/>
        </w:rPr>
        <w:t xml:space="preserve"> </w:t>
      </w:r>
    </w:p>
    <w:p w14:paraId="4D69E623" w14:textId="77777777" w:rsidR="006D0AF5" w:rsidRPr="00D30006" w:rsidRDefault="006D0AF5" w:rsidP="006D0AF5">
      <w:pPr>
        <w:widowControl w:val="0"/>
        <w:autoSpaceDE w:val="0"/>
        <w:autoSpaceDN w:val="0"/>
        <w:adjustRightInd w:val="0"/>
        <w:spacing w:after="0" w:line="240" w:lineRule="auto"/>
        <w:jc w:val="both"/>
        <w:rPr>
          <w:rFonts w:cstheme="minorHAnsi"/>
          <w:sz w:val="16"/>
          <w:szCs w:val="24"/>
        </w:rPr>
      </w:pPr>
    </w:p>
    <w:p w14:paraId="72AEA2CE" w14:textId="77777777" w:rsidR="006D0AF5" w:rsidRPr="00D30006" w:rsidRDefault="006D0AF5" w:rsidP="006D0AF5">
      <w:pPr>
        <w:widowControl w:val="0"/>
        <w:tabs>
          <w:tab w:val="left" w:pos="567"/>
        </w:tabs>
        <w:autoSpaceDE w:val="0"/>
        <w:autoSpaceDN w:val="0"/>
        <w:adjustRightInd w:val="0"/>
        <w:spacing w:after="0" w:line="240" w:lineRule="auto"/>
        <w:jc w:val="both"/>
        <w:rPr>
          <w:rFonts w:cstheme="minorHAnsi"/>
          <w:sz w:val="24"/>
          <w:szCs w:val="24"/>
        </w:rPr>
      </w:pPr>
      <w:r w:rsidRPr="00D30006">
        <w:rPr>
          <w:rFonts w:cstheme="minorHAnsi"/>
          <w:sz w:val="24"/>
          <w:szCs w:val="24"/>
        </w:rPr>
        <w:t>Wody opadowe lub roztopowe powinny odpowiadać następującym parametrom:</w:t>
      </w:r>
    </w:p>
    <w:p w14:paraId="30A8ADBA" w14:textId="77777777" w:rsidR="006D0AF5" w:rsidRPr="00D30006" w:rsidRDefault="006D0AF5" w:rsidP="006D0AF5">
      <w:pPr>
        <w:widowControl w:val="0"/>
        <w:autoSpaceDE w:val="0"/>
        <w:autoSpaceDN w:val="0"/>
        <w:adjustRightInd w:val="0"/>
        <w:spacing w:after="0" w:line="240" w:lineRule="auto"/>
        <w:rPr>
          <w:rFonts w:cstheme="minorHAnsi"/>
          <w:sz w:val="20"/>
          <w:szCs w:val="20"/>
        </w:rPr>
      </w:pPr>
    </w:p>
    <w:tbl>
      <w:tblPr>
        <w:tblW w:w="0" w:type="auto"/>
        <w:tblLayout w:type="fixed"/>
        <w:tblCellMar>
          <w:left w:w="10" w:type="dxa"/>
          <w:right w:w="10" w:type="dxa"/>
        </w:tblCellMar>
        <w:tblLook w:val="0000" w:firstRow="0" w:lastRow="0" w:firstColumn="0" w:lastColumn="0" w:noHBand="0" w:noVBand="0"/>
      </w:tblPr>
      <w:tblGrid>
        <w:gridCol w:w="495"/>
        <w:gridCol w:w="4101"/>
        <w:gridCol w:w="1817"/>
        <w:gridCol w:w="2678"/>
      </w:tblGrid>
      <w:tr w:rsidR="006D0AF5" w:rsidRPr="00D30006" w14:paraId="6BED2463" w14:textId="77777777" w:rsidTr="001201EF">
        <w:tc>
          <w:tcPr>
            <w:tcW w:w="495" w:type="dxa"/>
            <w:tcBorders>
              <w:top w:val="single" w:sz="6" w:space="0" w:color="000000"/>
              <w:left w:val="single" w:sz="6" w:space="0" w:color="000000"/>
              <w:bottom w:val="single" w:sz="6" w:space="0" w:color="000000"/>
              <w:right w:val="nil"/>
            </w:tcBorders>
          </w:tcPr>
          <w:p w14:paraId="521D79D5" w14:textId="77777777" w:rsidR="006D0AF5" w:rsidRPr="00D30006" w:rsidRDefault="006D0AF5" w:rsidP="001201EF">
            <w:pPr>
              <w:widowControl w:val="0"/>
              <w:tabs>
                <w:tab w:val="center" w:pos="1043"/>
              </w:tabs>
              <w:autoSpaceDE w:val="0"/>
              <w:autoSpaceDN w:val="0"/>
              <w:adjustRightInd w:val="0"/>
              <w:spacing w:after="0" w:line="240" w:lineRule="auto"/>
              <w:jc w:val="center"/>
              <w:rPr>
                <w:rFonts w:cstheme="minorHAnsi"/>
                <w:b/>
                <w:bCs/>
                <w:sz w:val="20"/>
                <w:szCs w:val="20"/>
              </w:rPr>
            </w:pPr>
            <w:r w:rsidRPr="00D30006">
              <w:rPr>
                <w:rFonts w:cstheme="minorHAnsi"/>
                <w:b/>
                <w:bCs/>
                <w:sz w:val="20"/>
                <w:szCs w:val="20"/>
              </w:rPr>
              <w:t>Lp.</w:t>
            </w:r>
          </w:p>
        </w:tc>
        <w:tc>
          <w:tcPr>
            <w:tcW w:w="4101" w:type="dxa"/>
            <w:tcBorders>
              <w:top w:val="single" w:sz="6" w:space="0" w:color="000000"/>
              <w:left w:val="single" w:sz="6" w:space="0" w:color="000000"/>
              <w:bottom w:val="single" w:sz="6" w:space="0" w:color="000000"/>
              <w:right w:val="nil"/>
            </w:tcBorders>
          </w:tcPr>
          <w:p w14:paraId="4FD7C23C" w14:textId="77777777" w:rsidR="006D0AF5" w:rsidRPr="00D30006" w:rsidRDefault="006D0AF5" w:rsidP="001201EF">
            <w:pPr>
              <w:widowControl w:val="0"/>
              <w:autoSpaceDE w:val="0"/>
              <w:autoSpaceDN w:val="0"/>
              <w:adjustRightInd w:val="0"/>
              <w:spacing w:after="0" w:line="240" w:lineRule="auto"/>
              <w:jc w:val="center"/>
              <w:rPr>
                <w:rFonts w:cstheme="minorHAnsi"/>
                <w:b/>
                <w:bCs/>
                <w:sz w:val="20"/>
                <w:szCs w:val="20"/>
              </w:rPr>
            </w:pPr>
            <w:r w:rsidRPr="00D30006">
              <w:rPr>
                <w:rFonts w:cstheme="minorHAnsi"/>
                <w:b/>
                <w:bCs/>
                <w:sz w:val="20"/>
                <w:szCs w:val="20"/>
              </w:rPr>
              <w:t>Rodzaj substancji</w:t>
            </w:r>
          </w:p>
        </w:tc>
        <w:tc>
          <w:tcPr>
            <w:tcW w:w="1817" w:type="dxa"/>
            <w:tcBorders>
              <w:top w:val="single" w:sz="6" w:space="0" w:color="000000"/>
              <w:left w:val="single" w:sz="6" w:space="0" w:color="000000"/>
              <w:bottom w:val="single" w:sz="6" w:space="0" w:color="000000"/>
              <w:right w:val="nil"/>
            </w:tcBorders>
          </w:tcPr>
          <w:p w14:paraId="23435A2E" w14:textId="77777777" w:rsidR="006D0AF5" w:rsidRPr="00D30006" w:rsidRDefault="006D0AF5" w:rsidP="001201EF">
            <w:pPr>
              <w:widowControl w:val="0"/>
              <w:autoSpaceDE w:val="0"/>
              <w:autoSpaceDN w:val="0"/>
              <w:adjustRightInd w:val="0"/>
              <w:spacing w:after="0" w:line="240" w:lineRule="auto"/>
              <w:jc w:val="center"/>
              <w:rPr>
                <w:rFonts w:cstheme="minorHAnsi"/>
                <w:b/>
                <w:bCs/>
                <w:sz w:val="20"/>
                <w:szCs w:val="20"/>
              </w:rPr>
            </w:pPr>
            <w:r w:rsidRPr="00D30006">
              <w:rPr>
                <w:rFonts w:cstheme="minorHAnsi"/>
                <w:b/>
                <w:bCs/>
                <w:sz w:val="20"/>
                <w:szCs w:val="20"/>
              </w:rPr>
              <w:t>Jednostka</w:t>
            </w:r>
          </w:p>
        </w:tc>
        <w:tc>
          <w:tcPr>
            <w:tcW w:w="2678" w:type="dxa"/>
            <w:tcBorders>
              <w:top w:val="single" w:sz="6" w:space="0" w:color="000000"/>
              <w:left w:val="single" w:sz="6" w:space="0" w:color="000000"/>
              <w:bottom w:val="single" w:sz="6" w:space="0" w:color="000000"/>
              <w:right w:val="single" w:sz="6" w:space="0" w:color="000000"/>
            </w:tcBorders>
          </w:tcPr>
          <w:p w14:paraId="69E75D24" w14:textId="77777777" w:rsidR="006D0AF5" w:rsidRPr="00D30006" w:rsidRDefault="006D0AF5" w:rsidP="001201EF">
            <w:pPr>
              <w:widowControl w:val="0"/>
              <w:autoSpaceDE w:val="0"/>
              <w:autoSpaceDN w:val="0"/>
              <w:adjustRightInd w:val="0"/>
              <w:spacing w:after="0" w:line="240" w:lineRule="auto"/>
              <w:jc w:val="center"/>
              <w:rPr>
                <w:rFonts w:cstheme="minorHAnsi"/>
                <w:b/>
                <w:bCs/>
                <w:sz w:val="20"/>
                <w:szCs w:val="20"/>
              </w:rPr>
            </w:pPr>
            <w:r w:rsidRPr="00D30006">
              <w:rPr>
                <w:rFonts w:cstheme="minorHAnsi"/>
                <w:b/>
                <w:bCs/>
                <w:sz w:val="20"/>
                <w:szCs w:val="20"/>
              </w:rPr>
              <w:t>Wartość dopuszczalna</w:t>
            </w:r>
          </w:p>
        </w:tc>
      </w:tr>
      <w:tr w:rsidR="006D0AF5" w:rsidRPr="00D30006" w14:paraId="64BACE6A" w14:textId="77777777" w:rsidTr="001201EF">
        <w:tc>
          <w:tcPr>
            <w:tcW w:w="495" w:type="dxa"/>
            <w:tcBorders>
              <w:top w:val="nil"/>
              <w:left w:val="single" w:sz="6" w:space="0" w:color="000000"/>
              <w:bottom w:val="single" w:sz="6" w:space="0" w:color="000000"/>
              <w:right w:val="nil"/>
            </w:tcBorders>
          </w:tcPr>
          <w:p w14:paraId="0399E2E7" w14:textId="77777777" w:rsidR="006D0AF5" w:rsidRPr="00D30006" w:rsidRDefault="006D0AF5" w:rsidP="001201EF">
            <w:pPr>
              <w:widowControl w:val="0"/>
              <w:tabs>
                <w:tab w:val="left" w:pos="360"/>
              </w:tabs>
              <w:suppressAutoHyphens/>
              <w:autoSpaceDE w:val="0"/>
              <w:autoSpaceDN w:val="0"/>
              <w:adjustRightInd w:val="0"/>
              <w:spacing w:after="0" w:line="240" w:lineRule="auto"/>
              <w:ind w:left="360" w:hanging="360"/>
              <w:rPr>
                <w:rFonts w:cstheme="minorHAnsi"/>
                <w:sz w:val="20"/>
                <w:szCs w:val="20"/>
              </w:rPr>
            </w:pPr>
            <w:r w:rsidRPr="00D30006">
              <w:rPr>
                <w:rFonts w:cstheme="minorHAnsi"/>
                <w:sz w:val="20"/>
                <w:szCs w:val="20"/>
              </w:rPr>
              <w:t>1.</w:t>
            </w:r>
            <w:r w:rsidRPr="00D30006">
              <w:rPr>
                <w:rFonts w:cstheme="minorHAnsi"/>
                <w:sz w:val="20"/>
                <w:szCs w:val="20"/>
              </w:rPr>
              <w:tab/>
            </w:r>
          </w:p>
        </w:tc>
        <w:tc>
          <w:tcPr>
            <w:tcW w:w="4101" w:type="dxa"/>
            <w:tcBorders>
              <w:top w:val="nil"/>
              <w:left w:val="single" w:sz="6" w:space="0" w:color="000000"/>
              <w:bottom w:val="single" w:sz="6" w:space="0" w:color="000000"/>
              <w:right w:val="nil"/>
            </w:tcBorders>
          </w:tcPr>
          <w:p w14:paraId="41A271FD" w14:textId="77777777" w:rsidR="006D0AF5" w:rsidRPr="00D30006" w:rsidRDefault="006D0AF5" w:rsidP="001201EF">
            <w:pPr>
              <w:widowControl w:val="0"/>
              <w:autoSpaceDE w:val="0"/>
              <w:autoSpaceDN w:val="0"/>
              <w:adjustRightInd w:val="0"/>
              <w:spacing w:after="0" w:line="240" w:lineRule="auto"/>
              <w:rPr>
                <w:rFonts w:cstheme="minorHAnsi"/>
                <w:sz w:val="20"/>
                <w:szCs w:val="20"/>
              </w:rPr>
            </w:pPr>
            <w:r w:rsidRPr="00D30006">
              <w:rPr>
                <w:rFonts w:cstheme="minorHAnsi"/>
                <w:sz w:val="20"/>
                <w:szCs w:val="20"/>
              </w:rPr>
              <w:t>Zawiesiny ogólne</w:t>
            </w:r>
          </w:p>
        </w:tc>
        <w:tc>
          <w:tcPr>
            <w:tcW w:w="1817" w:type="dxa"/>
            <w:tcBorders>
              <w:top w:val="nil"/>
              <w:left w:val="single" w:sz="6" w:space="0" w:color="000000"/>
              <w:bottom w:val="single" w:sz="6" w:space="0" w:color="000000"/>
              <w:right w:val="nil"/>
            </w:tcBorders>
          </w:tcPr>
          <w:p w14:paraId="0FFBC7FC" w14:textId="77777777" w:rsidR="006D0AF5" w:rsidRPr="00D30006" w:rsidRDefault="006D0AF5" w:rsidP="001201EF">
            <w:pPr>
              <w:widowControl w:val="0"/>
              <w:autoSpaceDE w:val="0"/>
              <w:autoSpaceDN w:val="0"/>
              <w:adjustRightInd w:val="0"/>
              <w:spacing w:after="0" w:line="240" w:lineRule="auto"/>
              <w:jc w:val="center"/>
              <w:rPr>
                <w:rFonts w:cstheme="minorHAnsi"/>
                <w:sz w:val="20"/>
                <w:szCs w:val="20"/>
              </w:rPr>
            </w:pPr>
            <w:r w:rsidRPr="00D30006">
              <w:rPr>
                <w:rFonts w:cstheme="minorHAnsi"/>
                <w:sz w:val="20"/>
                <w:szCs w:val="20"/>
              </w:rPr>
              <w:t>mg/l</w:t>
            </w:r>
          </w:p>
        </w:tc>
        <w:tc>
          <w:tcPr>
            <w:tcW w:w="2678" w:type="dxa"/>
            <w:tcBorders>
              <w:top w:val="nil"/>
              <w:left w:val="single" w:sz="6" w:space="0" w:color="000000"/>
              <w:bottom w:val="single" w:sz="6" w:space="0" w:color="000000"/>
              <w:right w:val="single" w:sz="6" w:space="0" w:color="000000"/>
            </w:tcBorders>
            <w:vAlign w:val="bottom"/>
          </w:tcPr>
          <w:p w14:paraId="4933D68D" w14:textId="77777777" w:rsidR="006D0AF5" w:rsidRPr="00D30006" w:rsidRDefault="006D0AF5" w:rsidP="001201EF">
            <w:pPr>
              <w:widowControl w:val="0"/>
              <w:autoSpaceDE w:val="0"/>
              <w:autoSpaceDN w:val="0"/>
              <w:adjustRightInd w:val="0"/>
              <w:spacing w:after="0" w:line="240" w:lineRule="auto"/>
              <w:jc w:val="center"/>
              <w:rPr>
                <w:rFonts w:cstheme="minorHAnsi"/>
                <w:sz w:val="20"/>
                <w:szCs w:val="20"/>
              </w:rPr>
            </w:pPr>
            <w:r w:rsidRPr="00D30006">
              <w:rPr>
                <w:rFonts w:cstheme="minorHAnsi"/>
                <w:sz w:val="20"/>
                <w:szCs w:val="20"/>
              </w:rPr>
              <w:t>100</w:t>
            </w:r>
          </w:p>
        </w:tc>
      </w:tr>
      <w:tr w:rsidR="006D0AF5" w:rsidRPr="00D30006" w14:paraId="0D6938CF" w14:textId="77777777" w:rsidTr="001201EF">
        <w:tc>
          <w:tcPr>
            <w:tcW w:w="495" w:type="dxa"/>
            <w:tcBorders>
              <w:top w:val="nil"/>
              <w:left w:val="single" w:sz="6" w:space="0" w:color="000000"/>
              <w:bottom w:val="single" w:sz="6" w:space="0" w:color="000000"/>
              <w:right w:val="nil"/>
            </w:tcBorders>
          </w:tcPr>
          <w:p w14:paraId="6D8DA7A0" w14:textId="77777777" w:rsidR="006D0AF5" w:rsidRPr="00D30006" w:rsidRDefault="006D0AF5" w:rsidP="001201EF">
            <w:pPr>
              <w:widowControl w:val="0"/>
              <w:tabs>
                <w:tab w:val="left" w:pos="360"/>
                <w:tab w:val="left" w:pos="720"/>
              </w:tabs>
              <w:suppressAutoHyphens/>
              <w:autoSpaceDE w:val="0"/>
              <w:autoSpaceDN w:val="0"/>
              <w:adjustRightInd w:val="0"/>
              <w:spacing w:after="0" w:line="240" w:lineRule="auto"/>
              <w:ind w:left="360" w:hanging="360"/>
              <w:rPr>
                <w:rFonts w:cstheme="minorHAnsi"/>
                <w:sz w:val="20"/>
                <w:szCs w:val="20"/>
              </w:rPr>
            </w:pPr>
            <w:r w:rsidRPr="00D30006">
              <w:rPr>
                <w:rFonts w:cstheme="minorHAnsi"/>
                <w:sz w:val="20"/>
                <w:szCs w:val="20"/>
              </w:rPr>
              <w:t>2.</w:t>
            </w:r>
            <w:r w:rsidRPr="00D30006">
              <w:rPr>
                <w:rFonts w:cstheme="minorHAnsi"/>
                <w:sz w:val="20"/>
                <w:szCs w:val="20"/>
              </w:rPr>
              <w:tab/>
            </w:r>
          </w:p>
        </w:tc>
        <w:tc>
          <w:tcPr>
            <w:tcW w:w="4101" w:type="dxa"/>
            <w:tcBorders>
              <w:top w:val="nil"/>
              <w:left w:val="single" w:sz="6" w:space="0" w:color="000000"/>
              <w:bottom w:val="single" w:sz="6" w:space="0" w:color="000000"/>
              <w:right w:val="nil"/>
            </w:tcBorders>
          </w:tcPr>
          <w:p w14:paraId="6E648D46" w14:textId="77777777" w:rsidR="006D0AF5" w:rsidRPr="00D30006" w:rsidRDefault="006D0AF5" w:rsidP="001201EF">
            <w:pPr>
              <w:widowControl w:val="0"/>
              <w:autoSpaceDE w:val="0"/>
              <w:autoSpaceDN w:val="0"/>
              <w:adjustRightInd w:val="0"/>
              <w:spacing w:after="0" w:line="240" w:lineRule="auto"/>
              <w:rPr>
                <w:rFonts w:cstheme="minorHAnsi"/>
                <w:sz w:val="20"/>
                <w:szCs w:val="20"/>
              </w:rPr>
            </w:pPr>
            <w:r w:rsidRPr="00D30006">
              <w:rPr>
                <w:rFonts w:cstheme="minorHAnsi"/>
                <w:sz w:val="20"/>
                <w:szCs w:val="20"/>
              </w:rPr>
              <w:t>Węglowodory ropopochodne</w:t>
            </w:r>
          </w:p>
        </w:tc>
        <w:tc>
          <w:tcPr>
            <w:tcW w:w="1817" w:type="dxa"/>
            <w:tcBorders>
              <w:top w:val="nil"/>
              <w:left w:val="single" w:sz="6" w:space="0" w:color="000000"/>
              <w:bottom w:val="single" w:sz="6" w:space="0" w:color="000000"/>
              <w:right w:val="nil"/>
            </w:tcBorders>
          </w:tcPr>
          <w:p w14:paraId="228CA2DA" w14:textId="77777777" w:rsidR="006D0AF5" w:rsidRPr="00D30006" w:rsidRDefault="006D0AF5" w:rsidP="001201EF">
            <w:pPr>
              <w:widowControl w:val="0"/>
              <w:autoSpaceDE w:val="0"/>
              <w:autoSpaceDN w:val="0"/>
              <w:adjustRightInd w:val="0"/>
              <w:spacing w:after="0" w:line="240" w:lineRule="auto"/>
              <w:jc w:val="center"/>
              <w:rPr>
                <w:rFonts w:cstheme="minorHAnsi"/>
                <w:sz w:val="20"/>
                <w:szCs w:val="20"/>
              </w:rPr>
            </w:pPr>
            <w:r w:rsidRPr="00D30006">
              <w:rPr>
                <w:rFonts w:cstheme="minorHAnsi"/>
                <w:sz w:val="20"/>
                <w:szCs w:val="20"/>
              </w:rPr>
              <w:t>mg/l</w:t>
            </w:r>
          </w:p>
        </w:tc>
        <w:tc>
          <w:tcPr>
            <w:tcW w:w="2678" w:type="dxa"/>
            <w:tcBorders>
              <w:top w:val="nil"/>
              <w:left w:val="single" w:sz="6" w:space="0" w:color="000000"/>
              <w:bottom w:val="single" w:sz="6" w:space="0" w:color="000000"/>
              <w:right w:val="single" w:sz="6" w:space="0" w:color="000000"/>
            </w:tcBorders>
            <w:vAlign w:val="bottom"/>
          </w:tcPr>
          <w:p w14:paraId="085058BE" w14:textId="77777777" w:rsidR="006D0AF5" w:rsidRPr="00D30006" w:rsidRDefault="006D0AF5" w:rsidP="001201EF">
            <w:pPr>
              <w:widowControl w:val="0"/>
              <w:autoSpaceDE w:val="0"/>
              <w:autoSpaceDN w:val="0"/>
              <w:adjustRightInd w:val="0"/>
              <w:spacing w:after="0" w:line="240" w:lineRule="auto"/>
              <w:jc w:val="center"/>
              <w:rPr>
                <w:rFonts w:cstheme="minorHAnsi"/>
                <w:sz w:val="20"/>
                <w:szCs w:val="20"/>
              </w:rPr>
            </w:pPr>
            <w:r w:rsidRPr="00D30006">
              <w:rPr>
                <w:rFonts w:cstheme="minorHAnsi"/>
                <w:sz w:val="20"/>
                <w:szCs w:val="20"/>
              </w:rPr>
              <w:t>15</w:t>
            </w:r>
          </w:p>
        </w:tc>
      </w:tr>
    </w:tbl>
    <w:p w14:paraId="5B6EA9EB" w14:textId="77777777" w:rsidR="006D0AF5" w:rsidRPr="00D30006" w:rsidRDefault="006D0AF5" w:rsidP="006D0AF5">
      <w:pPr>
        <w:pStyle w:val="Bezodstpw"/>
        <w:ind w:left="284"/>
        <w:jc w:val="both"/>
        <w:rPr>
          <w:rFonts w:cstheme="minorHAnsi"/>
          <w:sz w:val="24"/>
          <w:szCs w:val="24"/>
          <w:u w:val="single"/>
        </w:rPr>
      </w:pPr>
    </w:p>
    <w:p w14:paraId="62B6086F" w14:textId="61923E07" w:rsidR="000D6C7E" w:rsidRPr="00D30006" w:rsidRDefault="003D2FE0">
      <w:pPr>
        <w:pStyle w:val="Bezodstpw"/>
        <w:numPr>
          <w:ilvl w:val="0"/>
          <w:numId w:val="2"/>
        </w:numPr>
        <w:ind w:left="284" w:hanging="284"/>
        <w:jc w:val="both"/>
        <w:rPr>
          <w:rFonts w:cstheme="minorHAnsi"/>
          <w:sz w:val="24"/>
          <w:szCs w:val="24"/>
          <w:u w:val="single"/>
        </w:rPr>
      </w:pPr>
      <w:r w:rsidRPr="00D30006">
        <w:rPr>
          <w:rFonts w:cstheme="minorHAnsi"/>
          <w:sz w:val="24"/>
          <w:szCs w:val="24"/>
          <w:u w:val="single"/>
        </w:rPr>
        <w:t xml:space="preserve">w punkcie 2.6.1.1 dotyczącym </w:t>
      </w:r>
      <w:r w:rsidRPr="00D30006">
        <w:rPr>
          <w:rFonts w:cstheme="minorHAnsi"/>
          <w:bCs/>
          <w:sz w:val="24"/>
          <w:szCs w:val="24"/>
          <w:u w:val="single"/>
        </w:rPr>
        <w:t>parametrów akustycznych i czasu pracy źródeł bezpośredniej emisji hałasu do środowiska wprowadzić następujące zmiany:</w:t>
      </w:r>
    </w:p>
    <w:p w14:paraId="7C6E78D7" w14:textId="77777777" w:rsidR="000D6C7E" w:rsidRPr="00D30006" w:rsidRDefault="000D6C7E">
      <w:pPr>
        <w:pStyle w:val="Bezodstpw"/>
        <w:ind w:left="284"/>
        <w:jc w:val="both"/>
        <w:rPr>
          <w:rFonts w:cstheme="minorHAnsi"/>
          <w:sz w:val="16"/>
          <w:szCs w:val="16"/>
        </w:rPr>
      </w:pPr>
    </w:p>
    <w:p w14:paraId="351ECD3D" w14:textId="1623411C" w:rsidR="000D6C7E" w:rsidRPr="00D30006" w:rsidRDefault="003D2FE0">
      <w:pPr>
        <w:pStyle w:val="Bezodstpw"/>
        <w:numPr>
          <w:ilvl w:val="0"/>
          <w:numId w:val="6"/>
        </w:numPr>
        <w:ind w:left="284" w:hanging="284"/>
        <w:jc w:val="both"/>
        <w:rPr>
          <w:rFonts w:cstheme="minorHAnsi"/>
          <w:sz w:val="24"/>
          <w:szCs w:val="24"/>
        </w:rPr>
      </w:pPr>
      <w:r w:rsidRPr="00D30006">
        <w:rPr>
          <w:rFonts w:cstheme="minorHAnsi"/>
          <w:sz w:val="24"/>
          <w:szCs w:val="24"/>
        </w:rPr>
        <w:t xml:space="preserve">w </w:t>
      </w:r>
      <w:r w:rsidR="004360F6" w:rsidRPr="00D30006">
        <w:rPr>
          <w:rFonts w:cstheme="minorHAnsi"/>
          <w:sz w:val="24"/>
          <w:szCs w:val="24"/>
        </w:rPr>
        <w:t>podpunkcie</w:t>
      </w:r>
      <w:r w:rsidRPr="00D30006">
        <w:rPr>
          <w:rFonts w:cstheme="minorHAnsi"/>
          <w:sz w:val="24"/>
          <w:szCs w:val="24"/>
        </w:rPr>
        <w:t xml:space="preserve"> a) dotyczącym punktowych źródeł hałasu dodać nowy wiersz 2</w:t>
      </w:r>
      <w:r w:rsidR="004360F6" w:rsidRPr="00D30006">
        <w:rPr>
          <w:rFonts w:cstheme="minorHAnsi"/>
          <w:sz w:val="24"/>
          <w:szCs w:val="24"/>
        </w:rPr>
        <w:t>6</w:t>
      </w:r>
      <w:r w:rsidRPr="00D30006">
        <w:rPr>
          <w:rFonts w:cstheme="minorHAnsi"/>
          <w:sz w:val="24"/>
          <w:szCs w:val="24"/>
        </w:rPr>
        <w:t xml:space="preserve"> </w:t>
      </w:r>
      <w:r w:rsidR="004360F6" w:rsidRPr="00D30006">
        <w:rPr>
          <w:rFonts w:cstheme="minorHAnsi"/>
          <w:sz w:val="24"/>
          <w:szCs w:val="24"/>
        </w:rPr>
        <w:br/>
      </w:r>
      <w:r w:rsidRPr="00D30006">
        <w:rPr>
          <w:rFonts w:cstheme="minorHAnsi"/>
          <w:sz w:val="24"/>
          <w:szCs w:val="24"/>
        </w:rPr>
        <w:t>w brzmieniu:</w:t>
      </w:r>
    </w:p>
    <w:p w14:paraId="79B45DD2" w14:textId="77777777" w:rsidR="000D6C7E" w:rsidRPr="00D30006" w:rsidRDefault="000D6C7E">
      <w:pPr>
        <w:pStyle w:val="Bezodstpw"/>
        <w:ind w:left="284"/>
        <w:jc w:val="both"/>
        <w:rPr>
          <w:rFonts w:cstheme="minorHAnsi"/>
          <w:sz w:val="16"/>
          <w:szCs w:val="16"/>
        </w:rPr>
      </w:pPr>
    </w:p>
    <w:tbl>
      <w:tblPr>
        <w:tblW w:w="9419" w:type="dxa"/>
        <w:tblInd w:w="152" w:type="dxa"/>
        <w:tblCellMar>
          <w:left w:w="10" w:type="dxa"/>
          <w:right w:w="10" w:type="dxa"/>
        </w:tblCellMar>
        <w:tblLook w:val="0000" w:firstRow="0" w:lastRow="0" w:firstColumn="0" w:lastColumn="0" w:noHBand="0" w:noVBand="0"/>
      </w:tblPr>
      <w:tblGrid>
        <w:gridCol w:w="568"/>
        <w:gridCol w:w="990"/>
        <w:gridCol w:w="2285"/>
        <w:gridCol w:w="1410"/>
        <w:gridCol w:w="1411"/>
        <w:gridCol w:w="1258"/>
        <w:gridCol w:w="1497"/>
      </w:tblGrid>
      <w:tr w:rsidR="005B200A" w:rsidRPr="00D30006" w14:paraId="00F6E9F3" w14:textId="77777777">
        <w:tc>
          <w:tcPr>
            <w:tcW w:w="567" w:type="dxa"/>
            <w:vMerge w:val="restart"/>
            <w:tcBorders>
              <w:top w:val="single" w:sz="2" w:space="0" w:color="000000"/>
              <w:left w:val="single" w:sz="2" w:space="0" w:color="000000"/>
            </w:tcBorders>
            <w:vAlign w:val="center"/>
          </w:tcPr>
          <w:p w14:paraId="17803821" w14:textId="77777777" w:rsidR="000D6C7E" w:rsidRPr="00D30006" w:rsidRDefault="003D2FE0">
            <w:pPr>
              <w:widowControl w:val="0"/>
              <w:suppressLineNumbers/>
              <w:suppressAutoHyphens/>
              <w:spacing w:after="120" w:line="240" w:lineRule="auto"/>
              <w:jc w:val="center"/>
              <w:rPr>
                <w:rFonts w:cstheme="minorHAnsi"/>
                <w:b/>
                <w:bCs/>
                <w:sz w:val="20"/>
                <w:szCs w:val="20"/>
              </w:rPr>
            </w:pPr>
            <w:r w:rsidRPr="00D30006">
              <w:rPr>
                <w:rFonts w:cstheme="minorHAnsi"/>
                <w:b/>
                <w:bCs/>
                <w:sz w:val="20"/>
                <w:szCs w:val="20"/>
              </w:rPr>
              <w:t>Lp.</w:t>
            </w:r>
          </w:p>
        </w:tc>
        <w:tc>
          <w:tcPr>
            <w:tcW w:w="990" w:type="dxa"/>
            <w:vMerge w:val="restart"/>
            <w:tcBorders>
              <w:top w:val="single" w:sz="2" w:space="0" w:color="000000"/>
              <w:left w:val="single" w:sz="2" w:space="0" w:color="000000"/>
              <w:bottom w:val="single" w:sz="2" w:space="0" w:color="000000"/>
            </w:tcBorders>
            <w:vAlign w:val="center"/>
          </w:tcPr>
          <w:p w14:paraId="2CF600C3" w14:textId="77777777" w:rsidR="000D6C7E" w:rsidRPr="00D30006" w:rsidRDefault="003D2FE0">
            <w:pPr>
              <w:widowControl w:val="0"/>
              <w:suppressLineNumbers/>
              <w:suppressAutoHyphens/>
              <w:spacing w:after="120" w:line="240" w:lineRule="auto"/>
              <w:jc w:val="center"/>
              <w:rPr>
                <w:rFonts w:cstheme="minorHAnsi"/>
                <w:b/>
                <w:bCs/>
                <w:sz w:val="20"/>
                <w:szCs w:val="20"/>
              </w:rPr>
            </w:pPr>
            <w:r w:rsidRPr="00D30006">
              <w:rPr>
                <w:rFonts w:cstheme="minorHAnsi"/>
                <w:b/>
                <w:bCs/>
                <w:sz w:val="20"/>
                <w:szCs w:val="20"/>
              </w:rPr>
              <w:t>Symbol</w:t>
            </w:r>
          </w:p>
        </w:tc>
        <w:tc>
          <w:tcPr>
            <w:tcW w:w="2285" w:type="dxa"/>
            <w:vMerge w:val="restart"/>
            <w:tcBorders>
              <w:top w:val="single" w:sz="2" w:space="0" w:color="000000"/>
              <w:left w:val="single" w:sz="2" w:space="0" w:color="000000"/>
              <w:bottom w:val="single" w:sz="2" w:space="0" w:color="000000"/>
            </w:tcBorders>
            <w:vAlign w:val="center"/>
          </w:tcPr>
          <w:p w14:paraId="74880A36" w14:textId="77777777" w:rsidR="000D6C7E" w:rsidRPr="00D30006" w:rsidRDefault="003D2FE0">
            <w:pPr>
              <w:widowControl w:val="0"/>
              <w:suppressLineNumbers/>
              <w:suppressAutoHyphens/>
              <w:spacing w:after="120" w:line="240" w:lineRule="auto"/>
              <w:jc w:val="center"/>
              <w:rPr>
                <w:rFonts w:cstheme="minorHAnsi"/>
                <w:b/>
                <w:bCs/>
                <w:sz w:val="20"/>
                <w:szCs w:val="20"/>
              </w:rPr>
            </w:pPr>
            <w:r w:rsidRPr="00D30006">
              <w:rPr>
                <w:rFonts w:cstheme="minorHAnsi"/>
                <w:b/>
                <w:bCs/>
                <w:sz w:val="20"/>
                <w:szCs w:val="20"/>
              </w:rPr>
              <w:t>Nazwa</w:t>
            </w:r>
          </w:p>
        </w:tc>
        <w:tc>
          <w:tcPr>
            <w:tcW w:w="2821" w:type="dxa"/>
            <w:gridSpan w:val="2"/>
            <w:tcBorders>
              <w:top w:val="single" w:sz="2" w:space="0" w:color="000000"/>
              <w:left w:val="single" w:sz="2" w:space="0" w:color="000000"/>
              <w:bottom w:val="single" w:sz="2" w:space="0" w:color="000000"/>
            </w:tcBorders>
            <w:vAlign w:val="center"/>
          </w:tcPr>
          <w:p w14:paraId="21FC9D80" w14:textId="77777777" w:rsidR="000D6C7E" w:rsidRPr="00D30006" w:rsidRDefault="003D2FE0">
            <w:pPr>
              <w:widowControl w:val="0"/>
              <w:suppressLineNumbers/>
              <w:suppressAutoHyphens/>
              <w:spacing w:after="120" w:line="240" w:lineRule="auto"/>
              <w:jc w:val="center"/>
              <w:rPr>
                <w:rFonts w:cstheme="minorHAnsi"/>
                <w:b/>
                <w:bCs/>
                <w:sz w:val="20"/>
                <w:szCs w:val="20"/>
              </w:rPr>
            </w:pPr>
            <w:r w:rsidRPr="00D30006">
              <w:rPr>
                <w:rFonts w:cstheme="minorHAnsi"/>
                <w:b/>
                <w:bCs/>
                <w:sz w:val="20"/>
                <w:szCs w:val="20"/>
              </w:rPr>
              <w:t>Czas pracy źródła w przedziale odniesienia T</w:t>
            </w:r>
          </w:p>
        </w:tc>
        <w:tc>
          <w:tcPr>
            <w:tcW w:w="2755" w:type="dxa"/>
            <w:gridSpan w:val="2"/>
            <w:tcBorders>
              <w:top w:val="single" w:sz="2" w:space="0" w:color="000000"/>
              <w:left w:val="single" w:sz="2" w:space="0" w:color="000000"/>
              <w:bottom w:val="single" w:sz="2" w:space="0" w:color="000000"/>
              <w:right w:val="single" w:sz="2" w:space="0" w:color="000000"/>
            </w:tcBorders>
            <w:vAlign w:val="center"/>
          </w:tcPr>
          <w:p w14:paraId="7332EFEB" w14:textId="2ED6EC45" w:rsidR="000D6C7E" w:rsidRPr="00D30006" w:rsidRDefault="003D2FE0">
            <w:pPr>
              <w:widowControl w:val="0"/>
              <w:suppressLineNumbers/>
              <w:suppressAutoHyphens/>
              <w:spacing w:after="0" w:line="240" w:lineRule="auto"/>
              <w:jc w:val="center"/>
              <w:rPr>
                <w:rFonts w:cstheme="minorHAnsi"/>
                <w:b/>
                <w:bCs/>
                <w:sz w:val="20"/>
                <w:szCs w:val="20"/>
              </w:rPr>
            </w:pPr>
            <w:r w:rsidRPr="00D30006">
              <w:rPr>
                <w:rFonts w:cstheme="minorHAnsi"/>
                <w:b/>
                <w:bCs/>
                <w:sz w:val="20"/>
                <w:szCs w:val="20"/>
              </w:rPr>
              <w:t xml:space="preserve">Równoważny poziom hałasu </w:t>
            </w:r>
            <w:r w:rsidR="00E05F8A" w:rsidRPr="00D30006">
              <w:rPr>
                <w:rFonts w:cstheme="minorHAnsi"/>
                <w:b/>
                <w:bCs/>
                <w:sz w:val="20"/>
                <w:szCs w:val="20"/>
              </w:rPr>
              <w:t>źródła</w:t>
            </w:r>
            <w:r w:rsidRPr="00D30006">
              <w:rPr>
                <w:rFonts w:cstheme="minorHAnsi"/>
                <w:b/>
                <w:bCs/>
                <w:sz w:val="20"/>
                <w:szCs w:val="20"/>
              </w:rPr>
              <w:t>,</w:t>
            </w:r>
          </w:p>
          <w:p w14:paraId="042B01F6" w14:textId="77777777" w:rsidR="000D6C7E" w:rsidRPr="00D30006" w:rsidRDefault="003D2FE0">
            <w:pPr>
              <w:widowControl w:val="0"/>
              <w:suppressLineNumbers/>
              <w:suppressAutoHyphens/>
              <w:spacing w:after="120" w:line="240" w:lineRule="auto"/>
              <w:jc w:val="center"/>
              <w:rPr>
                <w:rFonts w:cstheme="minorHAnsi"/>
                <w:b/>
                <w:bCs/>
                <w:sz w:val="20"/>
                <w:szCs w:val="20"/>
              </w:rPr>
            </w:pPr>
            <w:proofErr w:type="spellStart"/>
            <w:r w:rsidRPr="00D30006">
              <w:rPr>
                <w:rFonts w:cstheme="minorHAnsi"/>
                <w:b/>
                <w:bCs/>
                <w:sz w:val="20"/>
                <w:szCs w:val="20"/>
              </w:rPr>
              <w:t>L</w:t>
            </w:r>
            <w:r w:rsidRPr="00D30006">
              <w:rPr>
                <w:rFonts w:cstheme="minorHAnsi"/>
                <w:b/>
                <w:bCs/>
                <w:sz w:val="20"/>
                <w:szCs w:val="20"/>
                <w:vertAlign w:val="subscript"/>
              </w:rPr>
              <w:t>A,eq</w:t>
            </w:r>
            <w:proofErr w:type="spellEnd"/>
            <w:r w:rsidRPr="00D30006">
              <w:rPr>
                <w:rFonts w:cstheme="minorHAnsi"/>
                <w:b/>
                <w:bCs/>
                <w:sz w:val="20"/>
                <w:szCs w:val="20"/>
              </w:rPr>
              <w:t xml:space="preserve"> [</w:t>
            </w:r>
            <w:proofErr w:type="spellStart"/>
            <w:r w:rsidRPr="00D30006">
              <w:rPr>
                <w:rFonts w:cstheme="minorHAnsi"/>
                <w:b/>
                <w:bCs/>
                <w:sz w:val="20"/>
                <w:szCs w:val="20"/>
              </w:rPr>
              <w:t>dB</w:t>
            </w:r>
            <w:proofErr w:type="spellEnd"/>
            <w:r w:rsidRPr="00D30006">
              <w:rPr>
                <w:rFonts w:cstheme="minorHAnsi"/>
                <w:b/>
                <w:bCs/>
                <w:sz w:val="20"/>
                <w:szCs w:val="20"/>
              </w:rPr>
              <w:t>]</w:t>
            </w:r>
          </w:p>
        </w:tc>
      </w:tr>
      <w:tr w:rsidR="005B200A" w:rsidRPr="00D30006" w14:paraId="359A1D43" w14:textId="77777777">
        <w:tc>
          <w:tcPr>
            <w:tcW w:w="567" w:type="dxa"/>
            <w:vMerge/>
            <w:tcBorders>
              <w:left w:val="single" w:sz="2" w:space="0" w:color="000000"/>
              <w:bottom w:val="single" w:sz="2" w:space="0" w:color="000000"/>
            </w:tcBorders>
          </w:tcPr>
          <w:p w14:paraId="1B79CFDE" w14:textId="77777777" w:rsidR="000D6C7E" w:rsidRPr="00D30006" w:rsidRDefault="000D6C7E">
            <w:pPr>
              <w:widowControl w:val="0"/>
              <w:spacing w:after="0" w:line="240" w:lineRule="auto"/>
              <w:rPr>
                <w:rFonts w:cstheme="minorHAnsi"/>
                <w:sz w:val="20"/>
                <w:szCs w:val="20"/>
              </w:rPr>
            </w:pPr>
          </w:p>
        </w:tc>
        <w:tc>
          <w:tcPr>
            <w:tcW w:w="990" w:type="dxa"/>
            <w:vMerge/>
            <w:tcBorders>
              <w:top w:val="single" w:sz="2" w:space="0" w:color="000000"/>
              <w:left w:val="single" w:sz="2" w:space="0" w:color="000000"/>
              <w:bottom w:val="single" w:sz="2" w:space="0" w:color="000000"/>
            </w:tcBorders>
            <w:vAlign w:val="center"/>
          </w:tcPr>
          <w:p w14:paraId="2B284128" w14:textId="77777777" w:rsidR="000D6C7E" w:rsidRPr="00D30006" w:rsidRDefault="000D6C7E">
            <w:pPr>
              <w:widowControl w:val="0"/>
              <w:spacing w:after="0" w:line="240" w:lineRule="auto"/>
              <w:rPr>
                <w:rFonts w:cstheme="minorHAnsi"/>
                <w:sz w:val="20"/>
                <w:szCs w:val="20"/>
              </w:rPr>
            </w:pPr>
          </w:p>
        </w:tc>
        <w:tc>
          <w:tcPr>
            <w:tcW w:w="2285" w:type="dxa"/>
            <w:vMerge/>
            <w:tcBorders>
              <w:top w:val="single" w:sz="2" w:space="0" w:color="000000"/>
              <w:left w:val="single" w:sz="2" w:space="0" w:color="000000"/>
              <w:bottom w:val="single" w:sz="2" w:space="0" w:color="000000"/>
            </w:tcBorders>
            <w:vAlign w:val="center"/>
          </w:tcPr>
          <w:p w14:paraId="425861C7" w14:textId="77777777" w:rsidR="000D6C7E" w:rsidRPr="00D30006" w:rsidRDefault="000D6C7E">
            <w:pPr>
              <w:widowControl w:val="0"/>
              <w:spacing w:after="0" w:line="240" w:lineRule="auto"/>
              <w:rPr>
                <w:rFonts w:cstheme="minorHAnsi"/>
                <w:sz w:val="20"/>
                <w:szCs w:val="20"/>
              </w:rPr>
            </w:pPr>
          </w:p>
        </w:tc>
        <w:tc>
          <w:tcPr>
            <w:tcW w:w="1410" w:type="dxa"/>
            <w:tcBorders>
              <w:left w:val="single" w:sz="2" w:space="0" w:color="000000"/>
              <w:bottom w:val="single" w:sz="2" w:space="0" w:color="000000"/>
            </w:tcBorders>
            <w:shd w:val="clear" w:color="auto" w:fill="FFFFFF"/>
            <w:vAlign w:val="center"/>
          </w:tcPr>
          <w:p w14:paraId="53ABE100" w14:textId="77777777" w:rsidR="000D6C7E" w:rsidRPr="00D30006" w:rsidRDefault="003D2FE0">
            <w:pPr>
              <w:widowControl w:val="0"/>
              <w:suppressLineNumbers/>
              <w:suppressAutoHyphens/>
              <w:spacing w:after="120" w:line="240" w:lineRule="auto"/>
              <w:jc w:val="center"/>
              <w:rPr>
                <w:rFonts w:cstheme="minorHAnsi"/>
                <w:b/>
                <w:bCs/>
                <w:sz w:val="20"/>
                <w:szCs w:val="20"/>
              </w:rPr>
            </w:pPr>
            <w:r w:rsidRPr="00D30006">
              <w:rPr>
                <w:rFonts w:cstheme="minorHAnsi"/>
                <w:b/>
                <w:bCs/>
                <w:sz w:val="20"/>
                <w:szCs w:val="20"/>
              </w:rPr>
              <w:t>Dzień</w:t>
            </w:r>
          </w:p>
          <w:p w14:paraId="03E3AD19" w14:textId="77777777" w:rsidR="000D6C7E" w:rsidRPr="00D30006" w:rsidRDefault="003D2FE0">
            <w:pPr>
              <w:widowControl w:val="0"/>
              <w:suppressLineNumbers/>
              <w:suppressAutoHyphens/>
              <w:spacing w:after="120" w:line="240" w:lineRule="auto"/>
              <w:jc w:val="center"/>
              <w:rPr>
                <w:rFonts w:cstheme="minorHAnsi"/>
                <w:b/>
                <w:bCs/>
                <w:sz w:val="20"/>
                <w:szCs w:val="20"/>
              </w:rPr>
            </w:pPr>
            <w:r w:rsidRPr="00D30006">
              <w:rPr>
                <w:rFonts w:cstheme="minorHAnsi"/>
                <w:b/>
                <w:bCs/>
                <w:sz w:val="20"/>
                <w:szCs w:val="20"/>
              </w:rPr>
              <w:t>T = 480 [min</w:t>
            </w:r>
          </w:p>
        </w:tc>
        <w:tc>
          <w:tcPr>
            <w:tcW w:w="1411" w:type="dxa"/>
            <w:tcBorders>
              <w:left w:val="single" w:sz="2" w:space="0" w:color="000000"/>
              <w:bottom w:val="single" w:sz="2" w:space="0" w:color="000000"/>
            </w:tcBorders>
            <w:shd w:val="clear" w:color="auto" w:fill="auto"/>
            <w:vAlign w:val="center"/>
          </w:tcPr>
          <w:p w14:paraId="5074415E" w14:textId="77777777" w:rsidR="000D6C7E" w:rsidRPr="00D30006" w:rsidRDefault="003D2FE0">
            <w:pPr>
              <w:widowControl w:val="0"/>
              <w:suppressLineNumbers/>
              <w:suppressAutoHyphens/>
              <w:spacing w:after="120" w:line="240" w:lineRule="auto"/>
              <w:jc w:val="center"/>
              <w:rPr>
                <w:rFonts w:cstheme="minorHAnsi"/>
                <w:b/>
                <w:bCs/>
                <w:sz w:val="20"/>
                <w:szCs w:val="20"/>
              </w:rPr>
            </w:pPr>
            <w:r w:rsidRPr="00D30006">
              <w:rPr>
                <w:rFonts w:cstheme="minorHAnsi"/>
                <w:b/>
                <w:bCs/>
                <w:sz w:val="20"/>
                <w:szCs w:val="20"/>
              </w:rPr>
              <w:t>Noc</w:t>
            </w:r>
          </w:p>
          <w:p w14:paraId="16FC9036" w14:textId="77777777" w:rsidR="000D6C7E" w:rsidRPr="00D30006" w:rsidRDefault="003D2FE0">
            <w:pPr>
              <w:widowControl w:val="0"/>
              <w:suppressLineNumbers/>
              <w:suppressAutoHyphens/>
              <w:spacing w:after="120" w:line="240" w:lineRule="auto"/>
              <w:jc w:val="center"/>
              <w:rPr>
                <w:rFonts w:cstheme="minorHAnsi"/>
                <w:b/>
                <w:bCs/>
                <w:sz w:val="20"/>
                <w:szCs w:val="20"/>
              </w:rPr>
            </w:pPr>
            <w:r w:rsidRPr="00D30006">
              <w:rPr>
                <w:rFonts w:cstheme="minorHAnsi"/>
                <w:b/>
                <w:bCs/>
                <w:sz w:val="20"/>
                <w:szCs w:val="20"/>
              </w:rPr>
              <w:t>T = 60 [min]</w:t>
            </w:r>
          </w:p>
        </w:tc>
        <w:tc>
          <w:tcPr>
            <w:tcW w:w="1258" w:type="dxa"/>
            <w:tcBorders>
              <w:left w:val="single" w:sz="2" w:space="0" w:color="000000"/>
              <w:bottom w:val="single" w:sz="2" w:space="0" w:color="000000"/>
            </w:tcBorders>
            <w:shd w:val="clear" w:color="auto" w:fill="auto"/>
            <w:vAlign w:val="center"/>
          </w:tcPr>
          <w:p w14:paraId="72353205" w14:textId="77777777" w:rsidR="000D6C7E" w:rsidRPr="00D30006" w:rsidRDefault="003D2FE0">
            <w:pPr>
              <w:widowControl w:val="0"/>
              <w:suppressLineNumbers/>
              <w:suppressAutoHyphens/>
              <w:spacing w:after="120" w:line="240" w:lineRule="auto"/>
              <w:jc w:val="center"/>
              <w:rPr>
                <w:rFonts w:cstheme="minorHAnsi"/>
                <w:b/>
                <w:bCs/>
                <w:sz w:val="20"/>
                <w:szCs w:val="20"/>
              </w:rPr>
            </w:pPr>
            <w:r w:rsidRPr="00D30006">
              <w:rPr>
                <w:rFonts w:cstheme="minorHAnsi"/>
                <w:b/>
                <w:bCs/>
                <w:sz w:val="20"/>
                <w:szCs w:val="20"/>
              </w:rPr>
              <w:t>dzień</w:t>
            </w:r>
          </w:p>
        </w:tc>
        <w:tc>
          <w:tcPr>
            <w:tcW w:w="1497" w:type="dxa"/>
            <w:tcBorders>
              <w:left w:val="single" w:sz="2" w:space="0" w:color="000000"/>
              <w:bottom w:val="single" w:sz="2" w:space="0" w:color="000000"/>
              <w:right w:val="single" w:sz="2" w:space="0" w:color="000000"/>
            </w:tcBorders>
            <w:vAlign w:val="center"/>
          </w:tcPr>
          <w:p w14:paraId="7DCCD1D0" w14:textId="77777777" w:rsidR="000D6C7E" w:rsidRPr="00D30006" w:rsidRDefault="003D2FE0">
            <w:pPr>
              <w:widowControl w:val="0"/>
              <w:suppressLineNumbers/>
              <w:suppressAutoHyphens/>
              <w:spacing w:after="120" w:line="240" w:lineRule="auto"/>
              <w:jc w:val="center"/>
              <w:rPr>
                <w:rFonts w:cstheme="minorHAnsi"/>
                <w:b/>
                <w:bCs/>
                <w:sz w:val="20"/>
                <w:szCs w:val="20"/>
              </w:rPr>
            </w:pPr>
            <w:r w:rsidRPr="00D30006">
              <w:rPr>
                <w:rFonts w:cstheme="minorHAnsi"/>
                <w:b/>
                <w:bCs/>
                <w:sz w:val="20"/>
                <w:szCs w:val="20"/>
              </w:rPr>
              <w:t>noc</w:t>
            </w:r>
          </w:p>
        </w:tc>
      </w:tr>
      <w:tr w:rsidR="005B200A" w:rsidRPr="00D30006" w14:paraId="129FC64C" w14:textId="77777777">
        <w:tc>
          <w:tcPr>
            <w:tcW w:w="567" w:type="dxa"/>
            <w:tcBorders>
              <w:left w:val="single" w:sz="2" w:space="0" w:color="000000"/>
              <w:bottom w:val="single" w:sz="2" w:space="0" w:color="000000"/>
            </w:tcBorders>
            <w:vAlign w:val="center"/>
          </w:tcPr>
          <w:p w14:paraId="74616130" w14:textId="0D6209DA" w:rsidR="000D6C7E" w:rsidRPr="00D30006" w:rsidRDefault="003D2FE0">
            <w:pPr>
              <w:widowControl w:val="0"/>
              <w:suppressLineNumbers/>
              <w:suppressAutoHyphens/>
              <w:spacing w:after="120" w:line="240" w:lineRule="auto"/>
              <w:jc w:val="center"/>
              <w:rPr>
                <w:rFonts w:cstheme="minorHAnsi"/>
                <w:sz w:val="20"/>
                <w:szCs w:val="20"/>
              </w:rPr>
            </w:pPr>
            <w:r w:rsidRPr="00D30006">
              <w:rPr>
                <w:rFonts w:cstheme="minorHAnsi"/>
                <w:sz w:val="20"/>
                <w:szCs w:val="20"/>
              </w:rPr>
              <w:t>2</w:t>
            </w:r>
            <w:r w:rsidR="004360F6" w:rsidRPr="00D30006">
              <w:rPr>
                <w:rFonts w:cstheme="minorHAnsi"/>
                <w:sz w:val="20"/>
                <w:szCs w:val="20"/>
              </w:rPr>
              <w:t>6</w:t>
            </w:r>
            <w:r w:rsidRPr="00D30006">
              <w:rPr>
                <w:rFonts w:cstheme="minorHAnsi"/>
                <w:sz w:val="20"/>
                <w:szCs w:val="20"/>
              </w:rPr>
              <w:t>.</w:t>
            </w:r>
          </w:p>
        </w:tc>
        <w:tc>
          <w:tcPr>
            <w:tcW w:w="990" w:type="dxa"/>
            <w:tcBorders>
              <w:left w:val="single" w:sz="2" w:space="0" w:color="000000"/>
              <w:bottom w:val="single" w:sz="2" w:space="0" w:color="000000"/>
            </w:tcBorders>
            <w:vAlign w:val="center"/>
          </w:tcPr>
          <w:p w14:paraId="56DA6413" w14:textId="6507257A" w:rsidR="000D6C7E" w:rsidRPr="00D30006" w:rsidRDefault="004360F6">
            <w:pPr>
              <w:widowControl w:val="0"/>
              <w:suppressLineNumbers/>
              <w:suppressAutoHyphens/>
              <w:spacing w:after="120" w:line="240" w:lineRule="auto"/>
              <w:jc w:val="center"/>
              <w:rPr>
                <w:rFonts w:cstheme="minorHAnsi"/>
                <w:sz w:val="20"/>
                <w:szCs w:val="20"/>
              </w:rPr>
            </w:pPr>
            <w:r w:rsidRPr="00D30006">
              <w:rPr>
                <w:rFonts w:cstheme="minorHAnsi"/>
                <w:sz w:val="20"/>
                <w:szCs w:val="20"/>
              </w:rPr>
              <w:t>WE9</w:t>
            </w:r>
          </w:p>
        </w:tc>
        <w:tc>
          <w:tcPr>
            <w:tcW w:w="2285" w:type="dxa"/>
            <w:tcBorders>
              <w:left w:val="single" w:sz="2" w:space="0" w:color="000000"/>
              <w:bottom w:val="single" w:sz="2" w:space="0" w:color="000000"/>
            </w:tcBorders>
            <w:vAlign w:val="center"/>
          </w:tcPr>
          <w:p w14:paraId="133E0DA3" w14:textId="689D7D1B" w:rsidR="000D6C7E" w:rsidRPr="00D30006" w:rsidRDefault="004360F6">
            <w:pPr>
              <w:widowControl w:val="0"/>
              <w:suppressLineNumbers/>
              <w:suppressAutoHyphens/>
              <w:spacing w:after="120" w:line="240" w:lineRule="auto"/>
              <w:jc w:val="center"/>
              <w:rPr>
                <w:rFonts w:cstheme="minorHAnsi"/>
                <w:sz w:val="20"/>
                <w:szCs w:val="20"/>
              </w:rPr>
            </w:pPr>
            <w:r w:rsidRPr="00D30006">
              <w:rPr>
                <w:rFonts w:cstheme="minorHAnsi"/>
                <w:sz w:val="20"/>
                <w:szCs w:val="20"/>
              </w:rPr>
              <w:t>Wentylator stacji filtrów szlifierki</w:t>
            </w:r>
          </w:p>
        </w:tc>
        <w:tc>
          <w:tcPr>
            <w:tcW w:w="1410" w:type="dxa"/>
            <w:tcBorders>
              <w:left w:val="single" w:sz="2" w:space="0" w:color="000000"/>
              <w:bottom w:val="single" w:sz="2" w:space="0" w:color="000000"/>
            </w:tcBorders>
            <w:vAlign w:val="center"/>
          </w:tcPr>
          <w:p w14:paraId="4E9DECCC" w14:textId="77777777" w:rsidR="000D6C7E" w:rsidRPr="00D30006" w:rsidRDefault="003D2FE0">
            <w:pPr>
              <w:widowControl w:val="0"/>
              <w:suppressLineNumbers/>
              <w:suppressAutoHyphens/>
              <w:spacing w:after="120" w:line="240" w:lineRule="auto"/>
              <w:jc w:val="center"/>
              <w:rPr>
                <w:rFonts w:cstheme="minorHAnsi"/>
                <w:sz w:val="20"/>
                <w:szCs w:val="20"/>
              </w:rPr>
            </w:pPr>
            <w:r w:rsidRPr="00D30006">
              <w:rPr>
                <w:rFonts w:cstheme="minorHAnsi"/>
                <w:sz w:val="20"/>
                <w:szCs w:val="20"/>
              </w:rPr>
              <w:t>480</w:t>
            </w:r>
          </w:p>
        </w:tc>
        <w:tc>
          <w:tcPr>
            <w:tcW w:w="1411" w:type="dxa"/>
            <w:tcBorders>
              <w:left w:val="single" w:sz="2" w:space="0" w:color="000000"/>
              <w:bottom w:val="single" w:sz="2" w:space="0" w:color="000000"/>
            </w:tcBorders>
            <w:vAlign w:val="center"/>
          </w:tcPr>
          <w:p w14:paraId="1B922BFF" w14:textId="1BAAA6C5" w:rsidR="000D6C7E" w:rsidRPr="00D30006" w:rsidRDefault="00E05F8A">
            <w:pPr>
              <w:widowControl w:val="0"/>
              <w:suppressLineNumbers/>
              <w:suppressAutoHyphens/>
              <w:spacing w:after="120" w:line="240" w:lineRule="auto"/>
              <w:jc w:val="center"/>
              <w:rPr>
                <w:rFonts w:cstheme="minorHAnsi"/>
                <w:sz w:val="20"/>
                <w:szCs w:val="20"/>
              </w:rPr>
            </w:pPr>
            <w:r w:rsidRPr="00D30006">
              <w:rPr>
                <w:rFonts w:cstheme="minorHAnsi"/>
                <w:sz w:val="20"/>
                <w:szCs w:val="20"/>
              </w:rPr>
              <w:t>60</w:t>
            </w:r>
          </w:p>
        </w:tc>
        <w:tc>
          <w:tcPr>
            <w:tcW w:w="1258" w:type="dxa"/>
            <w:tcBorders>
              <w:left w:val="single" w:sz="2" w:space="0" w:color="000000"/>
              <w:bottom w:val="single" w:sz="2" w:space="0" w:color="000000"/>
            </w:tcBorders>
            <w:vAlign w:val="center"/>
          </w:tcPr>
          <w:p w14:paraId="51AE9FF7" w14:textId="487C3EDE" w:rsidR="000D6C7E" w:rsidRPr="00D30006" w:rsidRDefault="00E05F8A">
            <w:pPr>
              <w:widowControl w:val="0"/>
              <w:suppressLineNumbers/>
              <w:suppressAutoHyphens/>
              <w:spacing w:after="120" w:line="240" w:lineRule="auto"/>
              <w:jc w:val="center"/>
              <w:rPr>
                <w:rFonts w:cstheme="minorHAnsi"/>
                <w:sz w:val="20"/>
                <w:szCs w:val="20"/>
              </w:rPr>
            </w:pPr>
            <w:r w:rsidRPr="00D30006">
              <w:rPr>
                <w:rFonts w:cstheme="minorHAnsi"/>
                <w:sz w:val="20"/>
                <w:szCs w:val="20"/>
              </w:rPr>
              <w:t>75,0</w:t>
            </w:r>
          </w:p>
        </w:tc>
        <w:tc>
          <w:tcPr>
            <w:tcW w:w="1497" w:type="dxa"/>
            <w:tcBorders>
              <w:left w:val="single" w:sz="2" w:space="0" w:color="000000"/>
              <w:bottom w:val="single" w:sz="2" w:space="0" w:color="000000"/>
              <w:right w:val="single" w:sz="2" w:space="0" w:color="000000"/>
            </w:tcBorders>
            <w:vAlign w:val="center"/>
          </w:tcPr>
          <w:p w14:paraId="333BA7C4" w14:textId="368D0BA4" w:rsidR="000D6C7E" w:rsidRPr="00D30006" w:rsidRDefault="00E05F8A">
            <w:pPr>
              <w:widowControl w:val="0"/>
              <w:suppressLineNumbers/>
              <w:suppressAutoHyphens/>
              <w:spacing w:after="120" w:line="240" w:lineRule="auto"/>
              <w:jc w:val="center"/>
              <w:rPr>
                <w:rFonts w:cstheme="minorHAnsi"/>
                <w:sz w:val="20"/>
                <w:szCs w:val="20"/>
              </w:rPr>
            </w:pPr>
            <w:r w:rsidRPr="00D30006">
              <w:rPr>
                <w:rFonts w:cstheme="minorHAnsi"/>
                <w:sz w:val="20"/>
                <w:szCs w:val="20"/>
              </w:rPr>
              <w:t>75,0</w:t>
            </w:r>
          </w:p>
        </w:tc>
      </w:tr>
    </w:tbl>
    <w:p w14:paraId="03205F33" w14:textId="77777777" w:rsidR="004360F6" w:rsidRPr="00D30006" w:rsidRDefault="004360F6" w:rsidP="00541E27">
      <w:pPr>
        <w:pStyle w:val="Bezodstpw"/>
        <w:jc w:val="both"/>
        <w:rPr>
          <w:rFonts w:cstheme="minorHAnsi"/>
          <w:sz w:val="16"/>
          <w:szCs w:val="16"/>
        </w:rPr>
      </w:pPr>
    </w:p>
    <w:p w14:paraId="16871F03" w14:textId="2F25D9E5" w:rsidR="000D6C7E" w:rsidRPr="00D30006" w:rsidRDefault="003D2FE0">
      <w:pPr>
        <w:pStyle w:val="Bezodstpw"/>
        <w:numPr>
          <w:ilvl w:val="0"/>
          <w:numId w:val="6"/>
        </w:numPr>
        <w:ind w:left="284" w:hanging="284"/>
        <w:jc w:val="both"/>
        <w:rPr>
          <w:rFonts w:cstheme="minorHAnsi"/>
          <w:sz w:val="24"/>
          <w:szCs w:val="24"/>
        </w:rPr>
      </w:pPr>
      <w:r w:rsidRPr="00D30006">
        <w:rPr>
          <w:rFonts w:cstheme="minorHAnsi"/>
          <w:sz w:val="24"/>
          <w:szCs w:val="24"/>
          <w:u w:val="single"/>
        </w:rPr>
        <w:t xml:space="preserve">w </w:t>
      </w:r>
      <w:r w:rsidR="00D30006">
        <w:rPr>
          <w:rFonts w:cstheme="minorHAnsi"/>
          <w:sz w:val="24"/>
          <w:szCs w:val="24"/>
          <w:u w:val="single"/>
        </w:rPr>
        <w:t>podpunkcie</w:t>
      </w:r>
      <w:r w:rsidRPr="00D30006">
        <w:rPr>
          <w:rFonts w:cstheme="minorHAnsi"/>
          <w:sz w:val="24"/>
          <w:szCs w:val="24"/>
          <w:u w:val="single"/>
        </w:rPr>
        <w:t xml:space="preserve"> c) dotyczącym </w:t>
      </w:r>
      <w:r w:rsidR="0086196C" w:rsidRPr="00D30006">
        <w:rPr>
          <w:rFonts w:cstheme="minorHAnsi"/>
          <w:sz w:val="24"/>
          <w:szCs w:val="24"/>
          <w:u w:val="single"/>
        </w:rPr>
        <w:t>kubaturowych</w:t>
      </w:r>
      <w:r w:rsidRPr="00D30006">
        <w:rPr>
          <w:rFonts w:cstheme="minorHAnsi"/>
          <w:sz w:val="24"/>
          <w:szCs w:val="24"/>
          <w:u w:val="single"/>
        </w:rPr>
        <w:t xml:space="preserve"> źródeł hałasu zmienić brzmienie wiersza </w:t>
      </w:r>
      <w:r w:rsidR="0039739B" w:rsidRPr="00D30006">
        <w:rPr>
          <w:rFonts w:cstheme="minorHAnsi"/>
          <w:sz w:val="24"/>
          <w:szCs w:val="24"/>
          <w:u w:val="single"/>
        </w:rPr>
        <w:t>1</w:t>
      </w:r>
      <w:r w:rsidRPr="00D30006">
        <w:rPr>
          <w:rFonts w:cstheme="minorHAnsi"/>
          <w:sz w:val="24"/>
          <w:szCs w:val="24"/>
          <w:u w:val="single"/>
        </w:rPr>
        <w:t xml:space="preserve"> w następujący sposób:</w:t>
      </w:r>
    </w:p>
    <w:p w14:paraId="58BD81EB" w14:textId="77777777" w:rsidR="000D6C7E" w:rsidRPr="00D30006" w:rsidRDefault="000D6C7E">
      <w:pPr>
        <w:pStyle w:val="Bezodstpw"/>
        <w:rPr>
          <w:rFonts w:cstheme="minorHAnsi"/>
          <w:sz w:val="16"/>
          <w:szCs w:val="24"/>
        </w:rPr>
      </w:pPr>
    </w:p>
    <w:p w14:paraId="55053A4E" w14:textId="2663241D" w:rsidR="000D6C7E" w:rsidRPr="00D30006" w:rsidRDefault="003D2FE0" w:rsidP="00541E27">
      <w:pPr>
        <w:pStyle w:val="Bezodstpw"/>
        <w:ind w:left="426" w:hanging="426"/>
        <w:jc w:val="both"/>
        <w:rPr>
          <w:rFonts w:cstheme="minorHAnsi"/>
          <w:b/>
          <w:sz w:val="24"/>
          <w:szCs w:val="24"/>
        </w:rPr>
      </w:pPr>
      <w:r w:rsidRPr="00D30006">
        <w:rPr>
          <w:rFonts w:cstheme="minorHAnsi"/>
          <w:b/>
          <w:sz w:val="24"/>
          <w:szCs w:val="24"/>
        </w:rPr>
        <w:t>zamiast:</w:t>
      </w:r>
    </w:p>
    <w:p w14:paraId="4CA6C4D4" w14:textId="539E33F2" w:rsidR="00C81753" w:rsidRPr="00D30006" w:rsidRDefault="00C81753">
      <w:pPr>
        <w:pStyle w:val="Bezodstpw"/>
        <w:ind w:left="426" w:hanging="284"/>
        <w:jc w:val="both"/>
        <w:rPr>
          <w:rFonts w:cstheme="minorHAnsi"/>
          <w:sz w:val="16"/>
          <w:szCs w:val="18"/>
        </w:rPr>
      </w:pPr>
    </w:p>
    <w:tbl>
      <w:tblPr>
        <w:tblW w:w="9639" w:type="dxa"/>
        <w:tblLayout w:type="fixed"/>
        <w:tblCellMar>
          <w:left w:w="10" w:type="dxa"/>
          <w:right w:w="10" w:type="dxa"/>
        </w:tblCellMar>
        <w:tblLook w:val="0000" w:firstRow="0" w:lastRow="0" w:firstColumn="0" w:lastColumn="0" w:noHBand="0" w:noVBand="0"/>
      </w:tblPr>
      <w:tblGrid>
        <w:gridCol w:w="567"/>
        <w:gridCol w:w="850"/>
        <w:gridCol w:w="990"/>
        <w:gridCol w:w="709"/>
        <w:gridCol w:w="912"/>
        <w:gridCol w:w="649"/>
        <w:gridCol w:w="709"/>
        <w:gridCol w:w="567"/>
        <w:gridCol w:w="709"/>
        <w:gridCol w:w="850"/>
        <w:gridCol w:w="709"/>
        <w:gridCol w:w="709"/>
        <w:gridCol w:w="709"/>
      </w:tblGrid>
      <w:tr w:rsidR="005B200A" w:rsidRPr="00D30006" w14:paraId="64CC3565" w14:textId="77777777" w:rsidTr="00C81753">
        <w:tc>
          <w:tcPr>
            <w:tcW w:w="567" w:type="dxa"/>
            <w:vMerge w:val="restart"/>
            <w:tcBorders>
              <w:top w:val="single" w:sz="2" w:space="0" w:color="000000"/>
              <w:left w:val="single" w:sz="2" w:space="0" w:color="000000"/>
              <w:bottom w:val="nil"/>
              <w:right w:val="nil"/>
            </w:tcBorders>
            <w:vAlign w:val="center"/>
          </w:tcPr>
          <w:p w14:paraId="24D14B9F" w14:textId="77777777" w:rsidR="00C81753" w:rsidRPr="00D30006" w:rsidRDefault="00C81753" w:rsidP="00B03719">
            <w:pPr>
              <w:widowControl w:val="0"/>
              <w:suppressLineNumbers/>
              <w:suppressAutoHyphens/>
              <w:autoSpaceDE w:val="0"/>
              <w:autoSpaceDN w:val="0"/>
              <w:adjustRightInd w:val="0"/>
              <w:spacing w:after="120" w:line="240" w:lineRule="auto"/>
              <w:jc w:val="center"/>
              <w:rPr>
                <w:rFonts w:cstheme="minorHAnsi"/>
                <w:b/>
                <w:bCs/>
                <w:sz w:val="20"/>
                <w:szCs w:val="20"/>
              </w:rPr>
            </w:pPr>
            <w:r w:rsidRPr="00D30006">
              <w:rPr>
                <w:rFonts w:cstheme="minorHAnsi"/>
                <w:b/>
                <w:bCs/>
                <w:sz w:val="20"/>
                <w:szCs w:val="20"/>
              </w:rPr>
              <w:t>Lp.</w:t>
            </w:r>
          </w:p>
        </w:tc>
        <w:tc>
          <w:tcPr>
            <w:tcW w:w="850" w:type="dxa"/>
            <w:vMerge w:val="restart"/>
            <w:tcBorders>
              <w:top w:val="single" w:sz="2" w:space="0" w:color="000000"/>
              <w:left w:val="single" w:sz="2" w:space="0" w:color="000000"/>
              <w:bottom w:val="single" w:sz="2" w:space="0" w:color="000000"/>
              <w:right w:val="nil"/>
            </w:tcBorders>
            <w:vAlign w:val="center"/>
          </w:tcPr>
          <w:p w14:paraId="0C4EDFF1" w14:textId="77777777" w:rsidR="00C81753" w:rsidRPr="00D30006" w:rsidRDefault="00C81753" w:rsidP="00B03719">
            <w:pPr>
              <w:widowControl w:val="0"/>
              <w:suppressLineNumbers/>
              <w:suppressAutoHyphens/>
              <w:autoSpaceDE w:val="0"/>
              <w:autoSpaceDN w:val="0"/>
              <w:adjustRightInd w:val="0"/>
              <w:spacing w:after="120" w:line="240" w:lineRule="auto"/>
              <w:jc w:val="center"/>
              <w:rPr>
                <w:rFonts w:cstheme="minorHAnsi"/>
                <w:b/>
                <w:bCs/>
                <w:sz w:val="20"/>
                <w:szCs w:val="20"/>
              </w:rPr>
            </w:pPr>
            <w:r w:rsidRPr="00D30006">
              <w:rPr>
                <w:rFonts w:cstheme="minorHAnsi"/>
                <w:b/>
                <w:bCs/>
                <w:sz w:val="20"/>
                <w:szCs w:val="20"/>
              </w:rPr>
              <w:t>Symbol</w:t>
            </w:r>
          </w:p>
        </w:tc>
        <w:tc>
          <w:tcPr>
            <w:tcW w:w="990" w:type="dxa"/>
            <w:vMerge w:val="restart"/>
            <w:tcBorders>
              <w:top w:val="single" w:sz="2" w:space="0" w:color="000000"/>
              <w:left w:val="single" w:sz="2" w:space="0" w:color="000000"/>
              <w:bottom w:val="single" w:sz="2" w:space="0" w:color="000000"/>
              <w:right w:val="nil"/>
            </w:tcBorders>
            <w:vAlign w:val="center"/>
          </w:tcPr>
          <w:p w14:paraId="48F1D779" w14:textId="77777777" w:rsidR="00C81753" w:rsidRPr="00D30006" w:rsidRDefault="00C81753" w:rsidP="00B03719">
            <w:pPr>
              <w:widowControl w:val="0"/>
              <w:suppressLineNumbers/>
              <w:suppressAutoHyphens/>
              <w:autoSpaceDE w:val="0"/>
              <w:autoSpaceDN w:val="0"/>
              <w:adjustRightInd w:val="0"/>
              <w:spacing w:after="120" w:line="240" w:lineRule="auto"/>
              <w:jc w:val="center"/>
              <w:rPr>
                <w:rFonts w:cstheme="minorHAnsi"/>
                <w:b/>
                <w:bCs/>
                <w:sz w:val="20"/>
                <w:szCs w:val="20"/>
              </w:rPr>
            </w:pPr>
            <w:r w:rsidRPr="00D30006">
              <w:rPr>
                <w:rFonts w:cstheme="minorHAnsi"/>
                <w:b/>
                <w:bCs/>
                <w:sz w:val="20"/>
                <w:szCs w:val="20"/>
              </w:rPr>
              <w:t>Nazwa</w:t>
            </w:r>
          </w:p>
        </w:tc>
        <w:tc>
          <w:tcPr>
            <w:tcW w:w="3546" w:type="dxa"/>
            <w:gridSpan w:val="5"/>
            <w:tcBorders>
              <w:top w:val="single" w:sz="2" w:space="0" w:color="000000"/>
              <w:left w:val="single" w:sz="2" w:space="0" w:color="000000"/>
              <w:bottom w:val="single" w:sz="2" w:space="0" w:color="000000"/>
              <w:right w:val="nil"/>
            </w:tcBorders>
            <w:vAlign w:val="center"/>
          </w:tcPr>
          <w:p w14:paraId="4A1D3857" w14:textId="77777777" w:rsidR="00C81753" w:rsidRPr="00D30006" w:rsidRDefault="00C81753" w:rsidP="00B03719">
            <w:pPr>
              <w:widowControl w:val="0"/>
              <w:suppressLineNumbers/>
              <w:suppressAutoHyphens/>
              <w:autoSpaceDE w:val="0"/>
              <w:autoSpaceDN w:val="0"/>
              <w:adjustRightInd w:val="0"/>
              <w:spacing w:after="0" w:line="240" w:lineRule="auto"/>
              <w:jc w:val="center"/>
              <w:rPr>
                <w:rFonts w:cstheme="minorHAnsi"/>
                <w:b/>
                <w:bCs/>
                <w:sz w:val="20"/>
                <w:szCs w:val="20"/>
              </w:rPr>
            </w:pPr>
            <w:r w:rsidRPr="00D30006">
              <w:rPr>
                <w:rFonts w:cstheme="minorHAnsi"/>
                <w:b/>
                <w:bCs/>
                <w:sz w:val="20"/>
                <w:szCs w:val="20"/>
              </w:rPr>
              <w:t>Równoważny poziom hałasu wewnątrz obiektu,</w:t>
            </w:r>
          </w:p>
          <w:p w14:paraId="5E074110" w14:textId="77777777" w:rsidR="00C81753" w:rsidRPr="00D30006" w:rsidRDefault="00C81753" w:rsidP="00B03719">
            <w:pPr>
              <w:widowControl w:val="0"/>
              <w:suppressLineNumbers/>
              <w:suppressAutoHyphens/>
              <w:autoSpaceDE w:val="0"/>
              <w:autoSpaceDN w:val="0"/>
              <w:adjustRightInd w:val="0"/>
              <w:spacing w:after="120" w:line="240" w:lineRule="auto"/>
              <w:jc w:val="center"/>
              <w:rPr>
                <w:rFonts w:cstheme="minorHAnsi"/>
                <w:b/>
                <w:bCs/>
                <w:sz w:val="20"/>
                <w:szCs w:val="20"/>
              </w:rPr>
            </w:pPr>
            <w:proofErr w:type="spellStart"/>
            <w:r w:rsidRPr="00D30006">
              <w:rPr>
                <w:rFonts w:cstheme="minorHAnsi"/>
                <w:b/>
                <w:bCs/>
                <w:sz w:val="20"/>
                <w:szCs w:val="20"/>
              </w:rPr>
              <w:t>L</w:t>
            </w:r>
            <w:r w:rsidRPr="00D30006">
              <w:rPr>
                <w:rFonts w:cstheme="minorHAnsi"/>
                <w:b/>
                <w:bCs/>
                <w:sz w:val="20"/>
                <w:szCs w:val="20"/>
                <w:vertAlign w:val="subscript"/>
              </w:rPr>
              <w:t>A,eq</w:t>
            </w:r>
            <w:proofErr w:type="spellEnd"/>
            <w:r w:rsidRPr="00D30006">
              <w:rPr>
                <w:rFonts w:cstheme="minorHAnsi"/>
                <w:b/>
                <w:bCs/>
                <w:sz w:val="20"/>
                <w:szCs w:val="20"/>
              </w:rPr>
              <w:t xml:space="preserve"> [</w:t>
            </w:r>
            <w:proofErr w:type="spellStart"/>
            <w:r w:rsidRPr="00D30006">
              <w:rPr>
                <w:rFonts w:cstheme="minorHAnsi"/>
                <w:b/>
                <w:bCs/>
                <w:sz w:val="20"/>
                <w:szCs w:val="20"/>
              </w:rPr>
              <w:t>dB</w:t>
            </w:r>
            <w:proofErr w:type="spellEnd"/>
            <w:r w:rsidRPr="00D30006">
              <w:rPr>
                <w:rFonts w:cstheme="minorHAnsi"/>
                <w:b/>
                <w:bCs/>
                <w:sz w:val="20"/>
                <w:szCs w:val="20"/>
              </w:rPr>
              <w:t>]</w:t>
            </w:r>
          </w:p>
        </w:tc>
        <w:tc>
          <w:tcPr>
            <w:tcW w:w="3686" w:type="dxa"/>
            <w:gridSpan w:val="5"/>
            <w:tcBorders>
              <w:top w:val="single" w:sz="2" w:space="0" w:color="000000"/>
              <w:left w:val="single" w:sz="2" w:space="0" w:color="000000"/>
              <w:bottom w:val="single" w:sz="2" w:space="0" w:color="000000"/>
              <w:right w:val="single" w:sz="2" w:space="0" w:color="000000"/>
            </w:tcBorders>
            <w:vAlign w:val="center"/>
          </w:tcPr>
          <w:p w14:paraId="5757F7D9" w14:textId="77777777" w:rsidR="00C81753" w:rsidRPr="00D30006" w:rsidRDefault="00C81753" w:rsidP="00B03719">
            <w:pPr>
              <w:widowControl w:val="0"/>
              <w:suppressLineNumbers/>
              <w:suppressAutoHyphens/>
              <w:autoSpaceDE w:val="0"/>
              <w:autoSpaceDN w:val="0"/>
              <w:adjustRightInd w:val="0"/>
              <w:spacing w:after="120" w:line="240" w:lineRule="auto"/>
              <w:jc w:val="center"/>
              <w:rPr>
                <w:rFonts w:cstheme="minorHAnsi"/>
                <w:b/>
                <w:bCs/>
                <w:sz w:val="20"/>
                <w:szCs w:val="20"/>
              </w:rPr>
            </w:pPr>
            <w:r w:rsidRPr="00D30006">
              <w:rPr>
                <w:rFonts w:cstheme="minorHAnsi"/>
                <w:b/>
                <w:bCs/>
                <w:sz w:val="20"/>
                <w:szCs w:val="20"/>
              </w:rPr>
              <w:t>Wskaźniki izolacyjności akustycznej właściwej przegród budowlanych obiektu, R</w:t>
            </w:r>
            <w:r w:rsidRPr="00D30006">
              <w:rPr>
                <w:rFonts w:cstheme="minorHAnsi"/>
                <w:b/>
                <w:bCs/>
                <w:position w:val="-4"/>
                <w:sz w:val="20"/>
                <w:szCs w:val="20"/>
              </w:rPr>
              <w:t xml:space="preserve">A2 </w:t>
            </w:r>
            <w:r w:rsidRPr="00D30006">
              <w:rPr>
                <w:rFonts w:cstheme="minorHAnsi"/>
                <w:b/>
                <w:bCs/>
                <w:sz w:val="20"/>
                <w:szCs w:val="20"/>
              </w:rPr>
              <w:t>[</w:t>
            </w:r>
            <w:proofErr w:type="spellStart"/>
            <w:r w:rsidRPr="00D30006">
              <w:rPr>
                <w:rFonts w:cstheme="minorHAnsi"/>
                <w:b/>
                <w:bCs/>
                <w:sz w:val="20"/>
                <w:szCs w:val="20"/>
              </w:rPr>
              <w:t>dB</w:t>
            </w:r>
            <w:proofErr w:type="spellEnd"/>
            <w:r w:rsidRPr="00D30006">
              <w:rPr>
                <w:rFonts w:cstheme="minorHAnsi"/>
                <w:b/>
                <w:bCs/>
                <w:sz w:val="20"/>
                <w:szCs w:val="20"/>
              </w:rPr>
              <w:t>]</w:t>
            </w:r>
          </w:p>
        </w:tc>
      </w:tr>
      <w:tr w:rsidR="005B200A" w:rsidRPr="00D30006" w14:paraId="37FE8E8B" w14:textId="77777777" w:rsidTr="00C81753">
        <w:trPr>
          <w:trHeight w:val="524"/>
        </w:trPr>
        <w:tc>
          <w:tcPr>
            <w:tcW w:w="567" w:type="dxa"/>
            <w:vMerge/>
            <w:tcBorders>
              <w:top w:val="nil"/>
              <w:left w:val="single" w:sz="2" w:space="0" w:color="000000"/>
              <w:bottom w:val="single" w:sz="2" w:space="0" w:color="000000"/>
              <w:right w:val="nil"/>
            </w:tcBorders>
          </w:tcPr>
          <w:p w14:paraId="09293D4F" w14:textId="77777777" w:rsidR="00C81753" w:rsidRPr="00D30006" w:rsidRDefault="00C81753" w:rsidP="00B03719">
            <w:pPr>
              <w:widowControl w:val="0"/>
              <w:autoSpaceDE w:val="0"/>
              <w:autoSpaceDN w:val="0"/>
              <w:adjustRightInd w:val="0"/>
              <w:spacing w:after="0" w:line="240" w:lineRule="auto"/>
              <w:rPr>
                <w:rFonts w:cstheme="minorHAnsi"/>
                <w:sz w:val="20"/>
                <w:szCs w:val="20"/>
              </w:rPr>
            </w:pPr>
          </w:p>
        </w:tc>
        <w:tc>
          <w:tcPr>
            <w:tcW w:w="850" w:type="dxa"/>
            <w:vMerge/>
            <w:tcBorders>
              <w:top w:val="single" w:sz="2" w:space="0" w:color="000000"/>
              <w:left w:val="single" w:sz="2" w:space="0" w:color="000000"/>
              <w:bottom w:val="single" w:sz="2" w:space="0" w:color="000000"/>
              <w:right w:val="nil"/>
            </w:tcBorders>
            <w:vAlign w:val="center"/>
          </w:tcPr>
          <w:p w14:paraId="0E21BC78" w14:textId="77777777" w:rsidR="00C81753" w:rsidRPr="00D30006" w:rsidRDefault="00C81753" w:rsidP="00B03719">
            <w:pPr>
              <w:widowControl w:val="0"/>
              <w:autoSpaceDE w:val="0"/>
              <w:autoSpaceDN w:val="0"/>
              <w:adjustRightInd w:val="0"/>
              <w:spacing w:after="0" w:line="240" w:lineRule="auto"/>
              <w:rPr>
                <w:rFonts w:cstheme="minorHAnsi"/>
                <w:sz w:val="20"/>
                <w:szCs w:val="20"/>
              </w:rPr>
            </w:pPr>
          </w:p>
        </w:tc>
        <w:tc>
          <w:tcPr>
            <w:tcW w:w="990" w:type="dxa"/>
            <w:vMerge/>
            <w:tcBorders>
              <w:top w:val="single" w:sz="2" w:space="0" w:color="000000"/>
              <w:left w:val="single" w:sz="2" w:space="0" w:color="000000"/>
              <w:bottom w:val="single" w:sz="2" w:space="0" w:color="000000"/>
              <w:right w:val="nil"/>
            </w:tcBorders>
            <w:vAlign w:val="center"/>
          </w:tcPr>
          <w:p w14:paraId="3F4806FC" w14:textId="77777777" w:rsidR="00C81753" w:rsidRPr="00D30006" w:rsidRDefault="00C81753" w:rsidP="00B03719">
            <w:pPr>
              <w:widowControl w:val="0"/>
              <w:autoSpaceDE w:val="0"/>
              <w:autoSpaceDN w:val="0"/>
              <w:adjustRightInd w:val="0"/>
              <w:spacing w:after="0" w:line="240" w:lineRule="auto"/>
              <w:rPr>
                <w:rFonts w:cstheme="minorHAnsi"/>
                <w:sz w:val="20"/>
                <w:szCs w:val="20"/>
              </w:rPr>
            </w:pPr>
          </w:p>
        </w:tc>
        <w:tc>
          <w:tcPr>
            <w:tcW w:w="709" w:type="dxa"/>
            <w:tcBorders>
              <w:top w:val="nil"/>
              <w:left w:val="single" w:sz="2" w:space="0" w:color="000000"/>
              <w:bottom w:val="single" w:sz="2" w:space="0" w:color="000000"/>
              <w:right w:val="nil"/>
            </w:tcBorders>
            <w:vAlign w:val="center"/>
          </w:tcPr>
          <w:p w14:paraId="4940BEA6" w14:textId="77777777" w:rsidR="00C81753" w:rsidRPr="00D30006" w:rsidRDefault="00C81753" w:rsidP="00B03719">
            <w:pPr>
              <w:widowControl w:val="0"/>
              <w:suppressLineNumbers/>
              <w:suppressAutoHyphens/>
              <w:autoSpaceDE w:val="0"/>
              <w:autoSpaceDN w:val="0"/>
              <w:adjustRightInd w:val="0"/>
              <w:spacing w:after="120" w:line="240" w:lineRule="auto"/>
              <w:jc w:val="center"/>
              <w:rPr>
                <w:rFonts w:cstheme="minorHAnsi"/>
                <w:b/>
                <w:bCs/>
                <w:sz w:val="20"/>
                <w:szCs w:val="20"/>
              </w:rPr>
            </w:pPr>
            <w:r w:rsidRPr="00D30006">
              <w:rPr>
                <w:rFonts w:cstheme="minorHAnsi"/>
                <w:b/>
                <w:bCs/>
                <w:sz w:val="20"/>
                <w:szCs w:val="20"/>
              </w:rPr>
              <w:t>Ściana S</w:t>
            </w:r>
          </w:p>
        </w:tc>
        <w:tc>
          <w:tcPr>
            <w:tcW w:w="912" w:type="dxa"/>
            <w:tcBorders>
              <w:top w:val="nil"/>
              <w:left w:val="single" w:sz="2" w:space="0" w:color="000000"/>
              <w:bottom w:val="single" w:sz="2" w:space="0" w:color="000000"/>
              <w:right w:val="nil"/>
            </w:tcBorders>
            <w:vAlign w:val="center"/>
          </w:tcPr>
          <w:p w14:paraId="53DEBC9F" w14:textId="77777777" w:rsidR="00C81753" w:rsidRPr="00D30006" w:rsidRDefault="00C81753" w:rsidP="00B03719">
            <w:pPr>
              <w:widowControl w:val="0"/>
              <w:suppressLineNumbers/>
              <w:suppressAutoHyphens/>
              <w:autoSpaceDE w:val="0"/>
              <w:autoSpaceDN w:val="0"/>
              <w:adjustRightInd w:val="0"/>
              <w:spacing w:after="120" w:line="240" w:lineRule="auto"/>
              <w:jc w:val="center"/>
              <w:rPr>
                <w:rFonts w:cstheme="minorHAnsi"/>
                <w:b/>
                <w:bCs/>
                <w:sz w:val="20"/>
                <w:szCs w:val="20"/>
              </w:rPr>
            </w:pPr>
            <w:proofErr w:type="spellStart"/>
            <w:r w:rsidRPr="00D30006">
              <w:rPr>
                <w:rFonts w:cstheme="minorHAnsi"/>
                <w:b/>
                <w:bCs/>
                <w:sz w:val="20"/>
                <w:szCs w:val="20"/>
              </w:rPr>
              <w:t>ŚcianaE</w:t>
            </w:r>
            <w:proofErr w:type="spellEnd"/>
          </w:p>
        </w:tc>
        <w:tc>
          <w:tcPr>
            <w:tcW w:w="649" w:type="dxa"/>
            <w:tcBorders>
              <w:top w:val="nil"/>
              <w:left w:val="single" w:sz="2" w:space="0" w:color="000000"/>
              <w:bottom w:val="single" w:sz="2" w:space="0" w:color="000000"/>
              <w:right w:val="nil"/>
            </w:tcBorders>
            <w:vAlign w:val="center"/>
          </w:tcPr>
          <w:p w14:paraId="22F70332" w14:textId="77777777" w:rsidR="00C81753" w:rsidRPr="00D30006" w:rsidRDefault="00C81753" w:rsidP="00B03719">
            <w:pPr>
              <w:widowControl w:val="0"/>
              <w:suppressLineNumbers/>
              <w:suppressAutoHyphens/>
              <w:autoSpaceDE w:val="0"/>
              <w:autoSpaceDN w:val="0"/>
              <w:adjustRightInd w:val="0"/>
              <w:spacing w:after="120" w:line="240" w:lineRule="auto"/>
              <w:jc w:val="center"/>
              <w:rPr>
                <w:rFonts w:cstheme="minorHAnsi"/>
                <w:b/>
                <w:bCs/>
                <w:sz w:val="20"/>
                <w:szCs w:val="20"/>
              </w:rPr>
            </w:pPr>
            <w:proofErr w:type="spellStart"/>
            <w:r w:rsidRPr="00D30006">
              <w:rPr>
                <w:rFonts w:cstheme="minorHAnsi"/>
                <w:b/>
                <w:bCs/>
                <w:sz w:val="20"/>
                <w:szCs w:val="20"/>
              </w:rPr>
              <w:t>ŚcianaN</w:t>
            </w:r>
            <w:proofErr w:type="spellEnd"/>
          </w:p>
        </w:tc>
        <w:tc>
          <w:tcPr>
            <w:tcW w:w="709" w:type="dxa"/>
            <w:tcBorders>
              <w:top w:val="nil"/>
              <w:left w:val="single" w:sz="2" w:space="0" w:color="000000"/>
              <w:bottom w:val="single" w:sz="2" w:space="0" w:color="000000"/>
              <w:right w:val="nil"/>
            </w:tcBorders>
            <w:vAlign w:val="center"/>
          </w:tcPr>
          <w:p w14:paraId="79424A0F" w14:textId="77777777" w:rsidR="00C81753" w:rsidRPr="00D30006" w:rsidRDefault="00C81753" w:rsidP="00B03719">
            <w:pPr>
              <w:widowControl w:val="0"/>
              <w:suppressLineNumbers/>
              <w:suppressAutoHyphens/>
              <w:autoSpaceDE w:val="0"/>
              <w:autoSpaceDN w:val="0"/>
              <w:adjustRightInd w:val="0"/>
              <w:spacing w:after="120" w:line="240" w:lineRule="auto"/>
              <w:jc w:val="center"/>
              <w:rPr>
                <w:rFonts w:cstheme="minorHAnsi"/>
                <w:b/>
                <w:bCs/>
                <w:sz w:val="20"/>
                <w:szCs w:val="20"/>
              </w:rPr>
            </w:pPr>
            <w:proofErr w:type="spellStart"/>
            <w:r w:rsidRPr="00D30006">
              <w:rPr>
                <w:rFonts w:cstheme="minorHAnsi"/>
                <w:b/>
                <w:bCs/>
                <w:sz w:val="20"/>
                <w:szCs w:val="20"/>
              </w:rPr>
              <w:t>ŚcianaW</w:t>
            </w:r>
            <w:proofErr w:type="spellEnd"/>
          </w:p>
        </w:tc>
        <w:tc>
          <w:tcPr>
            <w:tcW w:w="567" w:type="dxa"/>
            <w:tcBorders>
              <w:top w:val="nil"/>
              <w:left w:val="single" w:sz="2" w:space="0" w:color="000000"/>
              <w:bottom w:val="single" w:sz="2" w:space="0" w:color="000000"/>
              <w:right w:val="nil"/>
            </w:tcBorders>
            <w:vAlign w:val="center"/>
          </w:tcPr>
          <w:p w14:paraId="7F202ACA" w14:textId="77777777" w:rsidR="00C81753" w:rsidRPr="00D30006" w:rsidRDefault="00C81753" w:rsidP="00B03719">
            <w:pPr>
              <w:widowControl w:val="0"/>
              <w:suppressLineNumbers/>
              <w:suppressAutoHyphens/>
              <w:autoSpaceDE w:val="0"/>
              <w:autoSpaceDN w:val="0"/>
              <w:adjustRightInd w:val="0"/>
              <w:spacing w:after="120" w:line="240" w:lineRule="auto"/>
              <w:jc w:val="center"/>
              <w:rPr>
                <w:rFonts w:cstheme="minorHAnsi"/>
                <w:b/>
                <w:bCs/>
                <w:sz w:val="20"/>
                <w:szCs w:val="20"/>
              </w:rPr>
            </w:pPr>
            <w:r w:rsidRPr="00D30006">
              <w:rPr>
                <w:rFonts w:cstheme="minorHAnsi"/>
                <w:b/>
                <w:bCs/>
                <w:sz w:val="20"/>
                <w:szCs w:val="20"/>
              </w:rPr>
              <w:t>dach</w:t>
            </w:r>
          </w:p>
        </w:tc>
        <w:tc>
          <w:tcPr>
            <w:tcW w:w="709" w:type="dxa"/>
            <w:tcBorders>
              <w:top w:val="nil"/>
              <w:left w:val="single" w:sz="2" w:space="0" w:color="000000"/>
              <w:bottom w:val="single" w:sz="2" w:space="0" w:color="000000"/>
              <w:right w:val="nil"/>
            </w:tcBorders>
            <w:vAlign w:val="center"/>
          </w:tcPr>
          <w:p w14:paraId="101685A4" w14:textId="77777777" w:rsidR="00C81753" w:rsidRPr="00D30006" w:rsidRDefault="00C81753" w:rsidP="00B03719">
            <w:pPr>
              <w:widowControl w:val="0"/>
              <w:suppressLineNumbers/>
              <w:suppressAutoHyphens/>
              <w:autoSpaceDE w:val="0"/>
              <w:autoSpaceDN w:val="0"/>
              <w:adjustRightInd w:val="0"/>
              <w:spacing w:after="120" w:line="240" w:lineRule="auto"/>
              <w:jc w:val="center"/>
              <w:rPr>
                <w:rFonts w:cstheme="minorHAnsi"/>
                <w:b/>
                <w:bCs/>
                <w:sz w:val="20"/>
                <w:szCs w:val="20"/>
              </w:rPr>
            </w:pPr>
            <w:r w:rsidRPr="00D30006">
              <w:rPr>
                <w:rFonts w:cstheme="minorHAnsi"/>
                <w:b/>
                <w:bCs/>
                <w:sz w:val="20"/>
                <w:szCs w:val="20"/>
              </w:rPr>
              <w:t>Ściana S</w:t>
            </w:r>
          </w:p>
        </w:tc>
        <w:tc>
          <w:tcPr>
            <w:tcW w:w="850" w:type="dxa"/>
            <w:tcBorders>
              <w:top w:val="nil"/>
              <w:left w:val="single" w:sz="2" w:space="0" w:color="000000"/>
              <w:bottom w:val="single" w:sz="2" w:space="0" w:color="000000"/>
              <w:right w:val="nil"/>
            </w:tcBorders>
            <w:vAlign w:val="center"/>
          </w:tcPr>
          <w:p w14:paraId="4B119A9A" w14:textId="77777777" w:rsidR="00C81753" w:rsidRPr="00D30006" w:rsidRDefault="00C81753" w:rsidP="00B03719">
            <w:pPr>
              <w:widowControl w:val="0"/>
              <w:suppressLineNumbers/>
              <w:suppressAutoHyphens/>
              <w:autoSpaceDE w:val="0"/>
              <w:autoSpaceDN w:val="0"/>
              <w:adjustRightInd w:val="0"/>
              <w:spacing w:after="120" w:line="240" w:lineRule="auto"/>
              <w:jc w:val="center"/>
              <w:rPr>
                <w:rFonts w:cstheme="minorHAnsi"/>
                <w:b/>
                <w:bCs/>
                <w:sz w:val="20"/>
                <w:szCs w:val="20"/>
              </w:rPr>
            </w:pPr>
            <w:r w:rsidRPr="00D30006">
              <w:rPr>
                <w:rFonts w:cstheme="minorHAnsi"/>
                <w:b/>
                <w:bCs/>
                <w:sz w:val="20"/>
                <w:szCs w:val="20"/>
              </w:rPr>
              <w:t>Ściana E</w:t>
            </w:r>
          </w:p>
        </w:tc>
        <w:tc>
          <w:tcPr>
            <w:tcW w:w="709" w:type="dxa"/>
            <w:tcBorders>
              <w:top w:val="nil"/>
              <w:left w:val="single" w:sz="2" w:space="0" w:color="000000"/>
              <w:bottom w:val="single" w:sz="2" w:space="0" w:color="000000"/>
              <w:right w:val="nil"/>
            </w:tcBorders>
            <w:vAlign w:val="center"/>
          </w:tcPr>
          <w:p w14:paraId="7D64DE5B" w14:textId="77777777" w:rsidR="00C81753" w:rsidRPr="00D30006" w:rsidRDefault="00C81753" w:rsidP="00B03719">
            <w:pPr>
              <w:widowControl w:val="0"/>
              <w:suppressLineNumbers/>
              <w:suppressAutoHyphens/>
              <w:autoSpaceDE w:val="0"/>
              <w:autoSpaceDN w:val="0"/>
              <w:adjustRightInd w:val="0"/>
              <w:spacing w:after="120" w:line="240" w:lineRule="auto"/>
              <w:jc w:val="center"/>
              <w:rPr>
                <w:rFonts w:cstheme="minorHAnsi"/>
                <w:b/>
                <w:bCs/>
                <w:sz w:val="20"/>
                <w:szCs w:val="20"/>
              </w:rPr>
            </w:pPr>
            <w:r w:rsidRPr="00D30006">
              <w:rPr>
                <w:rFonts w:cstheme="minorHAnsi"/>
                <w:b/>
                <w:bCs/>
                <w:sz w:val="20"/>
                <w:szCs w:val="20"/>
              </w:rPr>
              <w:t>Ściana N</w:t>
            </w:r>
          </w:p>
        </w:tc>
        <w:tc>
          <w:tcPr>
            <w:tcW w:w="709" w:type="dxa"/>
            <w:tcBorders>
              <w:top w:val="nil"/>
              <w:left w:val="single" w:sz="2" w:space="0" w:color="000000"/>
              <w:bottom w:val="single" w:sz="2" w:space="0" w:color="000000"/>
              <w:right w:val="nil"/>
            </w:tcBorders>
            <w:vAlign w:val="center"/>
          </w:tcPr>
          <w:p w14:paraId="21B35627" w14:textId="77777777" w:rsidR="00C81753" w:rsidRPr="00D30006" w:rsidRDefault="00C81753" w:rsidP="00B03719">
            <w:pPr>
              <w:widowControl w:val="0"/>
              <w:suppressLineNumbers/>
              <w:suppressAutoHyphens/>
              <w:autoSpaceDE w:val="0"/>
              <w:autoSpaceDN w:val="0"/>
              <w:adjustRightInd w:val="0"/>
              <w:spacing w:after="120" w:line="240" w:lineRule="auto"/>
              <w:jc w:val="center"/>
              <w:rPr>
                <w:rFonts w:cstheme="minorHAnsi"/>
                <w:b/>
                <w:bCs/>
                <w:sz w:val="20"/>
                <w:szCs w:val="20"/>
              </w:rPr>
            </w:pPr>
            <w:proofErr w:type="spellStart"/>
            <w:r w:rsidRPr="00D30006">
              <w:rPr>
                <w:rFonts w:cstheme="minorHAnsi"/>
                <w:b/>
                <w:bCs/>
                <w:sz w:val="20"/>
                <w:szCs w:val="20"/>
              </w:rPr>
              <w:t>ŚcianaW</w:t>
            </w:r>
            <w:proofErr w:type="spellEnd"/>
          </w:p>
        </w:tc>
        <w:tc>
          <w:tcPr>
            <w:tcW w:w="709" w:type="dxa"/>
            <w:tcBorders>
              <w:top w:val="nil"/>
              <w:left w:val="single" w:sz="2" w:space="0" w:color="000000"/>
              <w:bottom w:val="single" w:sz="2" w:space="0" w:color="000000"/>
              <w:right w:val="single" w:sz="2" w:space="0" w:color="000000"/>
            </w:tcBorders>
            <w:vAlign w:val="center"/>
          </w:tcPr>
          <w:p w14:paraId="77FCCAD7" w14:textId="77777777" w:rsidR="00C81753" w:rsidRPr="00D30006" w:rsidRDefault="00C81753" w:rsidP="00B03719">
            <w:pPr>
              <w:widowControl w:val="0"/>
              <w:suppressLineNumbers/>
              <w:suppressAutoHyphens/>
              <w:autoSpaceDE w:val="0"/>
              <w:autoSpaceDN w:val="0"/>
              <w:adjustRightInd w:val="0"/>
              <w:spacing w:after="120" w:line="240" w:lineRule="auto"/>
              <w:jc w:val="center"/>
              <w:rPr>
                <w:rFonts w:cstheme="minorHAnsi"/>
                <w:b/>
                <w:bCs/>
                <w:sz w:val="20"/>
                <w:szCs w:val="20"/>
              </w:rPr>
            </w:pPr>
            <w:r w:rsidRPr="00D30006">
              <w:rPr>
                <w:rFonts w:cstheme="minorHAnsi"/>
                <w:b/>
                <w:bCs/>
                <w:sz w:val="20"/>
                <w:szCs w:val="20"/>
              </w:rPr>
              <w:t>dach</w:t>
            </w:r>
          </w:p>
        </w:tc>
      </w:tr>
      <w:tr w:rsidR="005B200A" w:rsidRPr="00D30006" w14:paraId="54ABE18C" w14:textId="77777777" w:rsidTr="00C81753">
        <w:tc>
          <w:tcPr>
            <w:tcW w:w="567" w:type="dxa"/>
            <w:tcBorders>
              <w:top w:val="nil"/>
              <w:left w:val="single" w:sz="2" w:space="0" w:color="000000"/>
              <w:bottom w:val="single" w:sz="2" w:space="0" w:color="000000"/>
              <w:right w:val="nil"/>
            </w:tcBorders>
            <w:vAlign w:val="center"/>
          </w:tcPr>
          <w:p w14:paraId="3BAF4ED3" w14:textId="77777777" w:rsidR="00C81753" w:rsidRPr="00D30006" w:rsidRDefault="00C81753" w:rsidP="00B03719">
            <w:pPr>
              <w:widowControl w:val="0"/>
              <w:suppressLineNumbers/>
              <w:suppressAutoHyphens/>
              <w:autoSpaceDE w:val="0"/>
              <w:autoSpaceDN w:val="0"/>
              <w:adjustRightInd w:val="0"/>
              <w:spacing w:after="120" w:line="240" w:lineRule="auto"/>
              <w:jc w:val="center"/>
              <w:rPr>
                <w:rFonts w:cstheme="minorHAnsi"/>
                <w:sz w:val="20"/>
                <w:szCs w:val="20"/>
              </w:rPr>
            </w:pPr>
            <w:r w:rsidRPr="00D30006">
              <w:rPr>
                <w:rFonts w:cstheme="minorHAnsi"/>
                <w:sz w:val="20"/>
                <w:szCs w:val="20"/>
              </w:rPr>
              <w:t>1.</w:t>
            </w:r>
          </w:p>
        </w:tc>
        <w:tc>
          <w:tcPr>
            <w:tcW w:w="850" w:type="dxa"/>
            <w:tcBorders>
              <w:top w:val="nil"/>
              <w:left w:val="single" w:sz="2" w:space="0" w:color="000000"/>
              <w:bottom w:val="single" w:sz="2" w:space="0" w:color="000000"/>
              <w:right w:val="nil"/>
            </w:tcBorders>
            <w:vAlign w:val="center"/>
          </w:tcPr>
          <w:p w14:paraId="4F6FD6CF" w14:textId="77777777" w:rsidR="00C81753" w:rsidRPr="00D30006" w:rsidRDefault="00C81753" w:rsidP="00B03719">
            <w:pPr>
              <w:widowControl w:val="0"/>
              <w:suppressLineNumbers/>
              <w:suppressAutoHyphens/>
              <w:autoSpaceDE w:val="0"/>
              <w:autoSpaceDN w:val="0"/>
              <w:adjustRightInd w:val="0"/>
              <w:spacing w:after="120" w:line="240" w:lineRule="auto"/>
              <w:jc w:val="center"/>
              <w:rPr>
                <w:rFonts w:cstheme="minorHAnsi"/>
                <w:sz w:val="20"/>
                <w:szCs w:val="20"/>
              </w:rPr>
            </w:pPr>
            <w:r w:rsidRPr="00D30006">
              <w:rPr>
                <w:rFonts w:cstheme="minorHAnsi"/>
                <w:sz w:val="20"/>
                <w:szCs w:val="20"/>
              </w:rPr>
              <w:t>ZB-1</w:t>
            </w:r>
          </w:p>
        </w:tc>
        <w:tc>
          <w:tcPr>
            <w:tcW w:w="990" w:type="dxa"/>
            <w:tcBorders>
              <w:top w:val="nil"/>
              <w:left w:val="single" w:sz="2" w:space="0" w:color="000000"/>
              <w:bottom w:val="single" w:sz="2" w:space="0" w:color="000000"/>
              <w:right w:val="nil"/>
            </w:tcBorders>
            <w:vAlign w:val="center"/>
          </w:tcPr>
          <w:p w14:paraId="10909B18" w14:textId="77777777" w:rsidR="00C81753" w:rsidRPr="00D30006" w:rsidRDefault="00C81753" w:rsidP="00B03719">
            <w:pPr>
              <w:widowControl w:val="0"/>
              <w:suppressLineNumbers/>
              <w:suppressAutoHyphens/>
              <w:autoSpaceDE w:val="0"/>
              <w:autoSpaceDN w:val="0"/>
              <w:adjustRightInd w:val="0"/>
              <w:spacing w:after="120" w:line="240" w:lineRule="auto"/>
              <w:jc w:val="center"/>
              <w:rPr>
                <w:rFonts w:cstheme="minorHAnsi"/>
                <w:sz w:val="20"/>
                <w:szCs w:val="20"/>
              </w:rPr>
            </w:pPr>
            <w:r w:rsidRPr="00D30006">
              <w:rPr>
                <w:rFonts w:cstheme="minorHAnsi"/>
                <w:sz w:val="20"/>
                <w:szCs w:val="20"/>
              </w:rPr>
              <w:t>Hala rozładunku</w:t>
            </w:r>
          </w:p>
        </w:tc>
        <w:tc>
          <w:tcPr>
            <w:tcW w:w="709" w:type="dxa"/>
            <w:tcBorders>
              <w:top w:val="nil"/>
              <w:left w:val="single" w:sz="2" w:space="0" w:color="000000"/>
              <w:bottom w:val="single" w:sz="2" w:space="0" w:color="000000"/>
              <w:right w:val="nil"/>
            </w:tcBorders>
            <w:vAlign w:val="center"/>
          </w:tcPr>
          <w:p w14:paraId="169A9DAC" w14:textId="77777777" w:rsidR="00C81753" w:rsidRPr="00D30006" w:rsidRDefault="00C81753" w:rsidP="00B03719">
            <w:pPr>
              <w:widowControl w:val="0"/>
              <w:suppressLineNumbers/>
              <w:suppressAutoHyphens/>
              <w:autoSpaceDE w:val="0"/>
              <w:autoSpaceDN w:val="0"/>
              <w:adjustRightInd w:val="0"/>
              <w:spacing w:after="120" w:line="240" w:lineRule="auto"/>
              <w:jc w:val="center"/>
              <w:rPr>
                <w:rFonts w:cstheme="minorHAnsi"/>
                <w:sz w:val="20"/>
                <w:szCs w:val="20"/>
              </w:rPr>
            </w:pPr>
            <w:r w:rsidRPr="00D30006">
              <w:rPr>
                <w:rFonts w:cstheme="minorHAnsi"/>
                <w:sz w:val="20"/>
                <w:szCs w:val="20"/>
              </w:rPr>
              <w:t>71,7</w:t>
            </w:r>
          </w:p>
        </w:tc>
        <w:tc>
          <w:tcPr>
            <w:tcW w:w="912" w:type="dxa"/>
            <w:tcBorders>
              <w:top w:val="nil"/>
              <w:left w:val="single" w:sz="2" w:space="0" w:color="000000"/>
              <w:bottom w:val="single" w:sz="2" w:space="0" w:color="000000"/>
              <w:right w:val="nil"/>
            </w:tcBorders>
            <w:vAlign w:val="center"/>
          </w:tcPr>
          <w:p w14:paraId="449F7A91" w14:textId="77777777" w:rsidR="00C81753" w:rsidRPr="00D30006" w:rsidRDefault="00C81753" w:rsidP="00B03719">
            <w:pPr>
              <w:widowControl w:val="0"/>
              <w:suppressLineNumbers/>
              <w:suppressAutoHyphens/>
              <w:autoSpaceDE w:val="0"/>
              <w:autoSpaceDN w:val="0"/>
              <w:adjustRightInd w:val="0"/>
              <w:spacing w:after="120" w:line="240" w:lineRule="auto"/>
              <w:jc w:val="center"/>
              <w:rPr>
                <w:rFonts w:cstheme="minorHAnsi"/>
                <w:sz w:val="20"/>
                <w:szCs w:val="20"/>
              </w:rPr>
            </w:pPr>
            <w:r w:rsidRPr="00D30006">
              <w:rPr>
                <w:rFonts w:cstheme="minorHAnsi"/>
                <w:sz w:val="20"/>
                <w:szCs w:val="20"/>
              </w:rPr>
              <w:t>71,7</w:t>
            </w:r>
          </w:p>
        </w:tc>
        <w:tc>
          <w:tcPr>
            <w:tcW w:w="649" w:type="dxa"/>
            <w:tcBorders>
              <w:top w:val="nil"/>
              <w:left w:val="single" w:sz="2" w:space="0" w:color="000000"/>
              <w:bottom w:val="single" w:sz="2" w:space="0" w:color="000000"/>
              <w:right w:val="nil"/>
            </w:tcBorders>
            <w:vAlign w:val="center"/>
          </w:tcPr>
          <w:p w14:paraId="352DF786" w14:textId="77777777" w:rsidR="00C81753" w:rsidRPr="00D30006" w:rsidRDefault="00C81753" w:rsidP="00B03719">
            <w:pPr>
              <w:widowControl w:val="0"/>
              <w:suppressLineNumbers/>
              <w:suppressAutoHyphens/>
              <w:autoSpaceDE w:val="0"/>
              <w:autoSpaceDN w:val="0"/>
              <w:adjustRightInd w:val="0"/>
              <w:spacing w:after="120" w:line="240" w:lineRule="auto"/>
              <w:jc w:val="center"/>
              <w:rPr>
                <w:rFonts w:cstheme="minorHAnsi"/>
                <w:sz w:val="20"/>
                <w:szCs w:val="20"/>
              </w:rPr>
            </w:pPr>
            <w:r w:rsidRPr="00D30006">
              <w:rPr>
                <w:rFonts w:cstheme="minorHAnsi"/>
                <w:sz w:val="20"/>
                <w:szCs w:val="20"/>
              </w:rPr>
              <w:t>79,8</w:t>
            </w:r>
          </w:p>
        </w:tc>
        <w:tc>
          <w:tcPr>
            <w:tcW w:w="709" w:type="dxa"/>
            <w:tcBorders>
              <w:top w:val="nil"/>
              <w:left w:val="single" w:sz="2" w:space="0" w:color="000000"/>
              <w:bottom w:val="single" w:sz="2" w:space="0" w:color="000000"/>
              <w:right w:val="nil"/>
            </w:tcBorders>
            <w:vAlign w:val="center"/>
          </w:tcPr>
          <w:p w14:paraId="3F7DAA45" w14:textId="77777777" w:rsidR="00C81753" w:rsidRPr="00D30006" w:rsidRDefault="00C81753" w:rsidP="00B03719">
            <w:pPr>
              <w:widowControl w:val="0"/>
              <w:suppressLineNumbers/>
              <w:suppressAutoHyphens/>
              <w:autoSpaceDE w:val="0"/>
              <w:autoSpaceDN w:val="0"/>
              <w:adjustRightInd w:val="0"/>
              <w:spacing w:after="120" w:line="240" w:lineRule="auto"/>
              <w:jc w:val="center"/>
              <w:rPr>
                <w:rFonts w:cstheme="minorHAnsi"/>
                <w:sz w:val="20"/>
                <w:szCs w:val="20"/>
              </w:rPr>
            </w:pPr>
            <w:r w:rsidRPr="00D30006">
              <w:rPr>
                <w:rFonts w:cstheme="minorHAnsi"/>
                <w:sz w:val="20"/>
                <w:szCs w:val="20"/>
              </w:rPr>
              <w:t>71,7</w:t>
            </w:r>
          </w:p>
        </w:tc>
        <w:tc>
          <w:tcPr>
            <w:tcW w:w="567" w:type="dxa"/>
            <w:tcBorders>
              <w:top w:val="nil"/>
              <w:left w:val="single" w:sz="2" w:space="0" w:color="000000"/>
              <w:bottom w:val="single" w:sz="2" w:space="0" w:color="000000"/>
              <w:right w:val="nil"/>
            </w:tcBorders>
            <w:vAlign w:val="center"/>
          </w:tcPr>
          <w:p w14:paraId="52F9E3B2" w14:textId="77777777" w:rsidR="00C81753" w:rsidRPr="00D30006" w:rsidRDefault="00C81753" w:rsidP="00B03719">
            <w:pPr>
              <w:widowControl w:val="0"/>
              <w:suppressLineNumbers/>
              <w:suppressAutoHyphens/>
              <w:autoSpaceDE w:val="0"/>
              <w:autoSpaceDN w:val="0"/>
              <w:adjustRightInd w:val="0"/>
              <w:spacing w:after="120" w:line="240" w:lineRule="auto"/>
              <w:jc w:val="center"/>
              <w:rPr>
                <w:rFonts w:cstheme="minorHAnsi"/>
                <w:sz w:val="20"/>
                <w:szCs w:val="20"/>
              </w:rPr>
            </w:pPr>
            <w:r w:rsidRPr="00D30006">
              <w:rPr>
                <w:rFonts w:cstheme="minorHAnsi"/>
                <w:sz w:val="20"/>
                <w:szCs w:val="20"/>
              </w:rPr>
              <w:t>71,7</w:t>
            </w:r>
          </w:p>
        </w:tc>
        <w:tc>
          <w:tcPr>
            <w:tcW w:w="709" w:type="dxa"/>
            <w:tcBorders>
              <w:top w:val="nil"/>
              <w:left w:val="single" w:sz="2" w:space="0" w:color="000000"/>
              <w:bottom w:val="single" w:sz="2" w:space="0" w:color="000000"/>
              <w:right w:val="nil"/>
            </w:tcBorders>
            <w:vAlign w:val="center"/>
          </w:tcPr>
          <w:p w14:paraId="57A0FA35" w14:textId="77777777" w:rsidR="00C81753" w:rsidRPr="00D30006" w:rsidRDefault="00C81753" w:rsidP="00B03719">
            <w:pPr>
              <w:widowControl w:val="0"/>
              <w:suppressLineNumbers/>
              <w:suppressAutoHyphens/>
              <w:autoSpaceDE w:val="0"/>
              <w:autoSpaceDN w:val="0"/>
              <w:adjustRightInd w:val="0"/>
              <w:spacing w:after="120" w:line="240" w:lineRule="auto"/>
              <w:jc w:val="center"/>
              <w:rPr>
                <w:rFonts w:cstheme="minorHAnsi"/>
                <w:sz w:val="20"/>
                <w:szCs w:val="20"/>
              </w:rPr>
            </w:pPr>
            <w:r w:rsidRPr="00D30006">
              <w:rPr>
                <w:rFonts w:cstheme="minorHAnsi"/>
                <w:sz w:val="20"/>
                <w:szCs w:val="20"/>
              </w:rPr>
              <w:t>25,2</w:t>
            </w:r>
          </w:p>
        </w:tc>
        <w:tc>
          <w:tcPr>
            <w:tcW w:w="850" w:type="dxa"/>
            <w:tcBorders>
              <w:top w:val="nil"/>
              <w:left w:val="single" w:sz="2" w:space="0" w:color="000000"/>
              <w:bottom w:val="single" w:sz="2" w:space="0" w:color="000000"/>
              <w:right w:val="nil"/>
            </w:tcBorders>
            <w:vAlign w:val="center"/>
          </w:tcPr>
          <w:p w14:paraId="55AB9539" w14:textId="77777777" w:rsidR="00C81753" w:rsidRPr="00D30006" w:rsidRDefault="00C81753" w:rsidP="00B03719">
            <w:pPr>
              <w:widowControl w:val="0"/>
              <w:suppressLineNumbers/>
              <w:suppressAutoHyphens/>
              <w:autoSpaceDE w:val="0"/>
              <w:autoSpaceDN w:val="0"/>
              <w:adjustRightInd w:val="0"/>
              <w:spacing w:after="120" w:line="240" w:lineRule="auto"/>
              <w:jc w:val="center"/>
              <w:rPr>
                <w:rFonts w:cstheme="minorHAnsi"/>
                <w:sz w:val="20"/>
                <w:szCs w:val="20"/>
              </w:rPr>
            </w:pPr>
            <w:r w:rsidRPr="00D30006">
              <w:rPr>
                <w:rFonts w:cstheme="minorHAnsi"/>
                <w:sz w:val="20"/>
                <w:szCs w:val="20"/>
              </w:rPr>
              <w:t>37,0</w:t>
            </w:r>
          </w:p>
        </w:tc>
        <w:tc>
          <w:tcPr>
            <w:tcW w:w="709" w:type="dxa"/>
            <w:tcBorders>
              <w:top w:val="nil"/>
              <w:left w:val="single" w:sz="2" w:space="0" w:color="000000"/>
              <w:bottom w:val="single" w:sz="2" w:space="0" w:color="000000"/>
              <w:right w:val="nil"/>
            </w:tcBorders>
            <w:vAlign w:val="center"/>
          </w:tcPr>
          <w:p w14:paraId="3288A0F9" w14:textId="77777777" w:rsidR="00C81753" w:rsidRPr="00D30006" w:rsidRDefault="00C81753" w:rsidP="00B03719">
            <w:pPr>
              <w:widowControl w:val="0"/>
              <w:suppressLineNumbers/>
              <w:suppressAutoHyphens/>
              <w:autoSpaceDE w:val="0"/>
              <w:autoSpaceDN w:val="0"/>
              <w:adjustRightInd w:val="0"/>
              <w:spacing w:after="120" w:line="240" w:lineRule="auto"/>
              <w:jc w:val="center"/>
              <w:rPr>
                <w:rFonts w:cstheme="minorHAnsi"/>
                <w:sz w:val="20"/>
                <w:szCs w:val="20"/>
              </w:rPr>
            </w:pPr>
            <w:r w:rsidRPr="00D30006">
              <w:rPr>
                <w:rFonts w:cstheme="minorHAnsi"/>
                <w:sz w:val="20"/>
                <w:szCs w:val="20"/>
              </w:rPr>
              <w:t>28,6</w:t>
            </w:r>
          </w:p>
        </w:tc>
        <w:tc>
          <w:tcPr>
            <w:tcW w:w="709" w:type="dxa"/>
            <w:tcBorders>
              <w:top w:val="nil"/>
              <w:left w:val="single" w:sz="2" w:space="0" w:color="000000"/>
              <w:bottom w:val="single" w:sz="2" w:space="0" w:color="000000"/>
              <w:right w:val="nil"/>
            </w:tcBorders>
            <w:vAlign w:val="center"/>
          </w:tcPr>
          <w:p w14:paraId="3E942E33" w14:textId="77777777" w:rsidR="00C81753" w:rsidRPr="00D30006" w:rsidRDefault="00C81753" w:rsidP="00B03719">
            <w:pPr>
              <w:widowControl w:val="0"/>
              <w:suppressLineNumbers/>
              <w:suppressAutoHyphens/>
              <w:autoSpaceDE w:val="0"/>
              <w:autoSpaceDN w:val="0"/>
              <w:adjustRightInd w:val="0"/>
              <w:spacing w:after="120" w:line="240" w:lineRule="auto"/>
              <w:jc w:val="center"/>
              <w:rPr>
                <w:rFonts w:cstheme="minorHAnsi"/>
                <w:sz w:val="20"/>
                <w:szCs w:val="20"/>
              </w:rPr>
            </w:pPr>
            <w:r w:rsidRPr="00D30006">
              <w:rPr>
                <w:rFonts w:cstheme="minorHAnsi"/>
                <w:sz w:val="20"/>
                <w:szCs w:val="20"/>
              </w:rPr>
              <w:t>25,4</w:t>
            </w:r>
          </w:p>
        </w:tc>
        <w:tc>
          <w:tcPr>
            <w:tcW w:w="709" w:type="dxa"/>
            <w:tcBorders>
              <w:top w:val="nil"/>
              <w:left w:val="single" w:sz="2" w:space="0" w:color="000000"/>
              <w:bottom w:val="single" w:sz="2" w:space="0" w:color="000000"/>
              <w:right w:val="single" w:sz="2" w:space="0" w:color="000000"/>
            </w:tcBorders>
            <w:vAlign w:val="center"/>
          </w:tcPr>
          <w:p w14:paraId="55BD27C7" w14:textId="77777777" w:rsidR="00C81753" w:rsidRPr="00D30006" w:rsidRDefault="00C81753" w:rsidP="00B03719">
            <w:pPr>
              <w:widowControl w:val="0"/>
              <w:suppressLineNumbers/>
              <w:suppressAutoHyphens/>
              <w:autoSpaceDE w:val="0"/>
              <w:autoSpaceDN w:val="0"/>
              <w:adjustRightInd w:val="0"/>
              <w:spacing w:after="120" w:line="240" w:lineRule="auto"/>
              <w:jc w:val="center"/>
              <w:rPr>
                <w:rFonts w:cstheme="minorHAnsi"/>
                <w:sz w:val="20"/>
                <w:szCs w:val="20"/>
              </w:rPr>
            </w:pPr>
            <w:r w:rsidRPr="00D30006">
              <w:rPr>
                <w:rFonts w:cstheme="minorHAnsi"/>
                <w:sz w:val="20"/>
                <w:szCs w:val="20"/>
              </w:rPr>
              <w:t>37,0</w:t>
            </w:r>
          </w:p>
        </w:tc>
      </w:tr>
    </w:tbl>
    <w:p w14:paraId="0A2E1466" w14:textId="77777777" w:rsidR="00C81753" w:rsidRPr="00D30006" w:rsidRDefault="00C81753" w:rsidP="00541E27">
      <w:pPr>
        <w:pStyle w:val="Bezodstpw"/>
        <w:jc w:val="both"/>
        <w:rPr>
          <w:rFonts w:cstheme="minorHAnsi"/>
          <w:sz w:val="16"/>
          <w:szCs w:val="18"/>
        </w:rPr>
      </w:pPr>
    </w:p>
    <w:p w14:paraId="449AB08E" w14:textId="77777777" w:rsidR="000D6C7E" w:rsidRPr="00D30006" w:rsidRDefault="003D2FE0">
      <w:pPr>
        <w:pStyle w:val="Bezodstpw"/>
        <w:ind w:left="426" w:hanging="426"/>
        <w:jc w:val="both"/>
        <w:rPr>
          <w:rFonts w:cstheme="minorHAnsi"/>
          <w:sz w:val="24"/>
          <w:szCs w:val="24"/>
        </w:rPr>
      </w:pPr>
      <w:r w:rsidRPr="00D30006">
        <w:rPr>
          <w:rFonts w:cstheme="minorHAnsi"/>
          <w:b/>
          <w:sz w:val="24"/>
          <w:szCs w:val="24"/>
        </w:rPr>
        <w:t>zmienia się na:</w:t>
      </w:r>
    </w:p>
    <w:p w14:paraId="2491A20C" w14:textId="77777777" w:rsidR="00541E27" w:rsidRPr="00D30006" w:rsidRDefault="00541E27">
      <w:pPr>
        <w:pStyle w:val="Bezodstpw"/>
        <w:jc w:val="both"/>
        <w:rPr>
          <w:rFonts w:cstheme="minorHAnsi"/>
          <w:sz w:val="16"/>
          <w:szCs w:val="24"/>
        </w:rPr>
      </w:pPr>
    </w:p>
    <w:tbl>
      <w:tblPr>
        <w:tblW w:w="9639" w:type="dxa"/>
        <w:tblCellMar>
          <w:left w:w="10" w:type="dxa"/>
          <w:right w:w="10" w:type="dxa"/>
        </w:tblCellMar>
        <w:tblLook w:val="0000" w:firstRow="0" w:lastRow="0" w:firstColumn="0" w:lastColumn="0" w:noHBand="0" w:noVBand="0"/>
      </w:tblPr>
      <w:tblGrid>
        <w:gridCol w:w="552"/>
        <w:gridCol w:w="840"/>
        <w:gridCol w:w="1126"/>
        <w:gridCol w:w="703"/>
        <w:gridCol w:w="764"/>
        <w:gridCol w:w="684"/>
        <w:gridCol w:w="734"/>
        <w:gridCol w:w="561"/>
        <w:gridCol w:w="702"/>
        <w:gridCol w:w="838"/>
        <w:gridCol w:w="704"/>
        <w:gridCol w:w="734"/>
        <w:gridCol w:w="697"/>
      </w:tblGrid>
      <w:tr w:rsidR="005B200A" w:rsidRPr="00D30006" w14:paraId="6BA4501D" w14:textId="77777777">
        <w:tc>
          <w:tcPr>
            <w:tcW w:w="565" w:type="dxa"/>
            <w:vMerge w:val="restart"/>
            <w:tcBorders>
              <w:top w:val="single" w:sz="2" w:space="0" w:color="000000"/>
              <w:left w:val="single" w:sz="2" w:space="0" w:color="000000"/>
            </w:tcBorders>
            <w:vAlign w:val="center"/>
          </w:tcPr>
          <w:p w14:paraId="69E9E777" w14:textId="77777777" w:rsidR="000D6C7E" w:rsidRPr="00D30006" w:rsidRDefault="003D2FE0">
            <w:pPr>
              <w:widowControl w:val="0"/>
              <w:suppressLineNumbers/>
              <w:suppressAutoHyphens/>
              <w:spacing w:after="120" w:line="240" w:lineRule="auto"/>
              <w:jc w:val="center"/>
              <w:rPr>
                <w:rFonts w:cstheme="minorHAnsi"/>
                <w:b/>
                <w:bCs/>
                <w:sz w:val="20"/>
                <w:szCs w:val="20"/>
              </w:rPr>
            </w:pPr>
            <w:r w:rsidRPr="00D30006">
              <w:rPr>
                <w:rFonts w:cstheme="minorHAnsi"/>
                <w:b/>
                <w:bCs/>
                <w:sz w:val="20"/>
                <w:szCs w:val="20"/>
              </w:rPr>
              <w:t>Lp.</w:t>
            </w:r>
          </w:p>
        </w:tc>
        <w:tc>
          <w:tcPr>
            <w:tcW w:w="850" w:type="dxa"/>
            <w:vMerge w:val="restart"/>
            <w:tcBorders>
              <w:top w:val="single" w:sz="2" w:space="0" w:color="000000"/>
              <w:left w:val="single" w:sz="2" w:space="0" w:color="000000"/>
              <w:bottom w:val="single" w:sz="2" w:space="0" w:color="000000"/>
            </w:tcBorders>
            <w:vAlign w:val="center"/>
          </w:tcPr>
          <w:p w14:paraId="4D61A7B5" w14:textId="77777777" w:rsidR="000D6C7E" w:rsidRPr="00D30006" w:rsidRDefault="003D2FE0">
            <w:pPr>
              <w:widowControl w:val="0"/>
              <w:suppressLineNumbers/>
              <w:suppressAutoHyphens/>
              <w:spacing w:after="120" w:line="240" w:lineRule="auto"/>
              <w:jc w:val="center"/>
              <w:rPr>
                <w:rFonts w:cstheme="minorHAnsi"/>
                <w:b/>
                <w:bCs/>
                <w:sz w:val="20"/>
                <w:szCs w:val="20"/>
              </w:rPr>
            </w:pPr>
            <w:r w:rsidRPr="00D30006">
              <w:rPr>
                <w:rFonts w:cstheme="minorHAnsi"/>
                <w:b/>
                <w:bCs/>
                <w:sz w:val="20"/>
                <w:szCs w:val="20"/>
              </w:rPr>
              <w:t>Symbol</w:t>
            </w:r>
          </w:p>
        </w:tc>
        <w:tc>
          <w:tcPr>
            <w:tcW w:w="1134" w:type="dxa"/>
            <w:vMerge w:val="restart"/>
            <w:tcBorders>
              <w:top w:val="single" w:sz="2" w:space="0" w:color="000000"/>
              <w:left w:val="single" w:sz="2" w:space="0" w:color="000000"/>
              <w:bottom w:val="single" w:sz="2" w:space="0" w:color="000000"/>
            </w:tcBorders>
            <w:vAlign w:val="center"/>
          </w:tcPr>
          <w:p w14:paraId="366B9EAD" w14:textId="77777777" w:rsidR="000D6C7E" w:rsidRPr="00D30006" w:rsidRDefault="003D2FE0">
            <w:pPr>
              <w:widowControl w:val="0"/>
              <w:suppressLineNumbers/>
              <w:suppressAutoHyphens/>
              <w:spacing w:after="120" w:line="240" w:lineRule="auto"/>
              <w:jc w:val="center"/>
              <w:rPr>
                <w:rFonts w:cstheme="minorHAnsi"/>
                <w:b/>
                <w:bCs/>
                <w:sz w:val="20"/>
                <w:szCs w:val="20"/>
              </w:rPr>
            </w:pPr>
            <w:r w:rsidRPr="00D30006">
              <w:rPr>
                <w:rFonts w:cstheme="minorHAnsi"/>
                <w:b/>
                <w:bCs/>
                <w:sz w:val="20"/>
                <w:szCs w:val="20"/>
              </w:rPr>
              <w:t>Nazwa</w:t>
            </w:r>
          </w:p>
        </w:tc>
        <w:tc>
          <w:tcPr>
            <w:tcW w:w="3404" w:type="dxa"/>
            <w:gridSpan w:val="5"/>
            <w:tcBorders>
              <w:top w:val="single" w:sz="2" w:space="0" w:color="000000"/>
              <w:left w:val="single" w:sz="2" w:space="0" w:color="000000"/>
              <w:bottom w:val="single" w:sz="2" w:space="0" w:color="000000"/>
            </w:tcBorders>
            <w:vAlign w:val="center"/>
          </w:tcPr>
          <w:p w14:paraId="468A52DB" w14:textId="77777777" w:rsidR="000D6C7E" w:rsidRPr="00D30006" w:rsidRDefault="003D2FE0">
            <w:pPr>
              <w:widowControl w:val="0"/>
              <w:suppressLineNumbers/>
              <w:suppressAutoHyphens/>
              <w:spacing w:after="0" w:line="240" w:lineRule="auto"/>
              <w:jc w:val="center"/>
              <w:rPr>
                <w:rFonts w:cstheme="minorHAnsi"/>
                <w:b/>
                <w:bCs/>
                <w:sz w:val="20"/>
                <w:szCs w:val="20"/>
              </w:rPr>
            </w:pPr>
            <w:r w:rsidRPr="00D30006">
              <w:rPr>
                <w:rFonts w:cstheme="minorHAnsi"/>
                <w:b/>
                <w:bCs/>
                <w:sz w:val="20"/>
                <w:szCs w:val="20"/>
              </w:rPr>
              <w:t>Równoważny poziom hałasu wewnątrz obiektu,</w:t>
            </w:r>
          </w:p>
          <w:p w14:paraId="4399728D" w14:textId="77777777" w:rsidR="000D6C7E" w:rsidRPr="00D30006" w:rsidRDefault="003D2FE0">
            <w:pPr>
              <w:widowControl w:val="0"/>
              <w:suppressLineNumbers/>
              <w:suppressAutoHyphens/>
              <w:spacing w:after="120" w:line="240" w:lineRule="auto"/>
              <w:jc w:val="center"/>
              <w:rPr>
                <w:rFonts w:cstheme="minorHAnsi"/>
                <w:b/>
                <w:bCs/>
                <w:sz w:val="20"/>
                <w:szCs w:val="20"/>
              </w:rPr>
            </w:pPr>
            <w:proofErr w:type="spellStart"/>
            <w:r w:rsidRPr="00D30006">
              <w:rPr>
                <w:rFonts w:cstheme="minorHAnsi"/>
                <w:b/>
                <w:bCs/>
                <w:sz w:val="20"/>
                <w:szCs w:val="20"/>
              </w:rPr>
              <w:t>L</w:t>
            </w:r>
            <w:r w:rsidRPr="00D30006">
              <w:rPr>
                <w:rFonts w:cstheme="minorHAnsi"/>
                <w:b/>
                <w:bCs/>
                <w:sz w:val="20"/>
                <w:szCs w:val="20"/>
                <w:vertAlign w:val="subscript"/>
              </w:rPr>
              <w:t>A,eq</w:t>
            </w:r>
            <w:proofErr w:type="spellEnd"/>
            <w:r w:rsidRPr="00D30006">
              <w:rPr>
                <w:rFonts w:cstheme="minorHAnsi"/>
                <w:b/>
                <w:bCs/>
                <w:sz w:val="20"/>
                <w:szCs w:val="20"/>
              </w:rPr>
              <w:t xml:space="preserve"> [</w:t>
            </w:r>
            <w:proofErr w:type="spellStart"/>
            <w:r w:rsidRPr="00D30006">
              <w:rPr>
                <w:rFonts w:cstheme="minorHAnsi"/>
                <w:b/>
                <w:bCs/>
                <w:sz w:val="20"/>
                <w:szCs w:val="20"/>
              </w:rPr>
              <w:t>dB</w:t>
            </w:r>
            <w:proofErr w:type="spellEnd"/>
            <w:r w:rsidRPr="00D30006">
              <w:rPr>
                <w:rFonts w:cstheme="minorHAnsi"/>
                <w:b/>
                <w:bCs/>
                <w:sz w:val="20"/>
                <w:szCs w:val="20"/>
              </w:rPr>
              <w:t>]</w:t>
            </w:r>
          </w:p>
        </w:tc>
        <w:tc>
          <w:tcPr>
            <w:tcW w:w="3685" w:type="dxa"/>
            <w:gridSpan w:val="5"/>
            <w:tcBorders>
              <w:top w:val="single" w:sz="2" w:space="0" w:color="000000"/>
              <w:left w:val="single" w:sz="2" w:space="0" w:color="000000"/>
              <w:bottom w:val="single" w:sz="2" w:space="0" w:color="000000"/>
              <w:right w:val="single" w:sz="2" w:space="0" w:color="000000"/>
            </w:tcBorders>
            <w:vAlign w:val="center"/>
          </w:tcPr>
          <w:p w14:paraId="70CC60A3" w14:textId="77777777" w:rsidR="000D6C7E" w:rsidRPr="00D30006" w:rsidRDefault="003D2FE0">
            <w:pPr>
              <w:widowControl w:val="0"/>
              <w:suppressLineNumbers/>
              <w:suppressAutoHyphens/>
              <w:spacing w:after="120" w:line="240" w:lineRule="auto"/>
              <w:jc w:val="center"/>
              <w:rPr>
                <w:rFonts w:cstheme="minorHAnsi"/>
                <w:b/>
                <w:bCs/>
                <w:sz w:val="20"/>
                <w:szCs w:val="20"/>
              </w:rPr>
            </w:pPr>
            <w:r w:rsidRPr="00D30006">
              <w:rPr>
                <w:rFonts w:cstheme="minorHAnsi"/>
                <w:b/>
                <w:bCs/>
                <w:sz w:val="20"/>
                <w:szCs w:val="20"/>
              </w:rPr>
              <w:t>Wskaźniki izolacyjności akustycznej właściwej przegród budowlanych obiektu, R</w:t>
            </w:r>
            <w:r w:rsidRPr="00D30006">
              <w:rPr>
                <w:rFonts w:cstheme="minorHAnsi"/>
                <w:b/>
                <w:bCs/>
                <w:position w:val="-4"/>
                <w:sz w:val="20"/>
                <w:szCs w:val="20"/>
              </w:rPr>
              <w:t xml:space="preserve">A2 </w:t>
            </w:r>
            <w:r w:rsidRPr="00D30006">
              <w:rPr>
                <w:rFonts w:cstheme="minorHAnsi"/>
                <w:b/>
                <w:bCs/>
                <w:sz w:val="20"/>
                <w:szCs w:val="20"/>
              </w:rPr>
              <w:t>[</w:t>
            </w:r>
            <w:proofErr w:type="spellStart"/>
            <w:r w:rsidRPr="00D30006">
              <w:rPr>
                <w:rFonts w:cstheme="minorHAnsi"/>
                <w:b/>
                <w:bCs/>
                <w:sz w:val="20"/>
                <w:szCs w:val="20"/>
              </w:rPr>
              <w:t>dB</w:t>
            </w:r>
            <w:proofErr w:type="spellEnd"/>
            <w:r w:rsidRPr="00D30006">
              <w:rPr>
                <w:rFonts w:cstheme="minorHAnsi"/>
                <w:b/>
                <w:bCs/>
                <w:sz w:val="20"/>
                <w:szCs w:val="20"/>
              </w:rPr>
              <w:t>]</w:t>
            </w:r>
          </w:p>
        </w:tc>
      </w:tr>
      <w:tr w:rsidR="005B200A" w:rsidRPr="00D30006" w14:paraId="001264B7" w14:textId="77777777">
        <w:trPr>
          <w:trHeight w:val="524"/>
        </w:trPr>
        <w:tc>
          <w:tcPr>
            <w:tcW w:w="565" w:type="dxa"/>
            <w:vMerge/>
            <w:tcBorders>
              <w:left w:val="single" w:sz="2" w:space="0" w:color="000000"/>
              <w:bottom w:val="single" w:sz="2" w:space="0" w:color="000000"/>
            </w:tcBorders>
          </w:tcPr>
          <w:p w14:paraId="19A24EF7" w14:textId="77777777" w:rsidR="000D6C7E" w:rsidRPr="00D30006" w:rsidRDefault="000D6C7E">
            <w:pPr>
              <w:widowControl w:val="0"/>
              <w:spacing w:after="0" w:line="240" w:lineRule="auto"/>
              <w:rPr>
                <w:rFonts w:cstheme="minorHAnsi"/>
                <w:sz w:val="20"/>
                <w:szCs w:val="20"/>
              </w:rPr>
            </w:pPr>
          </w:p>
        </w:tc>
        <w:tc>
          <w:tcPr>
            <w:tcW w:w="850" w:type="dxa"/>
            <w:vMerge/>
            <w:tcBorders>
              <w:top w:val="single" w:sz="2" w:space="0" w:color="000000"/>
              <w:left w:val="single" w:sz="2" w:space="0" w:color="000000"/>
              <w:bottom w:val="single" w:sz="2" w:space="0" w:color="000000"/>
            </w:tcBorders>
            <w:vAlign w:val="center"/>
          </w:tcPr>
          <w:p w14:paraId="02BC18E6" w14:textId="77777777" w:rsidR="000D6C7E" w:rsidRPr="00D30006" w:rsidRDefault="000D6C7E">
            <w:pPr>
              <w:widowControl w:val="0"/>
              <w:spacing w:after="0" w:line="240" w:lineRule="auto"/>
              <w:rPr>
                <w:rFonts w:cstheme="minorHAnsi"/>
                <w:sz w:val="20"/>
                <w:szCs w:val="20"/>
              </w:rPr>
            </w:pPr>
          </w:p>
        </w:tc>
        <w:tc>
          <w:tcPr>
            <w:tcW w:w="1134" w:type="dxa"/>
            <w:vMerge/>
            <w:tcBorders>
              <w:top w:val="single" w:sz="2" w:space="0" w:color="000000"/>
              <w:left w:val="single" w:sz="2" w:space="0" w:color="000000"/>
              <w:bottom w:val="single" w:sz="2" w:space="0" w:color="000000"/>
            </w:tcBorders>
            <w:vAlign w:val="center"/>
          </w:tcPr>
          <w:p w14:paraId="0513E7C1" w14:textId="77777777" w:rsidR="000D6C7E" w:rsidRPr="00D30006" w:rsidRDefault="000D6C7E">
            <w:pPr>
              <w:widowControl w:val="0"/>
              <w:spacing w:after="0" w:line="240" w:lineRule="auto"/>
              <w:rPr>
                <w:rFonts w:cstheme="minorHAnsi"/>
                <w:sz w:val="20"/>
                <w:szCs w:val="20"/>
              </w:rPr>
            </w:pPr>
          </w:p>
        </w:tc>
        <w:tc>
          <w:tcPr>
            <w:tcW w:w="709" w:type="dxa"/>
            <w:tcBorders>
              <w:left w:val="single" w:sz="2" w:space="0" w:color="000000"/>
              <w:bottom w:val="single" w:sz="2" w:space="0" w:color="000000"/>
            </w:tcBorders>
            <w:vAlign w:val="center"/>
          </w:tcPr>
          <w:p w14:paraId="67AE936E" w14:textId="77777777" w:rsidR="000D6C7E" w:rsidRPr="00D30006" w:rsidRDefault="003D2FE0">
            <w:pPr>
              <w:widowControl w:val="0"/>
              <w:suppressLineNumbers/>
              <w:suppressAutoHyphens/>
              <w:spacing w:after="120" w:line="240" w:lineRule="auto"/>
              <w:jc w:val="center"/>
              <w:rPr>
                <w:rFonts w:cstheme="minorHAnsi"/>
                <w:b/>
                <w:bCs/>
                <w:sz w:val="20"/>
                <w:szCs w:val="20"/>
              </w:rPr>
            </w:pPr>
            <w:r w:rsidRPr="00D30006">
              <w:rPr>
                <w:rFonts w:cstheme="minorHAnsi"/>
                <w:b/>
                <w:bCs/>
                <w:sz w:val="20"/>
                <w:szCs w:val="20"/>
              </w:rPr>
              <w:t>Ściana S</w:t>
            </w:r>
          </w:p>
        </w:tc>
        <w:tc>
          <w:tcPr>
            <w:tcW w:w="769" w:type="dxa"/>
            <w:tcBorders>
              <w:left w:val="single" w:sz="2" w:space="0" w:color="000000"/>
              <w:bottom w:val="single" w:sz="2" w:space="0" w:color="000000"/>
            </w:tcBorders>
            <w:vAlign w:val="center"/>
          </w:tcPr>
          <w:p w14:paraId="2F5ADC43" w14:textId="77777777" w:rsidR="000D6C7E" w:rsidRPr="00D30006" w:rsidRDefault="003D2FE0">
            <w:pPr>
              <w:widowControl w:val="0"/>
              <w:suppressLineNumbers/>
              <w:suppressAutoHyphens/>
              <w:spacing w:after="120" w:line="240" w:lineRule="auto"/>
              <w:jc w:val="center"/>
              <w:rPr>
                <w:rFonts w:cstheme="minorHAnsi"/>
                <w:b/>
                <w:bCs/>
                <w:sz w:val="20"/>
                <w:szCs w:val="20"/>
              </w:rPr>
            </w:pPr>
            <w:proofErr w:type="spellStart"/>
            <w:r w:rsidRPr="00D30006">
              <w:rPr>
                <w:rFonts w:cstheme="minorHAnsi"/>
                <w:b/>
                <w:bCs/>
                <w:sz w:val="20"/>
                <w:szCs w:val="20"/>
              </w:rPr>
              <w:t>ŚcianaE</w:t>
            </w:r>
            <w:proofErr w:type="spellEnd"/>
          </w:p>
        </w:tc>
        <w:tc>
          <w:tcPr>
            <w:tcW w:w="649" w:type="dxa"/>
            <w:tcBorders>
              <w:left w:val="single" w:sz="2" w:space="0" w:color="000000"/>
              <w:bottom w:val="single" w:sz="2" w:space="0" w:color="000000"/>
            </w:tcBorders>
            <w:vAlign w:val="center"/>
          </w:tcPr>
          <w:p w14:paraId="4BC0C3D1" w14:textId="77777777" w:rsidR="000D6C7E" w:rsidRPr="00D30006" w:rsidRDefault="003D2FE0">
            <w:pPr>
              <w:widowControl w:val="0"/>
              <w:suppressLineNumbers/>
              <w:suppressAutoHyphens/>
              <w:spacing w:after="120" w:line="240" w:lineRule="auto"/>
              <w:jc w:val="center"/>
              <w:rPr>
                <w:rFonts w:cstheme="minorHAnsi"/>
                <w:b/>
                <w:bCs/>
                <w:sz w:val="20"/>
                <w:szCs w:val="20"/>
              </w:rPr>
            </w:pPr>
            <w:proofErr w:type="spellStart"/>
            <w:r w:rsidRPr="00D30006">
              <w:rPr>
                <w:rFonts w:cstheme="minorHAnsi"/>
                <w:b/>
                <w:bCs/>
                <w:sz w:val="20"/>
                <w:szCs w:val="20"/>
              </w:rPr>
              <w:t>ŚcianaN</w:t>
            </w:r>
            <w:proofErr w:type="spellEnd"/>
          </w:p>
        </w:tc>
        <w:tc>
          <w:tcPr>
            <w:tcW w:w="710" w:type="dxa"/>
            <w:tcBorders>
              <w:left w:val="single" w:sz="2" w:space="0" w:color="000000"/>
              <w:bottom w:val="single" w:sz="2" w:space="0" w:color="000000"/>
            </w:tcBorders>
            <w:vAlign w:val="center"/>
          </w:tcPr>
          <w:p w14:paraId="3D24FBB9" w14:textId="77777777" w:rsidR="000D6C7E" w:rsidRPr="00D30006" w:rsidRDefault="003D2FE0">
            <w:pPr>
              <w:widowControl w:val="0"/>
              <w:suppressLineNumbers/>
              <w:suppressAutoHyphens/>
              <w:spacing w:after="120" w:line="240" w:lineRule="auto"/>
              <w:jc w:val="center"/>
              <w:rPr>
                <w:rFonts w:cstheme="minorHAnsi"/>
                <w:b/>
                <w:bCs/>
                <w:sz w:val="20"/>
                <w:szCs w:val="20"/>
              </w:rPr>
            </w:pPr>
            <w:proofErr w:type="spellStart"/>
            <w:r w:rsidRPr="00D30006">
              <w:rPr>
                <w:rFonts w:cstheme="minorHAnsi"/>
                <w:b/>
                <w:bCs/>
                <w:sz w:val="20"/>
                <w:szCs w:val="20"/>
              </w:rPr>
              <w:t>ŚcianaW</w:t>
            </w:r>
            <w:proofErr w:type="spellEnd"/>
          </w:p>
        </w:tc>
        <w:tc>
          <w:tcPr>
            <w:tcW w:w="567" w:type="dxa"/>
            <w:tcBorders>
              <w:left w:val="single" w:sz="2" w:space="0" w:color="000000"/>
              <w:bottom w:val="single" w:sz="2" w:space="0" w:color="000000"/>
            </w:tcBorders>
            <w:vAlign w:val="center"/>
          </w:tcPr>
          <w:p w14:paraId="4ED9B708" w14:textId="77777777" w:rsidR="000D6C7E" w:rsidRPr="00D30006" w:rsidRDefault="003D2FE0">
            <w:pPr>
              <w:widowControl w:val="0"/>
              <w:suppressLineNumbers/>
              <w:suppressAutoHyphens/>
              <w:spacing w:after="120" w:line="240" w:lineRule="auto"/>
              <w:jc w:val="center"/>
              <w:rPr>
                <w:rFonts w:cstheme="minorHAnsi"/>
                <w:b/>
                <w:bCs/>
                <w:sz w:val="20"/>
                <w:szCs w:val="20"/>
              </w:rPr>
            </w:pPr>
            <w:r w:rsidRPr="00D30006">
              <w:rPr>
                <w:rFonts w:cstheme="minorHAnsi"/>
                <w:b/>
                <w:bCs/>
                <w:sz w:val="20"/>
                <w:szCs w:val="20"/>
              </w:rPr>
              <w:t>dach</w:t>
            </w:r>
          </w:p>
        </w:tc>
        <w:tc>
          <w:tcPr>
            <w:tcW w:w="708" w:type="dxa"/>
            <w:tcBorders>
              <w:left w:val="single" w:sz="2" w:space="0" w:color="000000"/>
              <w:bottom w:val="single" w:sz="2" w:space="0" w:color="000000"/>
            </w:tcBorders>
            <w:vAlign w:val="center"/>
          </w:tcPr>
          <w:p w14:paraId="114F8B0C" w14:textId="77777777" w:rsidR="000D6C7E" w:rsidRPr="00D30006" w:rsidRDefault="003D2FE0">
            <w:pPr>
              <w:widowControl w:val="0"/>
              <w:suppressLineNumbers/>
              <w:suppressAutoHyphens/>
              <w:spacing w:after="120" w:line="240" w:lineRule="auto"/>
              <w:jc w:val="center"/>
              <w:rPr>
                <w:rFonts w:cstheme="minorHAnsi"/>
                <w:b/>
                <w:bCs/>
                <w:sz w:val="20"/>
                <w:szCs w:val="20"/>
              </w:rPr>
            </w:pPr>
            <w:r w:rsidRPr="00D30006">
              <w:rPr>
                <w:rFonts w:cstheme="minorHAnsi"/>
                <w:b/>
                <w:bCs/>
                <w:sz w:val="20"/>
                <w:szCs w:val="20"/>
              </w:rPr>
              <w:t>Ściana S</w:t>
            </w:r>
          </w:p>
        </w:tc>
        <w:tc>
          <w:tcPr>
            <w:tcW w:w="850" w:type="dxa"/>
            <w:tcBorders>
              <w:left w:val="single" w:sz="2" w:space="0" w:color="000000"/>
              <w:bottom w:val="single" w:sz="2" w:space="0" w:color="000000"/>
            </w:tcBorders>
            <w:vAlign w:val="center"/>
          </w:tcPr>
          <w:p w14:paraId="3395F65F" w14:textId="77777777" w:rsidR="000D6C7E" w:rsidRPr="00D30006" w:rsidRDefault="003D2FE0">
            <w:pPr>
              <w:widowControl w:val="0"/>
              <w:suppressLineNumbers/>
              <w:suppressAutoHyphens/>
              <w:spacing w:after="120" w:line="240" w:lineRule="auto"/>
              <w:jc w:val="center"/>
              <w:rPr>
                <w:rFonts w:cstheme="minorHAnsi"/>
                <w:b/>
                <w:bCs/>
                <w:sz w:val="20"/>
                <w:szCs w:val="20"/>
              </w:rPr>
            </w:pPr>
            <w:r w:rsidRPr="00D30006">
              <w:rPr>
                <w:rFonts w:cstheme="minorHAnsi"/>
                <w:b/>
                <w:bCs/>
                <w:sz w:val="20"/>
                <w:szCs w:val="20"/>
              </w:rPr>
              <w:t>Ściana E</w:t>
            </w:r>
          </w:p>
        </w:tc>
        <w:tc>
          <w:tcPr>
            <w:tcW w:w="710" w:type="dxa"/>
            <w:tcBorders>
              <w:left w:val="single" w:sz="2" w:space="0" w:color="000000"/>
              <w:bottom w:val="single" w:sz="2" w:space="0" w:color="000000"/>
            </w:tcBorders>
            <w:vAlign w:val="center"/>
          </w:tcPr>
          <w:p w14:paraId="1B195808" w14:textId="77777777" w:rsidR="000D6C7E" w:rsidRPr="00D30006" w:rsidRDefault="003D2FE0">
            <w:pPr>
              <w:widowControl w:val="0"/>
              <w:suppressLineNumbers/>
              <w:suppressAutoHyphens/>
              <w:spacing w:after="120" w:line="240" w:lineRule="auto"/>
              <w:jc w:val="center"/>
              <w:rPr>
                <w:rFonts w:cstheme="minorHAnsi"/>
                <w:b/>
                <w:bCs/>
                <w:sz w:val="20"/>
                <w:szCs w:val="20"/>
              </w:rPr>
            </w:pPr>
            <w:r w:rsidRPr="00D30006">
              <w:rPr>
                <w:rFonts w:cstheme="minorHAnsi"/>
                <w:b/>
                <w:bCs/>
                <w:sz w:val="20"/>
                <w:szCs w:val="20"/>
              </w:rPr>
              <w:t>Ściana N</w:t>
            </w:r>
          </w:p>
        </w:tc>
        <w:tc>
          <w:tcPr>
            <w:tcW w:w="708" w:type="dxa"/>
            <w:tcBorders>
              <w:left w:val="single" w:sz="2" w:space="0" w:color="000000"/>
              <w:bottom w:val="single" w:sz="2" w:space="0" w:color="000000"/>
            </w:tcBorders>
            <w:vAlign w:val="center"/>
          </w:tcPr>
          <w:p w14:paraId="3652E341" w14:textId="77777777" w:rsidR="000D6C7E" w:rsidRPr="00D30006" w:rsidRDefault="003D2FE0">
            <w:pPr>
              <w:widowControl w:val="0"/>
              <w:suppressLineNumbers/>
              <w:suppressAutoHyphens/>
              <w:spacing w:after="120" w:line="240" w:lineRule="auto"/>
              <w:jc w:val="center"/>
              <w:rPr>
                <w:rFonts w:cstheme="minorHAnsi"/>
                <w:b/>
                <w:bCs/>
                <w:sz w:val="20"/>
                <w:szCs w:val="20"/>
              </w:rPr>
            </w:pPr>
            <w:proofErr w:type="spellStart"/>
            <w:r w:rsidRPr="00D30006">
              <w:rPr>
                <w:rFonts w:cstheme="minorHAnsi"/>
                <w:b/>
                <w:bCs/>
                <w:sz w:val="20"/>
                <w:szCs w:val="20"/>
              </w:rPr>
              <w:t>ŚcianaW</w:t>
            </w:r>
            <w:proofErr w:type="spellEnd"/>
          </w:p>
        </w:tc>
        <w:tc>
          <w:tcPr>
            <w:tcW w:w="709" w:type="dxa"/>
            <w:tcBorders>
              <w:left w:val="single" w:sz="2" w:space="0" w:color="000000"/>
              <w:bottom w:val="single" w:sz="2" w:space="0" w:color="000000"/>
              <w:right w:val="single" w:sz="2" w:space="0" w:color="000000"/>
            </w:tcBorders>
            <w:vAlign w:val="center"/>
          </w:tcPr>
          <w:p w14:paraId="24E4FEDF" w14:textId="77777777" w:rsidR="000D6C7E" w:rsidRPr="00D30006" w:rsidRDefault="003D2FE0">
            <w:pPr>
              <w:widowControl w:val="0"/>
              <w:suppressLineNumbers/>
              <w:suppressAutoHyphens/>
              <w:spacing w:after="120" w:line="240" w:lineRule="auto"/>
              <w:jc w:val="center"/>
              <w:rPr>
                <w:rFonts w:cstheme="minorHAnsi"/>
                <w:b/>
                <w:bCs/>
                <w:sz w:val="20"/>
                <w:szCs w:val="20"/>
              </w:rPr>
            </w:pPr>
            <w:r w:rsidRPr="00D30006">
              <w:rPr>
                <w:rFonts w:cstheme="minorHAnsi"/>
                <w:b/>
                <w:bCs/>
                <w:sz w:val="20"/>
                <w:szCs w:val="20"/>
              </w:rPr>
              <w:t>dach</w:t>
            </w:r>
          </w:p>
        </w:tc>
      </w:tr>
      <w:tr w:rsidR="005B200A" w:rsidRPr="00D30006" w14:paraId="1008E4E2" w14:textId="77777777">
        <w:tc>
          <w:tcPr>
            <w:tcW w:w="565" w:type="dxa"/>
            <w:tcBorders>
              <w:left w:val="single" w:sz="2" w:space="0" w:color="000000"/>
              <w:bottom w:val="single" w:sz="2" w:space="0" w:color="000000"/>
            </w:tcBorders>
            <w:vAlign w:val="center"/>
          </w:tcPr>
          <w:p w14:paraId="5CAE80B1" w14:textId="02108534" w:rsidR="000D6C7E" w:rsidRPr="00D30006" w:rsidRDefault="00541E27">
            <w:pPr>
              <w:widowControl w:val="0"/>
              <w:suppressLineNumbers/>
              <w:suppressAutoHyphens/>
              <w:spacing w:after="120" w:line="240" w:lineRule="auto"/>
              <w:jc w:val="center"/>
              <w:rPr>
                <w:rFonts w:cstheme="minorHAnsi"/>
                <w:sz w:val="20"/>
                <w:szCs w:val="20"/>
              </w:rPr>
            </w:pPr>
            <w:r w:rsidRPr="00D30006">
              <w:rPr>
                <w:rFonts w:cstheme="minorHAnsi"/>
                <w:sz w:val="20"/>
                <w:szCs w:val="20"/>
              </w:rPr>
              <w:t>1</w:t>
            </w:r>
            <w:r w:rsidR="003D2FE0" w:rsidRPr="00D30006">
              <w:rPr>
                <w:rFonts w:cstheme="minorHAnsi"/>
                <w:sz w:val="20"/>
                <w:szCs w:val="20"/>
              </w:rPr>
              <w:t>.</w:t>
            </w:r>
          </w:p>
        </w:tc>
        <w:tc>
          <w:tcPr>
            <w:tcW w:w="850" w:type="dxa"/>
            <w:tcBorders>
              <w:left w:val="single" w:sz="2" w:space="0" w:color="000000"/>
              <w:bottom w:val="single" w:sz="2" w:space="0" w:color="000000"/>
            </w:tcBorders>
            <w:vAlign w:val="center"/>
          </w:tcPr>
          <w:p w14:paraId="2D8BF9B1" w14:textId="06F46BA4" w:rsidR="000D6C7E" w:rsidRPr="00D30006" w:rsidRDefault="003D2FE0">
            <w:pPr>
              <w:widowControl w:val="0"/>
              <w:suppressLineNumbers/>
              <w:suppressAutoHyphens/>
              <w:spacing w:after="120" w:line="240" w:lineRule="auto"/>
              <w:jc w:val="center"/>
              <w:rPr>
                <w:rFonts w:cstheme="minorHAnsi"/>
                <w:sz w:val="20"/>
                <w:szCs w:val="20"/>
              </w:rPr>
            </w:pPr>
            <w:r w:rsidRPr="00D30006">
              <w:rPr>
                <w:rFonts w:cstheme="minorHAnsi"/>
                <w:sz w:val="20"/>
                <w:szCs w:val="20"/>
              </w:rPr>
              <w:t>ZB-</w:t>
            </w:r>
            <w:r w:rsidR="00541E27" w:rsidRPr="00D30006">
              <w:rPr>
                <w:rFonts w:cstheme="minorHAnsi"/>
                <w:sz w:val="20"/>
                <w:szCs w:val="20"/>
              </w:rPr>
              <w:t>1</w:t>
            </w:r>
          </w:p>
        </w:tc>
        <w:tc>
          <w:tcPr>
            <w:tcW w:w="1134" w:type="dxa"/>
            <w:tcBorders>
              <w:left w:val="single" w:sz="2" w:space="0" w:color="000000"/>
              <w:bottom w:val="single" w:sz="2" w:space="0" w:color="000000"/>
            </w:tcBorders>
            <w:vAlign w:val="center"/>
          </w:tcPr>
          <w:p w14:paraId="6DF6D849" w14:textId="4755A92D" w:rsidR="000D6C7E" w:rsidRPr="00D30006" w:rsidRDefault="003D2FE0">
            <w:pPr>
              <w:widowControl w:val="0"/>
              <w:suppressLineNumbers/>
              <w:suppressAutoHyphens/>
              <w:spacing w:after="120" w:line="240" w:lineRule="auto"/>
              <w:jc w:val="center"/>
              <w:rPr>
                <w:rFonts w:cstheme="minorHAnsi"/>
                <w:sz w:val="20"/>
                <w:szCs w:val="20"/>
              </w:rPr>
            </w:pPr>
            <w:r w:rsidRPr="00D30006">
              <w:rPr>
                <w:rFonts w:cstheme="minorHAnsi"/>
                <w:sz w:val="20"/>
                <w:szCs w:val="20"/>
              </w:rPr>
              <w:t xml:space="preserve">Hala </w:t>
            </w:r>
            <w:r w:rsidR="00541E27" w:rsidRPr="00D30006">
              <w:rPr>
                <w:rFonts w:cstheme="minorHAnsi"/>
                <w:sz w:val="20"/>
                <w:szCs w:val="20"/>
              </w:rPr>
              <w:t>rozładunku</w:t>
            </w:r>
          </w:p>
        </w:tc>
        <w:tc>
          <w:tcPr>
            <w:tcW w:w="709" w:type="dxa"/>
            <w:tcBorders>
              <w:left w:val="single" w:sz="2" w:space="0" w:color="000000"/>
              <w:bottom w:val="single" w:sz="2" w:space="0" w:color="000000"/>
            </w:tcBorders>
            <w:vAlign w:val="center"/>
          </w:tcPr>
          <w:p w14:paraId="31D45252" w14:textId="429E4680" w:rsidR="000D6C7E" w:rsidRPr="00D30006" w:rsidRDefault="00541E27">
            <w:pPr>
              <w:widowControl w:val="0"/>
              <w:suppressLineNumbers/>
              <w:suppressAutoHyphens/>
              <w:spacing w:after="120" w:line="240" w:lineRule="auto"/>
              <w:jc w:val="center"/>
              <w:rPr>
                <w:rFonts w:cstheme="minorHAnsi"/>
                <w:sz w:val="20"/>
                <w:szCs w:val="20"/>
              </w:rPr>
            </w:pPr>
            <w:r w:rsidRPr="00D30006">
              <w:rPr>
                <w:rFonts w:cstheme="minorHAnsi"/>
                <w:sz w:val="20"/>
                <w:szCs w:val="20"/>
              </w:rPr>
              <w:t>84,3</w:t>
            </w:r>
          </w:p>
        </w:tc>
        <w:tc>
          <w:tcPr>
            <w:tcW w:w="769" w:type="dxa"/>
            <w:tcBorders>
              <w:left w:val="single" w:sz="2" w:space="0" w:color="000000"/>
              <w:bottom w:val="single" w:sz="2" w:space="0" w:color="000000"/>
            </w:tcBorders>
            <w:vAlign w:val="center"/>
          </w:tcPr>
          <w:p w14:paraId="3966D98C" w14:textId="43A4BB6D" w:rsidR="000D6C7E" w:rsidRPr="00D30006" w:rsidRDefault="00541E27">
            <w:pPr>
              <w:widowControl w:val="0"/>
              <w:suppressLineNumbers/>
              <w:suppressAutoHyphens/>
              <w:spacing w:after="120" w:line="240" w:lineRule="auto"/>
              <w:jc w:val="center"/>
              <w:rPr>
                <w:rFonts w:cstheme="minorHAnsi"/>
                <w:sz w:val="20"/>
                <w:szCs w:val="20"/>
              </w:rPr>
            </w:pPr>
            <w:r w:rsidRPr="00D30006">
              <w:rPr>
                <w:rFonts w:cstheme="minorHAnsi"/>
                <w:sz w:val="20"/>
                <w:szCs w:val="20"/>
              </w:rPr>
              <w:t>84,3</w:t>
            </w:r>
          </w:p>
        </w:tc>
        <w:tc>
          <w:tcPr>
            <w:tcW w:w="649" w:type="dxa"/>
            <w:tcBorders>
              <w:left w:val="single" w:sz="2" w:space="0" w:color="000000"/>
              <w:bottom w:val="single" w:sz="2" w:space="0" w:color="000000"/>
            </w:tcBorders>
            <w:vAlign w:val="center"/>
          </w:tcPr>
          <w:p w14:paraId="39B4ADD2" w14:textId="7234CD42" w:rsidR="000D6C7E" w:rsidRPr="00D30006" w:rsidRDefault="00541E27">
            <w:pPr>
              <w:widowControl w:val="0"/>
              <w:suppressLineNumbers/>
              <w:suppressAutoHyphens/>
              <w:spacing w:after="120" w:line="240" w:lineRule="auto"/>
              <w:jc w:val="center"/>
              <w:rPr>
                <w:rFonts w:cstheme="minorHAnsi"/>
                <w:sz w:val="20"/>
                <w:szCs w:val="20"/>
              </w:rPr>
            </w:pPr>
            <w:r w:rsidRPr="00D30006">
              <w:rPr>
                <w:rFonts w:cstheme="minorHAnsi"/>
                <w:sz w:val="20"/>
                <w:szCs w:val="20"/>
              </w:rPr>
              <w:t>84,3</w:t>
            </w:r>
          </w:p>
        </w:tc>
        <w:tc>
          <w:tcPr>
            <w:tcW w:w="710" w:type="dxa"/>
            <w:tcBorders>
              <w:left w:val="single" w:sz="2" w:space="0" w:color="000000"/>
              <w:bottom w:val="single" w:sz="2" w:space="0" w:color="000000"/>
            </w:tcBorders>
            <w:vAlign w:val="center"/>
          </w:tcPr>
          <w:p w14:paraId="637D2296" w14:textId="01012F0B" w:rsidR="000D6C7E" w:rsidRPr="00D30006" w:rsidRDefault="00541E27">
            <w:pPr>
              <w:widowControl w:val="0"/>
              <w:suppressLineNumbers/>
              <w:suppressAutoHyphens/>
              <w:spacing w:after="120" w:line="240" w:lineRule="auto"/>
              <w:jc w:val="center"/>
              <w:rPr>
                <w:rFonts w:cstheme="minorHAnsi"/>
                <w:sz w:val="20"/>
                <w:szCs w:val="20"/>
              </w:rPr>
            </w:pPr>
            <w:r w:rsidRPr="00D30006">
              <w:rPr>
                <w:rFonts w:cstheme="minorHAnsi"/>
                <w:sz w:val="20"/>
                <w:szCs w:val="20"/>
              </w:rPr>
              <w:t>84,3</w:t>
            </w:r>
          </w:p>
        </w:tc>
        <w:tc>
          <w:tcPr>
            <w:tcW w:w="567" w:type="dxa"/>
            <w:tcBorders>
              <w:left w:val="single" w:sz="2" w:space="0" w:color="000000"/>
              <w:bottom w:val="single" w:sz="2" w:space="0" w:color="000000"/>
            </w:tcBorders>
            <w:vAlign w:val="center"/>
          </w:tcPr>
          <w:p w14:paraId="52A4B167" w14:textId="30DD1614" w:rsidR="000D6C7E" w:rsidRPr="00D30006" w:rsidRDefault="00541E27">
            <w:pPr>
              <w:widowControl w:val="0"/>
              <w:suppressLineNumbers/>
              <w:suppressAutoHyphens/>
              <w:spacing w:after="120" w:line="240" w:lineRule="auto"/>
              <w:jc w:val="center"/>
              <w:rPr>
                <w:rFonts w:cstheme="minorHAnsi"/>
                <w:sz w:val="20"/>
                <w:szCs w:val="20"/>
              </w:rPr>
            </w:pPr>
            <w:r w:rsidRPr="00D30006">
              <w:rPr>
                <w:rFonts w:cstheme="minorHAnsi"/>
                <w:sz w:val="20"/>
                <w:szCs w:val="20"/>
              </w:rPr>
              <w:t>84,3</w:t>
            </w:r>
          </w:p>
        </w:tc>
        <w:tc>
          <w:tcPr>
            <w:tcW w:w="708" w:type="dxa"/>
            <w:tcBorders>
              <w:left w:val="single" w:sz="2" w:space="0" w:color="000000"/>
              <w:bottom w:val="single" w:sz="2" w:space="0" w:color="000000"/>
            </w:tcBorders>
            <w:vAlign w:val="center"/>
          </w:tcPr>
          <w:p w14:paraId="13369F40" w14:textId="476D600E" w:rsidR="000D6C7E" w:rsidRPr="00D30006" w:rsidRDefault="00541E27">
            <w:pPr>
              <w:widowControl w:val="0"/>
              <w:suppressLineNumbers/>
              <w:suppressAutoHyphens/>
              <w:spacing w:after="120" w:line="240" w:lineRule="auto"/>
              <w:jc w:val="center"/>
              <w:rPr>
                <w:rFonts w:cstheme="minorHAnsi"/>
                <w:sz w:val="20"/>
                <w:szCs w:val="20"/>
              </w:rPr>
            </w:pPr>
            <w:r w:rsidRPr="00D30006">
              <w:rPr>
                <w:rFonts w:cstheme="minorHAnsi"/>
                <w:sz w:val="20"/>
                <w:szCs w:val="20"/>
              </w:rPr>
              <w:t>20</w:t>
            </w:r>
          </w:p>
        </w:tc>
        <w:tc>
          <w:tcPr>
            <w:tcW w:w="850" w:type="dxa"/>
            <w:tcBorders>
              <w:left w:val="single" w:sz="2" w:space="0" w:color="000000"/>
              <w:bottom w:val="single" w:sz="2" w:space="0" w:color="000000"/>
            </w:tcBorders>
            <w:vAlign w:val="center"/>
          </w:tcPr>
          <w:p w14:paraId="31882421" w14:textId="1B7BA915" w:rsidR="000D6C7E" w:rsidRPr="00D30006" w:rsidRDefault="00541E27">
            <w:pPr>
              <w:widowControl w:val="0"/>
              <w:suppressLineNumbers/>
              <w:suppressAutoHyphens/>
              <w:spacing w:after="120" w:line="240" w:lineRule="auto"/>
              <w:jc w:val="center"/>
              <w:rPr>
                <w:rFonts w:cstheme="minorHAnsi"/>
                <w:sz w:val="20"/>
                <w:szCs w:val="20"/>
              </w:rPr>
            </w:pPr>
            <w:r w:rsidRPr="00D30006">
              <w:rPr>
                <w:rFonts w:cstheme="minorHAnsi"/>
                <w:sz w:val="20"/>
                <w:szCs w:val="20"/>
              </w:rPr>
              <w:t>20</w:t>
            </w:r>
          </w:p>
        </w:tc>
        <w:tc>
          <w:tcPr>
            <w:tcW w:w="710" w:type="dxa"/>
            <w:tcBorders>
              <w:left w:val="single" w:sz="2" w:space="0" w:color="000000"/>
              <w:bottom w:val="single" w:sz="2" w:space="0" w:color="000000"/>
            </w:tcBorders>
            <w:vAlign w:val="center"/>
          </w:tcPr>
          <w:p w14:paraId="4EDEE393" w14:textId="450CF3A1" w:rsidR="000D6C7E" w:rsidRPr="00D30006" w:rsidRDefault="00541E27">
            <w:pPr>
              <w:widowControl w:val="0"/>
              <w:suppressLineNumbers/>
              <w:suppressAutoHyphens/>
              <w:spacing w:after="120" w:line="240" w:lineRule="auto"/>
              <w:jc w:val="center"/>
              <w:rPr>
                <w:rFonts w:cstheme="minorHAnsi"/>
                <w:sz w:val="20"/>
                <w:szCs w:val="20"/>
              </w:rPr>
            </w:pPr>
            <w:r w:rsidRPr="00D30006">
              <w:rPr>
                <w:rFonts w:cstheme="minorHAnsi"/>
                <w:sz w:val="20"/>
                <w:szCs w:val="20"/>
              </w:rPr>
              <w:t>20</w:t>
            </w:r>
          </w:p>
        </w:tc>
        <w:tc>
          <w:tcPr>
            <w:tcW w:w="708" w:type="dxa"/>
            <w:tcBorders>
              <w:left w:val="single" w:sz="2" w:space="0" w:color="000000"/>
              <w:bottom w:val="single" w:sz="2" w:space="0" w:color="000000"/>
            </w:tcBorders>
            <w:vAlign w:val="center"/>
          </w:tcPr>
          <w:p w14:paraId="57CD5338" w14:textId="099A7528" w:rsidR="000D6C7E" w:rsidRPr="00D30006" w:rsidRDefault="00541E27">
            <w:pPr>
              <w:widowControl w:val="0"/>
              <w:suppressLineNumbers/>
              <w:suppressAutoHyphens/>
              <w:spacing w:after="120" w:line="240" w:lineRule="auto"/>
              <w:jc w:val="center"/>
              <w:rPr>
                <w:rFonts w:cstheme="minorHAnsi"/>
                <w:sz w:val="20"/>
                <w:szCs w:val="20"/>
              </w:rPr>
            </w:pPr>
            <w:r w:rsidRPr="00D30006">
              <w:rPr>
                <w:rFonts w:cstheme="minorHAnsi"/>
                <w:sz w:val="20"/>
                <w:szCs w:val="20"/>
              </w:rPr>
              <w:t>20</w:t>
            </w:r>
          </w:p>
        </w:tc>
        <w:tc>
          <w:tcPr>
            <w:tcW w:w="709" w:type="dxa"/>
            <w:tcBorders>
              <w:left w:val="single" w:sz="2" w:space="0" w:color="000000"/>
              <w:bottom w:val="single" w:sz="2" w:space="0" w:color="000000"/>
              <w:right w:val="single" w:sz="2" w:space="0" w:color="000000"/>
            </w:tcBorders>
            <w:vAlign w:val="center"/>
          </w:tcPr>
          <w:p w14:paraId="7AFE7CDB" w14:textId="1301FB63" w:rsidR="000D6C7E" w:rsidRPr="00D30006" w:rsidRDefault="00541E27">
            <w:pPr>
              <w:widowControl w:val="0"/>
              <w:suppressLineNumbers/>
              <w:suppressAutoHyphens/>
              <w:spacing w:after="120" w:line="240" w:lineRule="auto"/>
              <w:jc w:val="center"/>
              <w:rPr>
                <w:rFonts w:cstheme="minorHAnsi"/>
                <w:sz w:val="20"/>
                <w:szCs w:val="20"/>
              </w:rPr>
            </w:pPr>
            <w:r w:rsidRPr="00D30006">
              <w:rPr>
                <w:rFonts w:cstheme="minorHAnsi"/>
                <w:sz w:val="20"/>
                <w:szCs w:val="20"/>
              </w:rPr>
              <w:t>20</w:t>
            </w:r>
          </w:p>
        </w:tc>
      </w:tr>
    </w:tbl>
    <w:p w14:paraId="091E43C9" w14:textId="5A2504C0" w:rsidR="000D6C7E" w:rsidRPr="00D30006" w:rsidRDefault="003D2FE0" w:rsidP="0084119B">
      <w:pPr>
        <w:pStyle w:val="Bezodstpw"/>
        <w:numPr>
          <w:ilvl w:val="0"/>
          <w:numId w:val="1"/>
        </w:numPr>
        <w:ind w:left="284" w:hanging="142"/>
        <w:jc w:val="both"/>
        <w:rPr>
          <w:rFonts w:cstheme="minorHAnsi"/>
          <w:b/>
          <w:sz w:val="24"/>
          <w:szCs w:val="24"/>
        </w:rPr>
      </w:pPr>
      <w:r w:rsidRPr="00D30006">
        <w:rPr>
          <w:rFonts w:cstheme="minorHAnsi"/>
          <w:b/>
          <w:sz w:val="24"/>
          <w:szCs w:val="24"/>
        </w:rPr>
        <w:lastRenderedPageBreak/>
        <w:t xml:space="preserve">W punkcie II dotyczącym </w:t>
      </w:r>
      <w:r w:rsidRPr="00D30006">
        <w:rPr>
          <w:rFonts w:cstheme="minorHAnsi"/>
          <w:b/>
          <w:bCs/>
          <w:sz w:val="24"/>
          <w:szCs w:val="24"/>
        </w:rPr>
        <w:t xml:space="preserve">sposobów osiągania wysokiego stopnia ochrony środowiska jako całości i zapewnienia efektywnego wykorzystania energii </w:t>
      </w:r>
      <w:r w:rsidR="003F53CE" w:rsidRPr="00D30006">
        <w:rPr>
          <w:rFonts w:cstheme="minorHAnsi"/>
          <w:b/>
          <w:sz w:val="24"/>
          <w:szCs w:val="24"/>
        </w:rPr>
        <w:t>wprowadza się następujące zmian</w:t>
      </w:r>
      <w:r w:rsidR="00D30006">
        <w:rPr>
          <w:rFonts w:cstheme="minorHAnsi"/>
          <w:b/>
          <w:sz w:val="24"/>
          <w:szCs w:val="24"/>
        </w:rPr>
        <w:t>y</w:t>
      </w:r>
      <w:r w:rsidRPr="00D30006">
        <w:rPr>
          <w:rFonts w:cstheme="minorHAnsi"/>
          <w:b/>
          <w:sz w:val="24"/>
          <w:szCs w:val="24"/>
        </w:rPr>
        <w:t>:</w:t>
      </w:r>
    </w:p>
    <w:p w14:paraId="691B3C4D" w14:textId="77777777" w:rsidR="000D6C7E" w:rsidRPr="00D30006" w:rsidRDefault="000D6C7E" w:rsidP="000247E8">
      <w:pPr>
        <w:pStyle w:val="Bezodstpw"/>
        <w:jc w:val="both"/>
        <w:rPr>
          <w:rFonts w:cstheme="minorHAnsi"/>
          <w:sz w:val="16"/>
          <w:szCs w:val="16"/>
        </w:rPr>
      </w:pPr>
    </w:p>
    <w:p w14:paraId="7415FB7E" w14:textId="77101029" w:rsidR="000247E8" w:rsidRPr="00D30006" w:rsidRDefault="0039739B" w:rsidP="000247E8">
      <w:pPr>
        <w:pStyle w:val="Bezodstpw"/>
        <w:numPr>
          <w:ilvl w:val="0"/>
          <w:numId w:val="9"/>
        </w:numPr>
        <w:ind w:left="284" w:hanging="284"/>
        <w:jc w:val="both"/>
        <w:rPr>
          <w:rFonts w:cstheme="minorHAnsi"/>
          <w:sz w:val="24"/>
          <w:szCs w:val="24"/>
          <w:u w:val="single"/>
        </w:rPr>
      </w:pPr>
      <w:bookmarkStart w:id="3" w:name="_Hlk181379523"/>
      <w:r w:rsidRPr="00D30006">
        <w:rPr>
          <w:rFonts w:cstheme="minorHAnsi"/>
          <w:sz w:val="24"/>
          <w:szCs w:val="24"/>
          <w:u w:val="single"/>
        </w:rPr>
        <w:t>zmienić</w:t>
      </w:r>
      <w:r w:rsidR="000247E8" w:rsidRPr="00D30006">
        <w:rPr>
          <w:rFonts w:cstheme="minorHAnsi"/>
          <w:sz w:val="24"/>
          <w:szCs w:val="24"/>
          <w:u w:val="single"/>
        </w:rPr>
        <w:t xml:space="preserve"> brzmienie podpunktu 1.2 dotyczącego urządzeń ochronnych:</w:t>
      </w:r>
      <w:bookmarkEnd w:id="3"/>
    </w:p>
    <w:p w14:paraId="52B03BBE" w14:textId="77777777" w:rsidR="000247E8" w:rsidRPr="00D30006" w:rsidRDefault="000247E8" w:rsidP="000247E8">
      <w:pPr>
        <w:pStyle w:val="Bezodstpw"/>
        <w:jc w:val="both"/>
        <w:rPr>
          <w:rFonts w:cstheme="minorHAnsi"/>
          <w:sz w:val="16"/>
          <w:szCs w:val="16"/>
        </w:rPr>
      </w:pPr>
    </w:p>
    <w:p w14:paraId="54E53E59" w14:textId="77777777" w:rsidR="000D6C7E" w:rsidRPr="00D30006" w:rsidRDefault="003D2FE0">
      <w:pPr>
        <w:pStyle w:val="Bezodstpw"/>
        <w:rPr>
          <w:rFonts w:cstheme="minorHAnsi"/>
          <w:sz w:val="24"/>
          <w:szCs w:val="24"/>
        </w:rPr>
      </w:pPr>
      <w:r w:rsidRPr="00D30006">
        <w:rPr>
          <w:rFonts w:cstheme="minorHAnsi"/>
          <w:b/>
          <w:sz w:val="24"/>
          <w:szCs w:val="24"/>
        </w:rPr>
        <w:t>zamiast:</w:t>
      </w:r>
    </w:p>
    <w:p w14:paraId="0D931D0B" w14:textId="77777777" w:rsidR="000D6C7E" w:rsidRPr="00D30006" w:rsidRDefault="000D6C7E" w:rsidP="00B670D8">
      <w:pPr>
        <w:pStyle w:val="Bezodstpw"/>
        <w:jc w:val="both"/>
        <w:rPr>
          <w:rFonts w:cstheme="minorHAnsi"/>
          <w:sz w:val="16"/>
          <w:szCs w:val="24"/>
        </w:rPr>
      </w:pPr>
    </w:p>
    <w:p w14:paraId="6EC6CF2E" w14:textId="77777777" w:rsidR="00B670D8" w:rsidRPr="00D30006" w:rsidRDefault="00B670D8" w:rsidP="00B670D8">
      <w:pPr>
        <w:pStyle w:val="Bezodstpw"/>
        <w:jc w:val="both"/>
        <w:rPr>
          <w:rFonts w:cstheme="minorHAnsi"/>
          <w:sz w:val="24"/>
          <w:szCs w:val="24"/>
        </w:rPr>
      </w:pPr>
      <w:bookmarkStart w:id="4" w:name="_Hlk181379374"/>
      <w:r w:rsidRPr="00D30006">
        <w:rPr>
          <w:rFonts w:cstheme="minorHAnsi"/>
          <w:sz w:val="24"/>
          <w:szCs w:val="24"/>
        </w:rPr>
        <w:t>W zakładzie ochrona powietrza realizowana jest poprzez stosowanie metod:</w:t>
      </w:r>
    </w:p>
    <w:p w14:paraId="5C07100B" w14:textId="77777777" w:rsidR="00B670D8" w:rsidRPr="00D30006" w:rsidRDefault="00B670D8" w:rsidP="00B670D8">
      <w:pPr>
        <w:pStyle w:val="Bezodstpw"/>
        <w:jc w:val="both"/>
        <w:rPr>
          <w:rFonts w:cstheme="minorHAnsi"/>
          <w:sz w:val="24"/>
          <w:szCs w:val="24"/>
        </w:rPr>
      </w:pPr>
      <w:r w:rsidRPr="00D30006">
        <w:rPr>
          <w:rFonts w:cstheme="minorHAnsi"/>
          <w:sz w:val="24"/>
          <w:szCs w:val="24"/>
        </w:rPr>
        <w:t>•</w:t>
      </w:r>
      <w:r w:rsidRPr="00D30006">
        <w:rPr>
          <w:rFonts w:cstheme="minorHAnsi"/>
          <w:sz w:val="24"/>
          <w:szCs w:val="24"/>
        </w:rPr>
        <w:tab/>
        <w:t>organizacyjnych, czyli systemu gospodarowania paliwem,</w:t>
      </w:r>
    </w:p>
    <w:p w14:paraId="15FF6B69" w14:textId="77777777" w:rsidR="00B670D8" w:rsidRPr="00D30006" w:rsidRDefault="00B670D8" w:rsidP="00B670D8">
      <w:pPr>
        <w:pStyle w:val="Bezodstpw"/>
        <w:jc w:val="both"/>
        <w:rPr>
          <w:rFonts w:cstheme="minorHAnsi"/>
          <w:sz w:val="24"/>
          <w:szCs w:val="24"/>
        </w:rPr>
      </w:pPr>
      <w:r w:rsidRPr="00D30006">
        <w:rPr>
          <w:rFonts w:cstheme="minorHAnsi"/>
          <w:sz w:val="24"/>
          <w:szCs w:val="24"/>
        </w:rPr>
        <w:t>•</w:t>
      </w:r>
      <w:r w:rsidRPr="00D30006">
        <w:rPr>
          <w:rFonts w:cstheme="minorHAnsi"/>
          <w:sz w:val="24"/>
          <w:szCs w:val="24"/>
        </w:rPr>
        <w:tab/>
        <w:t>pierwotnych czyli stosowania odpowiednich technik spalania,</w:t>
      </w:r>
    </w:p>
    <w:p w14:paraId="02C866D3" w14:textId="77777777" w:rsidR="00B670D8" w:rsidRPr="00D30006" w:rsidRDefault="00B670D8" w:rsidP="00B670D8">
      <w:pPr>
        <w:pStyle w:val="Bezodstpw"/>
        <w:jc w:val="both"/>
        <w:rPr>
          <w:rFonts w:cstheme="minorHAnsi"/>
          <w:sz w:val="24"/>
          <w:szCs w:val="24"/>
        </w:rPr>
      </w:pPr>
      <w:r w:rsidRPr="00D30006">
        <w:rPr>
          <w:rFonts w:cstheme="minorHAnsi"/>
          <w:sz w:val="24"/>
          <w:szCs w:val="24"/>
        </w:rPr>
        <w:t>•</w:t>
      </w:r>
      <w:r w:rsidRPr="00D30006">
        <w:rPr>
          <w:rFonts w:cstheme="minorHAnsi"/>
          <w:sz w:val="24"/>
          <w:szCs w:val="24"/>
        </w:rPr>
        <w:tab/>
        <w:t>wtórnych czyli oczyszczania spalin w urządzeniach ochrony powietrza.</w:t>
      </w:r>
    </w:p>
    <w:bookmarkEnd w:id="4"/>
    <w:p w14:paraId="5D1D71A9" w14:textId="77777777" w:rsidR="00B670D8" w:rsidRPr="00D30006" w:rsidRDefault="00B670D8" w:rsidP="00B670D8">
      <w:pPr>
        <w:pStyle w:val="Bezodstpw"/>
        <w:jc w:val="both"/>
        <w:rPr>
          <w:rFonts w:cstheme="minorHAnsi"/>
          <w:sz w:val="16"/>
          <w:szCs w:val="16"/>
        </w:rPr>
      </w:pPr>
    </w:p>
    <w:p w14:paraId="7DEB5439" w14:textId="4D9E4566" w:rsidR="00B670D8" w:rsidRPr="00D30006" w:rsidRDefault="00B670D8" w:rsidP="00B670D8">
      <w:pPr>
        <w:pStyle w:val="Bezodstpw"/>
        <w:jc w:val="both"/>
        <w:rPr>
          <w:rFonts w:cstheme="minorHAnsi"/>
          <w:sz w:val="24"/>
          <w:szCs w:val="24"/>
        </w:rPr>
      </w:pPr>
      <w:r w:rsidRPr="00D30006">
        <w:rPr>
          <w:rFonts w:cstheme="minorHAnsi"/>
          <w:sz w:val="24"/>
          <w:szCs w:val="24"/>
        </w:rPr>
        <w:t>Linia przerobu wstępnego wyposażona jest w filtr tkaninowy AF-907 o skuteczności 98% oraz baterię cyklonów typu CE-2xD-630 o skuteczności 85%, które poddawane są stałej kontroli sprawności.</w:t>
      </w:r>
    </w:p>
    <w:p w14:paraId="6CC6211D" w14:textId="77777777" w:rsidR="00B670D8" w:rsidRPr="00D30006" w:rsidRDefault="00B670D8" w:rsidP="00B670D8">
      <w:pPr>
        <w:pStyle w:val="Bezodstpw"/>
        <w:jc w:val="both"/>
        <w:rPr>
          <w:rFonts w:cstheme="minorHAnsi"/>
          <w:sz w:val="16"/>
          <w:szCs w:val="24"/>
        </w:rPr>
      </w:pPr>
    </w:p>
    <w:p w14:paraId="5FCDF62D" w14:textId="77777777" w:rsidR="000D6C7E" w:rsidRPr="00D30006" w:rsidRDefault="003D2FE0">
      <w:pPr>
        <w:pStyle w:val="Bezodstpw"/>
        <w:ind w:left="426" w:hanging="426"/>
        <w:jc w:val="both"/>
        <w:rPr>
          <w:rFonts w:cstheme="minorHAnsi"/>
          <w:sz w:val="24"/>
          <w:szCs w:val="24"/>
        </w:rPr>
      </w:pPr>
      <w:r w:rsidRPr="00D30006">
        <w:rPr>
          <w:rFonts w:cstheme="minorHAnsi"/>
          <w:b/>
          <w:sz w:val="24"/>
          <w:szCs w:val="24"/>
        </w:rPr>
        <w:t>zmienia się na:</w:t>
      </w:r>
    </w:p>
    <w:p w14:paraId="7B6A0B9D" w14:textId="77777777" w:rsidR="000D6C7E" w:rsidRPr="00D30006" w:rsidRDefault="000D6C7E">
      <w:pPr>
        <w:widowControl w:val="0"/>
        <w:spacing w:after="0" w:line="240" w:lineRule="auto"/>
        <w:jc w:val="both"/>
        <w:rPr>
          <w:rFonts w:cstheme="minorHAnsi"/>
          <w:sz w:val="16"/>
          <w:szCs w:val="24"/>
        </w:rPr>
      </w:pPr>
    </w:p>
    <w:p w14:paraId="65DE2218" w14:textId="77777777" w:rsidR="007801BD" w:rsidRPr="00D30006" w:rsidRDefault="007801BD" w:rsidP="007801BD">
      <w:pPr>
        <w:widowControl w:val="0"/>
        <w:spacing w:after="0" w:line="240" w:lineRule="auto"/>
        <w:jc w:val="both"/>
        <w:rPr>
          <w:rFonts w:cstheme="minorHAnsi"/>
          <w:sz w:val="24"/>
          <w:szCs w:val="24"/>
        </w:rPr>
      </w:pPr>
      <w:r w:rsidRPr="00D30006">
        <w:rPr>
          <w:rFonts w:cstheme="minorHAnsi"/>
          <w:sz w:val="24"/>
          <w:szCs w:val="24"/>
        </w:rPr>
        <w:t>W zakładzie ochrona powietrza realizowana jest poprzez stosowanie metod:</w:t>
      </w:r>
    </w:p>
    <w:p w14:paraId="15CED5DA" w14:textId="77777777" w:rsidR="007801BD" w:rsidRPr="00D30006" w:rsidRDefault="007801BD" w:rsidP="007801BD">
      <w:pPr>
        <w:widowControl w:val="0"/>
        <w:spacing w:after="0" w:line="240" w:lineRule="auto"/>
        <w:jc w:val="both"/>
        <w:rPr>
          <w:rFonts w:cstheme="minorHAnsi"/>
          <w:sz w:val="24"/>
          <w:szCs w:val="24"/>
        </w:rPr>
      </w:pPr>
      <w:r w:rsidRPr="00D30006">
        <w:rPr>
          <w:rFonts w:cstheme="minorHAnsi"/>
          <w:sz w:val="24"/>
          <w:szCs w:val="24"/>
        </w:rPr>
        <w:t>•</w:t>
      </w:r>
      <w:r w:rsidRPr="00D30006">
        <w:rPr>
          <w:rFonts w:cstheme="minorHAnsi"/>
          <w:sz w:val="24"/>
          <w:szCs w:val="24"/>
        </w:rPr>
        <w:tab/>
        <w:t>organizacyjnych, czyli systemu gospodarowania paliwem,</w:t>
      </w:r>
    </w:p>
    <w:p w14:paraId="3AEECB96" w14:textId="77777777" w:rsidR="007801BD" w:rsidRPr="00D30006" w:rsidRDefault="007801BD" w:rsidP="007801BD">
      <w:pPr>
        <w:widowControl w:val="0"/>
        <w:spacing w:after="0" w:line="240" w:lineRule="auto"/>
        <w:jc w:val="both"/>
        <w:rPr>
          <w:rFonts w:cstheme="minorHAnsi"/>
          <w:sz w:val="24"/>
          <w:szCs w:val="24"/>
        </w:rPr>
      </w:pPr>
      <w:r w:rsidRPr="00D30006">
        <w:rPr>
          <w:rFonts w:cstheme="minorHAnsi"/>
          <w:sz w:val="24"/>
          <w:szCs w:val="24"/>
        </w:rPr>
        <w:t>•</w:t>
      </w:r>
      <w:r w:rsidRPr="00D30006">
        <w:rPr>
          <w:rFonts w:cstheme="minorHAnsi"/>
          <w:sz w:val="24"/>
          <w:szCs w:val="24"/>
        </w:rPr>
        <w:tab/>
        <w:t>pierwotnych czyli stosowania odpowiednich technik spalania,</w:t>
      </w:r>
    </w:p>
    <w:p w14:paraId="19BF2A34" w14:textId="77777777" w:rsidR="007801BD" w:rsidRPr="00D30006" w:rsidRDefault="007801BD" w:rsidP="007801BD">
      <w:pPr>
        <w:widowControl w:val="0"/>
        <w:spacing w:after="0" w:line="240" w:lineRule="auto"/>
        <w:jc w:val="both"/>
        <w:rPr>
          <w:rFonts w:cstheme="minorHAnsi"/>
          <w:sz w:val="24"/>
          <w:szCs w:val="24"/>
        </w:rPr>
      </w:pPr>
      <w:r w:rsidRPr="00D30006">
        <w:rPr>
          <w:rFonts w:cstheme="minorHAnsi"/>
          <w:sz w:val="24"/>
          <w:szCs w:val="24"/>
        </w:rPr>
        <w:t>•</w:t>
      </w:r>
      <w:r w:rsidRPr="00D30006">
        <w:rPr>
          <w:rFonts w:cstheme="minorHAnsi"/>
          <w:sz w:val="24"/>
          <w:szCs w:val="24"/>
        </w:rPr>
        <w:tab/>
        <w:t>wtórnych czyli oczyszczania spalin w urządzeniach ochrony powietrza.</w:t>
      </w:r>
    </w:p>
    <w:p w14:paraId="2B91455D" w14:textId="77777777" w:rsidR="007801BD" w:rsidRPr="00D30006" w:rsidRDefault="007801BD" w:rsidP="007801BD">
      <w:pPr>
        <w:widowControl w:val="0"/>
        <w:spacing w:after="0" w:line="240" w:lineRule="auto"/>
        <w:jc w:val="both"/>
        <w:rPr>
          <w:rFonts w:cstheme="minorHAnsi"/>
          <w:sz w:val="16"/>
          <w:szCs w:val="16"/>
        </w:rPr>
      </w:pPr>
    </w:p>
    <w:p w14:paraId="424035B8" w14:textId="5D68614A" w:rsidR="00B670D8" w:rsidRPr="00D30006" w:rsidRDefault="00B670D8" w:rsidP="007801BD">
      <w:pPr>
        <w:widowControl w:val="0"/>
        <w:spacing w:after="0" w:line="240" w:lineRule="auto"/>
        <w:jc w:val="both"/>
        <w:rPr>
          <w:rFonts w:cstheme="minorHAnsi"/>
          <w:sz w:val="24"/>
          <w:szCs w:val="24"/>
        </w:rPr>
      </w:pPr>
      <w:r w:rsidRPr="00D30006">
        <w:rPr>
          <w:rFonts w:cstheme="minorHAnsi"/>
          <w:sz w:val="24"/>
          <w:szCs w:val="24"/>
        </w:rPr>
        <w:t xml:space="preserve">Linia przerobu wstępnego wyposażona jest w filtr tkaninowy AF-907 </w:t>
      </w:r>
      <w:r w:rsidR="007801BD" w:rsidRPr="00D30006">
        <w:rPr>
          <w:rFonts w:cstheme="minorHAnsi"/>
          <w:sz w:val="24"/>
          <w:szCs w:val="24"/>
        </w:rPr>
        <w:t>o</w:t>
      </w:r>
      <w:r w:rsidRPr="00D30006">
        <w:rPr>
          <w:rFonts w:cstheme="minorHAnsi"/>
          <w:sz w:val="24"/>
          <w:szCs w:val="24"/>
        </w:rPr>
        <w:t xml:space="preserve"> skuteczności 98% oraz baterię cyklonów typu CE-2xD-630 0 skuteczności 85%, które poddawane są stałej kontroli sprawności.</w:t>
      </w:r>
    </w:p>
    <w:p w14:paraId="3EE32F6F" w14:textId="34599C27" w:rsidR="00B670D8" w:rsidRPr="00D30006" w:rsidRDefault="00B670D8" w:rsidP="00B670D8">
      <w:pPr>
        <w:widowControl w:val="0"/>
        <w:spacing w:after="0" w:line="240" w:lineRule="auto"/>
        <w:jc w:val="both"/>
        <w:rPr>
          <w:rFonts w:cstheme="minorHAnsi"/>
          <w:sz w:val="24"/>
          <w:szCs w:val="24"/>
        </w:rPr>
      </w:pPr>
      <w:r w:rsidRPr="00D30006">
        <w:rPr>
          <w:rFonts w:cstheme="minorHAnsi"/>
          <w:sz w:val="24"/>
          <w:szCs w:val="24"/>
        </w:rPr>
        <w:t>Szlifierka wyrobów ceramiki budowlanej wyposażona jest w stację filtrów workowych zapewniającą redukcję pyłu poniżej 10 mg/m3.</w:t>
      </w:r>
    </w:p>
    <w:p w14:paraId="7F529ACA" w14:textId="77777777" w:rsidR="00B670D8" w:rsidRPr="00D30006" w:rsidRDefault="00B670D8">
      <w:pPr>
        <w:widowControl w:val="0"/>
        <w:spacing w:after="0" w:line="240" w:lineRule="auto"/>
        <w:jc w:val="both"/>
        <w:rPr>
          <w:rFonts w:cstheme="minorHAnsi"/>
          <w:sz w:val="16"/>
          <w:szCs w:val="24"/>
        </w:rPr>
      </w:pPr>
    </w:p>
    <w:p w14:paraId="3FB78677" w14:textId="3FEED6FD" w:rsidR="00B670D8" w:rsidRPr="00D30006" w:rsidRDefault="0039739B" w:rsidP="000D1CD4">
      <w:pPr>
        <w:pStyle w:val="Bezodstpw"/>
        <w:numPr>
          <w:ilvl w:val="0"/>
          <w:numId w:val="9"/>
        </w:numPr>
        <w:ind w:left="284" w:hanging="284"/>
        <w:jc w:val="both"/>
        <w:rPr>
          <w:rFonts w:cstheme="minorHAnsi"/>
          <w:sz w:val="24"/>
          <w:szCs w:val="24"/>
          <w:u w:val="single"/>
        </w:rPr>
      </w:pPr>
      <w:r w:rsidRPr="00D30006">
        <w:rPr>
          <w:rFonts w:cstheme="minorHAnsi"/>
          <w:sz w:val="24"/>
          <w:szCs w:val="24"/>
          <w:u w:val="single"/>
        </w:rPr>
        <w:t>zmienić</w:t>
      </w:r>
      <w:r w:rsidR="000D1CD4" w:rsidRPr="00D30006">
        <w:rPr>
          <w:rFonts w:cstheme="minorHAnsi"/>
          <w:sz w:val="24"/>
          <w:szCs w:val="24"/>
          <w:u w:val="single"/>
        </w:rPr>
        <w:t xml:space="preserve"> brzmienie punktu 3 dotyczącego metod zapewnienia właściwej gospodarki materiałowo-surowcowej:</w:t>
      </w:r>
    </w:p>
    <w:p w14:paraId="7DA0B483" w14:textId="77777777" w:rsidR="000D1CD4" w:rsidRPr="00D30006" w:rsidRDefault="000D1CD4" w:rsidP="000D1CD4">
      <w:pPr>
        <w:pStyle w:val="Bezodstpw"/>
        <w:rPr>
          <w:rFonts w:cstheme="minorHAnsi"/>
          <w:b/>
          <w:sz w:val="16"/>
          <w:szCs w:val="16"/>
        </w:rPr>
      </w:pPr>
    </w:p>
    <w:p w14:paraId="7187045F" w14:textId="4310FC02" w:rsidR="000D1CD4" w:rsidRPr="00D30006" w:rsidRDefault="000D1CD4" w:rsidP="000D1CD4">
      <w:pPr>
        <w:pStyle w:val="Bezodstpw"/>
        <w:rPr>
          <w:rFonts w:cstheme="minorHAnsi"/>
          <w:sz w:val="24"/>
          <w:szCs w:val="24"/>
        </w:rPr>
      </w:pPr>
      <w:r w:rsidRPr="00D30006">
        <w:rPr>
          <w:rFonts w:cstheme="minorHAnsi"/>
          <w:b/>
          <w:sz w:val="24"/>
          <w:szCs w:val="24"/>
        </w:rPr>
        <w:t>zamiast:</w:t>
      </w:r>
    </w:p>
    <w:p w14:paraId="63BF9510" w14:textId="77777777" w:rsidR="000D1CD4" w:rsidRPr="00D30006" w:rsidRDefault="000D1CD4" w:rsidP="000D1CD4">
      <w:pPr>
        <w:pStyle w:val="Bezodstpw"/>
        <w:ind w:left="426"/>
        <w:jc w:val="both"/>
        <w:rPr>
          <w:rFonts w:cstheme="minorHAnsi"/>
          <w:sz w:val="16"/>
          <w:szCs w:val="24"/>
        </w:rPr>
      </w:pPr>
    </w:p>
    <w:p w14:paraId="47C67E06" w14:textId="77777777" w:rsidR="000D1CD4" w:rsidRPr="00D30006" w:rsidRDefault="000D1CD4" w:rsidP="000D1CD4">
      <w:pPr>
        <w:widowControl w:val="0"/>
        <w:spacing w:after="0" w:line="240" w:lineRule="auto"/>
        <w:jc w:val="both"/>
        <w:rPr>
          <w:rFonts w:cstheme="minorHAnsi"/>
          <w:b/>
          <w:bCs/>
          <w:sz w:val="24"/>
          <w:szCs w:val="24"/>
        </w:rPr>
      </w:pPr>
      <w:r w:rsidRPr="00D30006">
        <w:rPr>
          <w:rFonts w:cstheme="minorHAnsi"/>
          <w:b/>
          <w:bCs/>
          <w:sz w:val="24"/>
          <w:szCs w:val="24"/>
        </w:rPr>
        <w:t xml:space="preserve">3. Metody zapewnienia właściwej gospodarki materiałowo-surowcowej </w:t>
      </w:r>
    </w:p>
    <w:p w14:paraId="2973EBBA" w14:textId="77777777" w:rsidR="000D1CD4" w:rsidRPr="00D30006" w:rsidRDefault="000D1CD4" w:rsidP="000D1CD4">
      <w:pPr>
        <w:widowControl w:val="0"/>
        <w:tabs>
          <w:tab w:val="center" w:pos="4536"/>
          <w:tab w:val="right" w:pos="9072"/>
        </w:tabs>
        <w:spacing w:before="120" w:after="0" w:line="240" w:lineRule="auto"/>
        <w:jc w:val="both"/>
        <w:rPr>
          <w:rFonts w:cstheme="minorHAnsi"/>
          <w:sz w:val="24"/>
          <w:szCs w:val="24"/>
        </w:rPr>
      </w:pPr>
      <w:r w:rsidRPr="00D30006">
        <w:rPr>
          <w:rFonts w:cstheme="minorHAnsi"/>
          <w:sz w:val="24"/>
          <w:szCs w:val="24"/>
        </w:rPr>
        <w:t>Eksploatacja instalacji wymusza ciągłe zapotrzebowanie na surowce mineralne – podstawowy surowiec – glinę i dodatki schudzające - piasek. W instalacji stosowane będą inne dodatki schudzające w postaci kruszywa żużlowo-popiołowego, popiołów, żużli, trocin, wiór i zrębków drzewnych oraz włókien celulozowych, w postaci produktów lub produktów ubocznych. Gospodarka materiałowo-surowcowa w tym przypadku sprowadza się do racjonalnego wykorzystania surowców.</w:t>
      </w:r>
    </w:p>
    <w:p w14:paraId="615CE022" w14:textId="77777777" w:rsidR="000D1CD4" w:rsidRPr="00D30006" w:rsidRDefault="000D1CD4" w:rsidP="000D1CD4">
      <w:pPr>
        <w:pStyle w:val="Bezodstpw"/>
        <w:ind w:left="426"/>
        <w:jc w:val="both"/>
        <w:rPr>
          <w:rFonts w:cstheme="minorHAnsi"/>
          <w:sz w:val="16"/>
          <w:szCs w:val="24"/>
        </w:rPr>
      </w:pPr>
    </w:p>
    <w:p w14:paraId="430F6659" w14:textId="77777777" w:rsidR="000D1CD4" w:rsidRPr="00D30006" w:rsidRDefault="000D1CD4" w:rsidP="000D1CD4">
      <w:pPr>
        <w:pStyle w:val="Bezodstpw"/>
        <w:ind w:left="426" w:hanging="426"/>
        <w:jc w:val="both"/>
        <w:rPr>
          <w:rFonts w:cstheme="minorHAnsi"/>
          <w:sz w:val="24"/>
          <w:szCs w:val="24"/>
        </w:rPr>
      </w:pPr>
      <w:r w:rsidRPr="00D30006">
        <w:rPr>
          <w:rFonts w:cstheme="minorHAnsi"/>
          <w:b/>
          <w:sz w:val="24"/>
          <w:szCs w:val="24"/>
        </w:rPr>
        <w:t>zmienia się na:</w:t>
      </w:r>
    </w:p>
    <w:p w14:paraId="40D630AF" w14:textId="77777777" w:rsidR="000D1CD4" w:rsidRPr="00D30006" w:rsidRDefault="000D1CD4" w:rsidP="000D1CD4">
      <w:pPr>
        <w:widowControl w:val="0"/>
        <w:spacing w:after="0" w:line="240" w:lineRule="auto"/>
        <w:jc w:val="both"/>
        <w:rPr>
          <w:rFonts w:cstheme="minorHAnsi"/>
          <w:sz w:val="16"/>
          <w:szCs w:val="24"/>
        </w:rPr>
      </w:pPr>
    </w:p>
    <w:p w14:paraId="741686EF" w14:textId="77777777" w:rsidR="000D1CD4" w:rsidRPr="00D30006" w:rsidRDefault="000D1CD4" w:rsidP="000D1CD4">
      <w:pPr>
        <w:widowControl w:val="0"/>
        <w:spacing w:after="0" w:line="240" w:lineRule="auto"/>
        <w:jc w:val="both"/>
        <w:rPr>
          <w:rFonts w:cstheme="minorHAnsi"/>
          <w:b/>
          <w:bCs/>
          <w:sz w:val="24"/>
          <w:szCs w:val="24"/>
        </w:rPr>
      </w:pPr>
      <w:r w:rsidRPr="00D30006">
        <w:rPr>
          <w:rFonts w:cstheme="minorHAnsi"/>
          <w:b/>
          <w:bCs/>
          <w:sz w:val="24"/>
          <w:szCs w:val="24"/>
        </w:rPr>
        <w:t xml:space="preserve">3. Metody zapewnienia właściwej gospodarki materiałowo-surowcowej </w:t>
      </w:r>
    </w:p>
    <w:p w14:paraId="7F7ACCA2" w14:textId="77777777" w:rsidR="00B670D8" w:rsidRPr="00D30006" w:rsidRDefault="00B670D8">
      <w:pPr>
        <w:widowControl w:val="0"/>
        <w:spacing w:after="0" w:line="240" w:lineRule="auto"/>
        <w:jc w:val="both"/>
        <w:rPr>
          <w:rFonts w:cstheme="minorHAnsi"/>
          <w:sz w:val="16"/>
          <w:szCs w:val="24"/>
        </w:rPr>
      </w:pPr>
    </w:p>
    <w:p w14:paraId="74B3DB9F" w14:textId="6C40E6D6" w:rsidR="00B670D8" w:rsidRPr="00D30006" w:rsidRDefault="004777CF" w:rsidP="00BC5295">
      <w:pPr>
        <w:pStyle w:val="NormalnyWeb"/>
        <w:ind w:firstLine="0"/>
        <w:rPr>
          <w:rFonts w:asciiTheme="minorHAnsi" w:hAnsiTheme="minorHAnsi" w:cstheme="minorHAnsi"/>
        </w:rPr>
      </w:pPr>
      <w:r w:rsidRPr="00D30006">
        <w:rPr>
          <w:rFonts w:asciiTheme="minorHAnsi" w:hAnsiTheme="minorHAnsi" w:cstheme="minorHAnsi"/>
        </w:rPr>
        <w:t xml:space="preserve">Eksploatacja instalacji wymusza ciągłe zapotrzebowanie na surowce mineralne – podstawowy surowiec – glinę i dodatki schudzające – piasek. W instalacji stosowane będą inne dodatki schudzające w postaci kruszywa żużlowo-popiołowego, popiołów, żużli, trocin, wiór i zrębków drzewnych oraz włókien celulozowych, w postaci produktów lub produktów ubocznych a także </w:t>
      </w:r>
      <w:r w:rsidRPr="00D30006">
        <w:rPr>
          <w:rFonts w:asciiTheme="minorHAnsi" w:hAnsiTheme="minorHAnsi" w:cstheme="minorHAnsi"/>
        </w:rPr>
        <w:lastRenderedPageBreak/>
        <w:t xml:space="preserve">cząstki i pył ceramiki budowlanej powstały w wyniku szlifowania wyrobów gotowych </w:t>
      </w:r>
      <w:r w:rsidRPr="00D30006">
        <w:rPr>
          <w:rFonts w:asciiTheme="minorHAnsi" w:hAnsiTheme="minorHAnsi" w:cstheme="minorHAnsi"/>
        </w:rPr>
        <w:br/>
        <w:t>w instalacji. Gospodarka materiałowo-surowcowa w tym przypadku sprowadza się do racjonalnego wykorzystania surowców.</w:t>
      </w:r>
    </w:p>
    <w:p w14:paraId="60662487" w14:textId="77777777" w:rsidR="000D6C7E" w:rsidRPr="00D30006" w:rsidRDefault="000D6C7E">
      <w:pPr>
        <w:pStyle w:val="Bezodstpw"/>
        <w:ind w:left="426"/>
        <w:jc w:val="both"/>
        <w:rPr>
          <w:rFonts w:cstheme="minorHAnsi"/>
          <w:sz w:val="24"/>
          <w:szCs w:val="24"/>
        </w:rPr>
      </w:pPr>
    </w:p>
    <w:p w14:paraId="4994376B" w14:textId="77777777" w:rsidR="000D6C7E" w:rsidRPr="00D30006" w:rsidRDefault="003D2FE0" w:rsidP="0084119B">
      <w:pPr>
        <w:pStyle w:val="Bezodstpw"/>
        <w:numPr>
          <w:ilvl w:val="0"/>
          <w:numId w:val="1"/>
        </w:numPr>
        <w:ind w:left="284" w:hanging="142"/>
        <w:jc w:val="both"/>
        <w:rPr>
          <w:rFonts w:cstheme="minorHAnsi"/>
          <w:b/>
          <w:sz w:val="24"/>
          <w:szCs w:val="24"/>
        </w:rPr>
      </w:pPr>
      <w:r w:rsidRPr="00D30006">
        <w:rPr>
          <w:rFonts w:cstheme="minorHAnsi"/>
          <w:b/>
          <w:sz w:val="24"/>
          <w:szCs w:val="24"/>
        </w:rPr>
        <w:t xml:space="preserve">W punkcie III dotyczącym warunków wprowadzania do środowiska substancji </w:t>
      </w:r>
      <w:r w:rsidRPr="00D30006">
        <w:rPr>
          <w:rFonts w:cstheme="minorHAnsi"/>
          <w:b/>
          <w:sz w:val="24"/>
          <w:szCs w:val="24"/>
        </w:rPr>
        <w:br/>
        <w:t>i energii wprowadza się następujące zmiany:</w:t>
      </w:r>
    </w:p>
    <w:p w14:paraId="561EDEAF" w14:textId="77777777" w:rsidR="000D6C7E" w:rsidRPr="00D30006" w:rsidRDefault="000D6C7E">
      <w:pPr>
        <w:pStyle w:val="Bezodstpw"/>
        <w:ind w:left="426"/>
        <w:jc w:val="both"/>
        <w:rPr>
          <w:rFonts w:cstheme="minorHAnsi"/>
          <w:sz w:val="16"/>
          <w:szCs w:val="24"/>
        </w:rPr>
      </w:pPr>
    </w:p>
    <w:p w14:paraId="0D2E5DCE" w14:textId="5B182A88" w:rsidR="004321AB" w:rsidRPr="00D30006" w:rsidRDefault="004321AB">
      <w:pPr>
        <w:pStyle w:val="Bezodstpw"/>
        <w:numPr>
          <w:ilvl w:val="0"/>
          <w:numId w:val="3"/>
        </w:numPr>
        <w:ind w:left="426" w:hanging="426"/>
        <w:jc w:val="both"/>
        <w:rPr>
          <w:rFonts w:cstheme="minorHAnsi"/>
          <w:sz w:val="24"/>
          <w:szCs w:val="24"/>
          <w:u w:val="single"/>
        </w:rPr>
      </w:pPr>
      <w:r w:rsidRPr="00D30006">
        <w:rPr>
          <w:rFonts w:cstheme="minorHAnsi"/>
          <w:sz w:val="24"/>
          <w:szCs w:val="24"/>
          <w:u w:val="single"/>
        </w:rPr>
        <w:t>zmienić brzmienie punktu 1.1.</w:t>
      </w:r>
      <w:r w:rsidR="00EF0698" w:rsidRPr="00D30006">
        <w:rPr>
          <w:rFonts w:cstheme="minorHAnsi"/>
          <w:sz w:val="24"/>
          <w:szCs w:val="24"/>
          <w:u w:val="single"/>
        </w:rPr>
        <w:t xml:space="preserve"> w części dotyczącej przejścia na gaz ziemny</w:t>
      </w:r>
      <w:r w:rsidRPr="00D30006">
        <w:rPr>
          <w:rFonts w:cstheme="minorHAnsi"/>
          <w:sz w:val="24"/>
          <w:szCs w:val="24"/>
          <w:u w:val="single"/>
        </w:rPr>
        <w:t>:</w:t>
      </w:r>
    </w:p>
    <w:p w14:paraId="4BF63E2F" w14:textId="77777777" w:rsidR="00EF0698" w:rsidRPr="00D30006" w:rsidRDefault="00EF0698" w:rsidP="00EF0698">
      <w:pPr>
        <w:pStyle w:val="Bezodstpw"/>
        <w:ind w:left="426"/>
        <w:jc w:val="both"/>
        <w:rPr>
          <w:rFonts w:cstheme="minorHAnsi"/>
          <w:sz w:val="16"/>
          <w:szCs w:val="16"/>
          <w:u w:val="single"/>
        </w:rPr>
      </w:pPr>
    </w:p>
    <w:p w14:paraId="15B217F4" w14:textId="397BD2D9" w:rsidR="00EF0698" w:rsidRPr="00D30006" w:rsidRDefault="00EF0698" w:rsidP="00EF0698">
      <w:pPr>
        <w:pStyle w:val="Bezodstpw"/>
        <w:jc w:val="both"/>
        <w:rPr>
          <w:rFonts w:cstheme="minorHAnsi"/>
          <w:b/>
          <w:sz w:val="24"/>
          <w:szCs w:val="24"/>
        </w:rPr>
      </w:pPr>
      <w:r w:rsidRPr="00D30006">
        <w:rPr>
          <w:rFonts w:cstheme="minorHAnsi"/>
          <w:b/>
          <w:sz w:val="24"/>
          <w:szCs w:val="24"/>
        </w:rPr>
        <w:t>zamiast:</w:t>
      </w:r>
    </w:p>
    <w:p w14:paraId="693A1EB7" w14:textId="77777777" w:rsidR="00EF0698" w:rsidRPr="00D30006" w:rsidRDefault="00EF0698" w:rsidP="00EF0698">
      <w:pPr>
        <w:spacing w:after="0" w:line="240" w:lineRule="auto"/>
        <w:ind w:left="426"/>
        <w:jc w:val="both"/>
        <w:rPr>
          <w:rFonts w:cstheme="minorHAnsi"/>
          <w:sz w:val="16"/>
          <w:szCs w:val="16"/>
        </w:rPr>
      </w:pPr>
    </w:p>
    <w:p w14:paraId="75B934EF" w14:textId="4E7F2196" w:rsidR="00EF0698" w:rsidRPr="00D30006" w:rsidRDefault="00EF0698" w:rsidP="00EF0698">
      <w:pPr>
        <w:spacing w:after="0" w:line="240" w:lineRule="auto"/>
        <w:jc w:val="both"/>
        <w:rPr>
          <w:rFonts w:cstheme="minorHAnsi"/>
          <w:sz w:val="24"/>
          <w:szCs w:val="24"/>
        </w:rPr>
      </w:pPr>
      <w:bookmarkStart w:id="5" w:name="_Hlk181387883"/>
      <w:r w:rsidRPr="00D30006">
        <w:rPr>
          <w:rFonts w:cstheme="minorHAnsi"/>
          <w:sz w:val="24"/>
          <w:szCs w:val="24"/>
        </w:rPr>
        <w:t>„Po przejściu na gaz ziemny:</w:t>
      </w:r>
    </w:p>
    <w:p w14:paraId="5D30A896" w14:textId="77777777" w:rsidR="00EF0698" w:rsidRPr="00D30006" w:rsidRDefault="00EF0698" w:rsidP="00EF0698">
      <w:pPr>
        <w:widowControl w:val="0"/>
        <w:autoSpaceDE w:val="0"/>
        <w:autoSpaceDN w:val="0"/>
        <w:adjustRightInd w:val="0"/>
        <w:spacing w:after="0" w:line="240" w:lineRule="auto"/>
        <w:jc w:val="both"/>
        <w:rPr>
          <w:rFonts w:cstheme="minorHAnsi"/>
          <w:sz w:val="24"/>
          <w:szCs w:val="24"/>
        </w:rPr>
      </w:pPr>
      <w:r w:rsidRPr="00D30006">
        <w:rPr>
          <w:rFonts w:cstheme="minorHAnsi"/>
          <w:sz w:val="24"/>
          <w:szCs w:val="24"/>
        </w:rPr>
        <w:t xml:space="preserve">Źródłami emisji gazów i pyłów do powietrza z instalacji eksploatowanej na terenie Zakładu są: </w:t>
      </w:r>
    </w:p>
    <w:p w14:paraId="2EC074C2" w14:textId="77777777" w:rsidR="00EF0698" w:rsidRPr="00D30006" w:rsidRDefault="00EF0698" w:rsidP="00EF0698">
      <w:pPr>
        <w:widowControl w:val="0"/>
        <w:numPr>
          <w:ilvl w:val="0"/>
          <w:numId w:val="11"/>
        </w:numPr>
        <w:tabs>
          <w:tab w:val="left" w:pos="360"/>
        </w:tabs>
        <w:suppressAutoHyphens/>
        <w:autoSpaceDE w:val="0"/>
        <w:autoSpaceDN w:val="0"/>
        <w:adjustRightInd w:val="0"/>
        <w:spacing w:after="0" w:line="240" w:lineRule="auto"/>
        <w:contextualSpacing/>
        <w:jc w:val="both"/>
        <w:rPr>
          <w:rFonts w:cstheme="minorHAnsi"/>
          <w:sz w:val="24"/>
          <w:szCs w:val="24"/>
        </w:rPr>
      </w:pPr>
      <w:r w:rsidRPr="00D30006">
        <w:rPr>
          <w:rFonts w:cstheme="minorHAnsi"/>
          <w:sz w:val="24"/>
          <w:szCs w:val="24"/>
        </w:rPr>
        <w:t xml:space="preserve">piec tunelowy – emitor E1, </w:t>
      </w:r>
    </w:p>
    <w:p w14:paraId="284C1064" w14:textId="77777777" w:rsidR="00EF0698" w:rsidRPr="00D30006" w:rsidRDefault="00EF0698" w:rsidP="00EF0698">
      <w:pPr>
        <w:widowControl w:val="0"/>
        <w:numPr>
          <w:ilvl w:val="0"/>
          <w:numId w:val="11"/>
        </w:numPr>
        <w:tabs>
          <w:tab w:val="left" w:pos="360"/>
        </w:tabs>
        <w:suppressAutoHyphens/>
        <w:autoSpaceDE w:val="0"/>
        <w:autoSpaceDN w:val="0"/>
        <w:adjustRightInd w:val="0"/>
        <w:spacing w:after="0" w:line="240" w:lineRule="auto"/>
        <w:ind w:left="720" w:hanging="720"/>
        <w:contextualSpacing/>
        <w:jc w:val="both"/>
        <w:rPr>
          <w:rFonts w:cstheme="minorHAnsi"/>
          <w:sz w:val="24"/>
          <w:szCs w:val="24"/>
        </w:rPr>
      </w:pPr>
      <w:r w:rsidRPr="00D30006">
        <w:rPr>
          <w:rFonts w:cstheme="minorHAnsi"/>
          <w:sz w:val="24"/>
          <w:szCs w:val="24"/>
        </w:rPr>
        <w:t>suszarnia tunelowa - emitory E2÷E6,</w:t>
      </w:r>
    </w:p>
    <w:p w14:paraId="091DA4F9" w14:textId="77777777" w:rsidR="00EF0698" w:rsidRPr="00D30006" w:rsidRDefault="00EF0698" w:rsidP="00EF0698">
      <w:pPr>
        <w:widowControl w:val="0"/>
        <w:numPr>
          <w:ilvl w:val="0"/>
          <w:numId w:val="11"/>
        </w:numPr>
        <w:tabs>
          <w:tab w:val="left" w:pos="360"/>
        </w:tabs>
        <w:suppressAutoHyphens/>
        <w:autoSpaceDE w:val="0"/>
        <w:autoSpaceDN w:val="0"/>
        <w:adjustRightInd w:val="0"/>
        <w:spacing w:after="0" w:line="240" w:lineRule="auto"/>
        <w:ind w:left="720" w:hanging="720"/>
        <w:contextualSpacing/>
        <w:jc w:val="both"/>
        <w:rPr>
          <w:rFonts w:cstheme="minorHAnsi"/>
          <w:sz w:val="24"/>
          <w:szCs w:val="24"/>
        </w:rPr>
      </w:pPr>
      <w:r w:rsidRPr="00D30006">
        <w:rPr>
          <w:rFonts w:cstheme="minorHAnsi"/>
          <w:sz w:val="24"/>
          <w:szCs w:val="24"/>
        </w:rPr>
        <w:t>odpylanie przerobu wstępnego – emitor E8, emitor E8a,</w:t>
      </w:r>
    </w:p>
    <w:p w14:paraId="514E935D" w14:textId="3898AF88" w:rsidR="00EF0698" w:rsidRPr="00D30006" w:rsidRDefault="00EF0698" w:rsidP="00EF0698">
      <w:pPr>
        <w:widowControl w:val="0"/>
        <w:numPr>
          <w:ilvl w:val="0"/>
          <w:numId w:val="11"/>
        </w:numPr>
        <w:tabs>
          <w:tab w:val="left" w:pos="360"/>
        </w:tabs>
        <w:suppressAutoHyphens/>
        <w:autoSpaceDE w:val="0"/>
        <w:autoSpaceDN w:val="0"/>
        <w:adjustRightInd w:val="0"/>
        <w:spacing w:after="0" w:line="240" w:lineRule="auto"/>
        <w:ind w:left="426" w:hanging="426"/>
        <w:contextualSpacing/>
        <w:jc w:val="both"/>
        <w:rPr>
          <w:rFonts w:cstheme="minorHAnsi"/>
          <w:sz w:val="24"/>
          <w:szCs w:val="24"/>
        </w:rPr>
      </w:pPr>
      <w:r w:rsidRPr="00D30006">
        <w:rPr>
          <w:rFonts w:cstheme="minorHAnsi"/>
          <w:sz w:val="24"/>
          <w:szCs w:val="24"/>
        </w:rPr>
        <w:t>wentylacja mechaniczna hali przerobu wstępnego – emitory E8b ÷ E8d (emitor zastępczy E8w)”</w:t>
      </w:r>
    </w:p>
    <w:bookmarkEnd w:id="5"/>
    <w:p w14:paraId="78D573F5" w14:textId="77777777" w:rsidR="00EF0698" w:rsidRPr="00D30006" w:rsidRDefault="00EF0698" w:rsidP="00EF0698">
      <w:pPr>
        <w:pStyle w:val="Bezodstpw"/>
        <w:ind w:left="426"/>
        <w:jc w:val="both"/>
        <w:rPr>
          <w:rFonts w:cstheme="minorHAnsi"/>
          <w:sz w:val="16"/>
          <w:szCs w:val="16"/>
          <w:u w:val="single"/>
        </w:rPr>
      </w:pPr>
    </w:p>
    <w:p w14:paraId="7ED63D26" w14:textId="3F1A0501" w:rsidR="00EF0698" w:rsidRPr="00D30006" w:rsidRDefault="00EF0698" w:rsidP="00EF0698">
      <w:pPr>
        <w:pStyle w:val="Bezodstpw"/>
        <w:jc w:val="both"/>
        <w:rPr>
          <w:rFonts w:cstheme="minorHAnsi"/>
          <w:sz w:val="24"/>
          <w:szCs w:val="24"/>
          <w:u w:val="single"/>
        </w:rPr>
      </w:pPr>
      <w:r w:rsidRPr="00D30006">
        <w:rPr>
          <w:rFonts w:cstheme="minorHAnsi"/>
          <w:b/>
          <w:sz w:val="24"/>
          <w:szCs w:val="24"/>
        </w:rPr>
        <w:t>zmienia się na:</w:t>
      </w:r>
    </w:p>
    <w:p w14:paraId="41E0E98B" w14:textId="77777777" w:rsidR="00EF0698" w:rsidRPr="00D30006" w:rsidRDefault="00EF0698" w:rsidP="00EF0698">
      <w:pPr>
        <w:pStyle w:val="Bezodstpw"/>
        <w:jc w:val="both"/>
        <w:rPr>
          <w:rFonts w:cstheme="minorHAnsi"/>
          <w:sz w:val="16"/>
          <w:szCs w:val="16"/>
          <w:u w:val="single"/>
        </w:rPr>
      </w:pPr>
    </w:p>
    <w:p w14:paraId="6818D967" w14:textId="77777777" w:rsidR="00EF0698" w:rsidRPr="00D30006" w:rsidRDefault="00EF0698" w:rsidP="00EF0698">
      <w:pPr>
        <w:pStyle w:val="Bezodstpw"/>
        <w:jc w:val="both"/>
        <w:rPr>
          <w:rFonts w:cstheme="minorHAnsi"/>
          <w:sz w:val="24"/>
          <w:szCs w:val="24"/>
        </w:rPr>
      </w:pPr>
      <w:r w:rsidRPr="00D30006">
        <w:rPr>
          <w:rFonts w:cstheme="minorHAnsi"/>
          <w:sz w:val="24"/>
          <w:szCs w:val="24"/>
        </w:rPr>
        <w:t>„Po przejściu na gaz ziemny:</w:t>
      </w:r>
    </w:p>
    <w:p w14:paraId="1C5920CF" w14:textId="77777777" w:rsidR="00EF0698" w:rsidRPr="00D30006" w:rsidRDefault="00EF0698" w:rsidP="00EF0698">
      <w:pPr>
        <w:pStyle w:val="Bezodstpw"/>
        <w:jc w:val="both"/>
        <w:rPr>
          <w:rFonts w:cstheme="minorHAnsi"/>
          <w:sz w:val="24"/>
          <w:szCs w:val="24"/>
        </w:rPr>
      </w:pPr>
      <w:r w:rsidRPr="00D30006">
        <w:rPr>
          <w:rFonts w:cstheme="minorHAnsi"/>
          <w:sz w:val="24"/>
          <w:szCs w:val="24"/>
        </w:rPr>
        <w:t xml:space="preserve">Źródłami emisji gazów i pyłów do powietrza z instalacji eksploatowanej na terenie Zakładu są: </w:t>
      </w:r>
    </w:p>
    <w:p w14:paraId="224C5741" w14:textId="77777777" w:rsidR="00EF0698" w:rsidRPr="00D30006" w:rsidRDefault="00EF0698" w:rsidP="00EF0698">
      <w:pPr>
        <w:pStyle w:val="Bezodstpw"/>
        <w:tabs>
          <w:tab w:val="left" w:pos="426"/>
        </w:tabs>
        <w:jc w:val="both"/>
        <w:rPr>
          <w:rFonts w:cstheme="minorHAnsi"/>
          <w:sz w:val="24"/>
          <w:szCs w:val="24"/>
        </w:rPr>
      </w:pPr>
      <w:r w:rsidRPr="00D30006">
        <w:rPr>
          <w:rFonts w:cstheme="minorHAnsi"/>
          <w:sz w:val="24"/>
          <w:szCs w:val="24"/>
        </w:rPr>
        <w:t>a)</w:t>
      </w:r>
      <w:r w:rsidRPr="00D30006">
        <w:rPr>
          <w:rFonts w:cstheme="minorHAnsi"/>
          <w:sz w:val="24"/>
          <w:szCs w:val="24"/>
        </w:rPr>
        <w:tab/>
        <w:t xml:space="preserve">piec tunelowy – emitor E1, </w:t>
      </w:r>
    </w:p>
    <w:p w14:paraId="65BC18FA" w14:textId="77777777" w:rsidR="00EF0698" w:rsidRPr="00D30006" w:rsidRDefault="00EF0698" w:rsidP="00EF0698">
      <w:pPr>
        <w:pStyle w:val="Bezodstpw"/>
        <w:tabs>
          <w:tab w:val="left" w:pos="426"/>
        </w:tabs>
        <w:jc w:val="both"/>
        <w:rPr>
          <w:rFonts w:cstheme="minorHAnsi"/>
          <w:sz w:val="24"/>
          <w:szCs w:val="24"/>
        </w:rPr>
      </w:pPr>
      <w:r w:rsidRPr="00D30006">
        <w:rPr>
          <w:rFonts w:cstheme="minorHAnsi"/>
          <w:sz w:val="24"/>
          <w:szCs w:val="24"/>
        </w:rPr>
        <w:t>b)</w:t>
      </w:r>
      <w:r w:rsidRPr="00D30006">
        <w:rPr>
          <w:rFonts w:cstheme="minorHAnsi"/>
          <w:sz w:val="24"/>
          <w:szCs w:val="24"/>
        </w:rPr>
        <w:tab/>
        <w:t>suszarnia tunelowa - emitory E2÷E6,</w:t>
      </w:r>
    </w:p>
    <w:p w14:paraId="7C1709C8" w14:textId="77777777" w:rsidR="00EF0698" w:rsidRPr="00D30006" w:rsidRDefault="00EF0698" w:rsidP="00EF0698">
      <w:pPr>
        <w:pStyle w:val="Bezodstpw"/>
        <w:tabs>
          <w:tab w:val="left" w:pos="426"/>
        </w:tabs>
        <w:jc w:val="both"/>
        <w:rPr>
          <w:rFonts w:cstheme="minorHAnsi"/>
          <w:sz w:val="24"/>
          <w:szCs w:val="24"/>
        </w:rPr>
      </w:pPr>
      <w:r w:rsidRPr="00D30006">
        <w:rPr>
          <w:rFonts w:cstheme="minorHAnsi"/>
          <w:sz w:val="24"/>
          <w:szCs w:val="24"/>
        </w:rPr>
        <w:t>c)</w:t>
      </w:r>
      <w:r w:rsidRPr="00D30006">
        <w:rPr>
          <w:rFonts w:cstheme="minorHAnsi"/>
          <w:sz w:val="24"/>
          <w:szCs w:val="24"/>
        </w:rPr>
        <w:tab/>
        <w:t>odpylanie przerobu wstępnego – emitor E8, emitor E8a,</w:t>
      </w:r>
    </w:p>
    <w:p w14:paraId="4215EAEB" w14:textId="1C6EFFDC" w:rsidR="00EF0698" w:rsidRPr="00D30006" w:rsidRDefault="00EF0698" w:rsidP="00EF0698">
      <w:pPr>
        <w:pStyle w:val="Bezodstpw"/>
        <w:tabs>
          <w:tab w:val="left" w:pos="426"/>
        </w:tabs>
        <w:ind w:left="426" w:hanging="426"/>
        <w:jc w:val="both"/>
        <w:rPr>
          <w:rFonts w:cstheme="minorHAnsi"/>
          <w:sz w:val="24"/>
          <w:szCs w:val="24"/>
        </w:rPr>
      </w:pPr>
      <w:r w:rsidRPr="00D30006">
        <w:rPr>
          <w:rFonts w:cstheme="minorHAnsi"/>
          <w:sz w:val="24"/>
          <w:szCs w:val="24"/>
        </w:rPr>
        <w:t>d)</w:t>
      </w:r>
      <w:r w:rsidRPr="00D30006">
        <w:rPr>
          <w:rFonts w:cstheme="minorHAnsi"/>
          <w:sz w:val="24"/>
          <w:szCs w:val="24"/>
        </w:rPr>
        <w:tab/>
        <w:t>wentylacja mechaniczna hali przerobu wstępnego – emitory E8b ÷ E8d (emitor zastępczy E8w)”,</w:t>
      </w:r>
    </w:p>
    <w:p w14:paraId="4AEB54CB" w14:textId="59341C6E" w:rsidR="00EF0698" w:rsidRPr="00D30006" w:rsidRDefault="00EF0698" w:rsidP="00EF0698">
      <w:pPr>
        <w:pStyle w:val="Bezodstpw"/>
        <w:tabs>
          <w:tab w:val="left" w:pos="426"/>
        </w:tabs>
        <w:ind w:left="426" w:hanging="426"/>
        <w:jc w:val="both"/>
        <w:rPr>
          <w:rFonts w:cstheme="minorHAnsi"/>
          <w:sz w:val="24"/>
          <w:szCs w:val="24"/>
        </w:rPr>
      </w:pPr>
      <w:r w:rsidRPr="00D30006">
        <w:rPr>
          <w:rFonts w:cstheme="minorHAnsi"/>
          <w:sz w:val="24"/>
          <w:szCs w:val="24"/>
        </w:rPr>
        <w:t>e)</w:t>
      </w:r>
      <w:r w:rsidRPr="00D30006">
        <w:rPr>
          <w:rFonts w:cstheme="minorHAnsi"/>
          <w:sz w:val="24"/>
          <w:szCs w:val="24"/>
        </w:rPr>
        <w:tab/>
        <w:t>stacja filtrów szlifierki wyrobów gotowych – E9”</w:t>
      </w:r>
    </w:p>
    <w:p w14:paraId="4367030B" w14:textId="77777777" w:rsidR="00EF0698" w:rsidRPr="00D30006" w:rsidRDefault="00EF0698" w:rsidP="00EF0698">
      <w:pPr>
        <w:pStyle w:val="Bezodstpw"/>
        <w:jc w:val="both"/>
        <w:rPr>
          <w:rFonts w:cstheme="minorHAnsi"/>
          <w:sz w:val="16"/>
          <w:szCs w:val="16"/>
          <w:u w:val="single"/>
        </w:rPr>
      </w:pPr>
    </w:p>
    <w:p w14:paraId="5BAE20E6" w14:textId="1DFC6129" w:rsidR="00A92413" w:rsidRPr="00D30006" w:rsidRDefault="00A92413" w:rsidP="00A92413">
      <w:pPr>
        <w:pStyle w:val="Bezodstpw"/>
        <w:numPr>
          <w:ilvl w:val="0"/>
          <w:numId w:val="3"/>
        </w:numPr>
        <w:ind w:left="426" w:hanging="426"/>
        <w:jc w:val="both"/>
        <w:rPr>
          <w:rFonts w:cstheme="minorHAnsi"/>
          <w:sz w:val="24"/>
          <w:szCs w:val="24"/>
          <w:u w:val="single"/>
        </w:rPr>
      </w:pPr>
      <w:r w:rsidRPr="00D30006">
        <w:rPr>
          <w:rFonts w:cstheme="minorHAnsi"/>
          <w:sz w:val="24"/>
          <w:szCs w:val="24"/>
          <w:u w:val="single"/>
        </w:rPr>
        <w:t>zmienić brzmienie punktu 1.1.1</w:t>
      </w:r>
      <w:r w:rsidR="006D2EE0" w:rsidRPr="00D30006">
        <w:rPr>
          <w:rFonts w:cstheme="minorHAnsi"/>
          <w:sz w:val="24"/>
          <w:szCs w:val="24"/>
          <w:u w:val="single"/>
        </w:rPr>
        <w:t>. dotyczącego urządzeń ochronnych</w:t>
      </w:r>
      <w:r w:rsidRPr="00D30006">
        <w:rPr>
          <w:rFonts w:cstheme="minorHAnsi"/>
          <w:sz w:val="24"/>
          <w:szCs w:val="24"/>
          <w:u w:val="single"/>
        </w:rPr>
        <w:t>:</w:t>
      </w:r>
    </w:p>
    <w:p w14:paraId="75BC4F7C" w14:textId="77777777" w:rsidR="006D2EE0" w:rsidRPr="00D30006" w:rsidRDefault="006D2EE0" w:rsidP="006D2EE0">
      <w:pPr>
        <w:pStyle w:val="Bezodstpw"/>
        <w:ind w:left="284"/>
        <w:jc w:val="both"/>
        <w:rPr>
          <w:rFonts w:cstheme="minorHAnsi"/>
          <w:sz w:val="16"/>
          <w:szCs w:val="16"/>
          <w:u w:val="single"/>
        </w:rPr>
      </w:pPr>
    </w:p>
    <w:p w14:paraId="54422F4C" w14:textId="77777777" w:rsidR="006D2EE0" w:rsidRPr="00D30006" w:rsidRDefault="006D2EE0" w:rsidP="006D2EE0">
      <w:pPr>
        <w:pStyle w:val="Bezodstpw"/>
        <w:jc w:val="both"/>
        <w:rPr>
          <w:rFonts w:cstheme="minorHAnsi"/>
          <w:b/>
          <w:bCs/>
          <w:sz w:val="24"/>
          <w:szCs w:val="24"/>
        </w:rPr>
      </w:pPr>
      <w:r w:rsidRPr="00D30006">
        <w:rPr>
          <w:rFonts w:cstheme="minorHAnsi"/>
          <w:b/>
          <w:bCs/>
          <w:sz w:val="24"/>
          <w:szCs w:val="24"/>
        </w:rPr>
        <w:t>zamiast:</w:t>
      </w:r>
    </w:p>
    <w:p w14:paraId="0A1D5C24" w14:textId="3F338A44" w:rsidR="006D2EE0" w:rsidRPr="00D30006" w:rsidRDefault="006D2EE0" w:rsidP="006D2EE0">
      <w:pPr>
        <w:keepNext/>
        <w:widowControl w:val="0"/>
        <w:suppressLineNumbers/>
        <w:suppressAutoHyphens/>
        <w:autoSpaceDE w:val="0"/>
        <w:autoSpaceDN w:val="0"/>
        <w:adjustRightInd w:val="0"/>
        <w:spacing w:before="120" w:after="120" w:line="240" w:lineRule="auto"/>
        <w:rPr>
          <w:rFonts w:cstheme="minorHAnsi"/>
          <w:sz w:val="24"/>
          <w:szCs w:val="24"/>
        </w:rPr>
      </w:pPr>
      <w:r w:rsidRPr="00D30006">
        <w:rPr>
          <w:rFonts w:cstheme="minorHAnsi"/>
          <w:sz w:val="24"/>
          <w:szCs w:val="24"/>
        </w:rPr>
        <w:t>Urządzenia służące ochronie powietrza atmosferycznego</w:t>
      </w:r>
      <w:r w:rsidR="00D30006">
        <w:rPr>
          <w:rFonts w:cstheme="minorHAnsi"/>
          <w:sz w:val="24"/>
          <w:szCs w:val="24"/>
        </w:rPr>
        <w:t>:</w:t>
      </w:r>
    </w:p>
    <w:tbl>
      <w:tblPr>
        <w:tblW w:w="0" w:type="auto"/>
        <w:tblLayout w:type="fixed"/>
        <w:tblCellMar>
          <w:left w:w="10" w:type="dxa"/>
          <w:right w:w="10" w:type="dxa"/>
        </w:tblCellMar>
        <w:tblLook w:val="0000" w:firstRow="0" w:lastRow="0" w:firstColumn="0" w:lastColumn="0" w:noHBand="0" w:noVBand="0"/>
      </w:tblPr>
      <w:tblGrid>
        <w:gridCol w:w="923"/>
        <w:gridCol w:w="2315"/>
        <w:gridCol w:w="2639"/>
        <w:gridCol w:w="1240"/>
      </w:tblGrid>
      <w:tr w:rsidR="006D2EE0" w:rsidRPr="00D30006" w14:paraId="410EA8E0" w14:textId="77777777" w:rsidTr="00B03719">
        <w:tc>
          <w:tcPr>
            <w:tcW w:w="923" w:type="dxa"/>
            <w:tcBorders>
              <w:top w:val="single" w:sz="6" w:space="0" w:color="000000"/>
              <w:left w:val="single" w:sz="6" w:space="0" w:color="000000"/>
              <w:bottom w:val="single" w:sz="6" w:space="0" w:color="auto"/>
              <w:right w:val="single" w:sz="6" w:space="0" w:color="000000"/>
            </w:tcBorders>
            <w:vAlign w:val="center"/>
          </w:tcPr>
          <w:p w14:paraId="23648947" w14:textId="77777777" w:rsidR="006D2EE0" w:rsidRPr="00D30006" w:rsidRDefault="006D2EE0" w:rsidP="00B03719">
            <w:pPr>
              <w:widowControl w:val="0"/>
              <w:autoSpaceDE w:val="0"/>
              <w:autoSpaceDN w:val="0"/>
              <w:adjustRightInd w:val="0"/>
              <w:spacing w:after="0" w:line="100" w:lineRule="atLeast"/>
              <w:jc w:val="center"/>
              <w:rPr>
                <w:rFonts w:cstheme="minorHAnsi"/>
                <w:b/>
                <w:bCs/>
                <w:sz w:val="20"/>
                <w:szCs w:val="20"/>
              </w:rPr>
            </w:pPr>
            <w:r w:rsidRPr="00D30006">
              <w:rPr>
                <w:rFonts w:cstheme="minorHAnsi"/>
                <w:b/>
                <w:bCs/>
                <w:sz w:val="20"/>
                <w:szCs w:val="20"/>
              </w:rPr>
              <w:t>Nr emitora</w:t>
            </w:r>
          </w:p>
        </w:tc>
        <w:tc>
          <w:tcPr>
            <w:tcW w:w="2315" w:type="dxa"/>
            <w:tcBorders>
              <w:top w:val="single" w:sz="6" w:space="0" w:color="000000"/>
              <w:left w:val="single" w:sz="6" w:space="0" w:color="000000"/>
              <w:bottom w:val="single" w:sz="6" w:space="0" w:color="auto"/>
              <w:right w:val="single" w:sz="6" w:space="0" w:color="000000"/>
            </w:tcBorders>
            <w:vAlign w:val="center"/>
          </w:tcPr>
          <w:p w14:paraId="62F3251C" w14:textId="77777777" w:rsidR="006D2EE0" w:rsidRPr="00D30006" w:rsidRDefault="006D2EE0" w:rsidP="00B03719">
            <w:pPr>
              <w:widowControl w:val="0"/>
              <w:autoSpaceDE w:val="0"/>
              <w:autoSpaceDN w:val="0"/>
              <w:adjustRightInd w:val="0"/>
              <w:spacing w:after="0" w:line="100" w:lineRule="atLeast"/>
              <w:jc w:val="center"/>
              <w:rPr>
                <w:rFonts w:cstheme="minorHAnsi"/>
                <w:b/>
                <w:bCs/>
                <w:sz w:val="20"/>
                <w:szCs w:val="20"/>
              </w:rPr>
            </w:pPr>
            <w:r w:rsidRPr="00D30006">
              <w:rPr>
                <w:rFonts w:cstheme="minorHAnsi"/>
                <w:b/>
                <w:bCs/>
                <w:sz w:val="20"/>
                <w:szCs w:val="20"/>
              </w:rPr>
              <w:t>Nazwa emitora</w:t>
            </w:r>
          </w:p>
        </w:tc>
        <w:tc>
          <w:tcPr>
            <w:tcW w:w="2639" w:type="dxa"/>
            <w:tcBorders>
              <w:top w:val="single" w:sz="6" w:space="0" w:color="000000"/>
              <w:left w:val="single" w:sz="6" w:space="0" w:color="000000"/>
              <w:bottom w:val="single" w:sz="6" w:space="0" w:color="auto"/>
              <w:right w:val="single" w:sz="6" w:space="0" w:color="000000"/>
            </w:tcBorders>
            <w:vAlign w:val="center"/>
          </w:tcPr>
          <w:p w14:paraId="24E3857B" w14:textId="77777777" w:rsidR="006D2EE0" w:rsidRPr="00D30006" w:rsidRDefault="006D2EE0" w:rsidP="00B03719">
            <w:pPr>
              <w:widowControl w:val="0"/>
              <w:autoSpaceDE w:val="0"/>
              <w:autoSpaceDN w:val="0"/>
              <w:adjustRightInd w:val="0"/>
              <w:spacing w:after="0" w:line="100" w:lineRule="atLeast"/>
              <w:jc w:val="center"/>
              <w:rPr>
                <w:rFonts w:cstheme="minorHAnsi"/>
                <w:b/>
                <w:bCs/>
                <w:sz w:val="20"/>
                <w:szCs w:val="20"/>
              </w:rPr>
            </w:pPr>
            <w:r w:rsidRPr="00D30006">
              <w:rPr>
                <w:rFonts w:cstheme="minorHAnsi"/>
                <w:b/>
                <w:bCs/>
                <w:sz w:val="20"/>
                <w:szCs w:val="20"/>
              </w:rPr>
              <w:t>Rodzaj urządzenia odpy</w:t>
            </w:r>
            <w:r w:rsidRPr="00D30006">
              <w:rPr>
                <w:rFonts w:cstheme="minorHAnsi"/>
                <w:b/>
                <w:bCs/>
                <w:sz w:val="20"/>
                <w:szCs w:val="20"/>
              </w:rPr>
              <w:softHyphen/>
              <w:t>lającego</w:t>
            </w:r>
          </w:p>
        </w:tc>
        <w:tc>
          <w:tcPr>
            <w:tcW w:w="1240" w:type="dxa"/>
            <w:tcBorders>
              <w:top w:val="single" w:sz="6" w:space="0" w:color="000000"/>
              <w:left w:val="single" w:sz="6" w:space="0" w:color="000000"/>
              <w:bottom w:val="single" w:sz="6" w:space="0" w:color="auto"/>
              <w:right w:val="single" w:sz="6" w:space="0" w:color="000000"/>
            </w:tcBorders>
            <w:vAlign w:val="center"/>
          </w:tcPr>
          <w:p w14:paraId="47847F26" w14:textId="77777777" w:rsidR="006D2EE0" w:rsidRPr="00D30006" w:rsidRDefault="006D2EE0" w:rsidP="00B03719">
            <w:pPr>
              <w:widowControl w:val="0"/>
              <w:autoSpaceDE w:val="0"/>
              <w:autoSpaceDN w:val="0"/>
              <w:adjustRightInd w:val="0"/>
              <w:spacing w:after="0" w:line="100" w:lineRule="atLeast"/>
              <w:jc w:val="center"/>
              <w:rPr>
                <w:rFonts w:cstheme="minorHAnsi"/>
                <w:b/>
                <w:bCs/>
                <w:sz w:val="20"/>
                <w:szCs w:val="20"/>
              </w:rPr>
            </w:pPr>
            <w:r w:rsidRPr="00D30006">
              <w:rPr>
                <w:rFonts w:cstheme="minorHAnsi"/>
                <w:b/>
                <w:bCs/>
                <w:sz w:val="20"/>
                <w:szCs w:val="20"/>
              </w:rPr>
              <w:t>Skuteczność [%]</w:t>
            </w:r>
          </w:p>
        </w:tc>
      </w:tr>
      <w:tr w:rsidR="006D2EE0" w:rsidRPr="00D30006" w14:paraId="3298AFF7" w14:textId="77777777" w:rsidTr="00B03719">
        <w:tc>
          <w:tcPr>
            <w:tcW w:w="923" w:type="dxa"/>
            <w:tcBorders>
              <w:top w:val="single" w:sz="6" w:space="0" w:color="auto"/>
              <w:left w:val="single" w:sz="6" w:space="0" w:color="auto"/>
              <w:bottom w:val="single" w:sz="6" w:space="0" w:color="auto"/>
              <w:right w:val="single" w:sz="6" w:space="0" w:color="auto"/>
            </w:tcBorders>
            <w:vAlign w:val="center"/>
          </w:tcPr>
          <w:p w14:paraId="6A716B92" w14:textId="77777777" w:rsidR="006D2EE0" w:rsidRPr="00D30006" w:rsidRDefault="006D2EE0" w:rsidP="00B03719">
            <w:pPr>
              <w:widowControl w:val="0"/>
              <w:autoSpaceDE w:val="0"/>
              <w:autoSpaceDN w:val="0"/>
              <w:adjustRightInd w:val="0"/>
              <w:spacing w:after="0" w:line="100" w:lineRule="atLeast"/>
              <w:jc w:val="center"/>
              <w:rPr>
                <w:rFonts w:cstheme="minorHAnsi"/>
                <w:sz w:val="20"/>
                <w:szCs w:val="20"/>
              </w:rPr>
            </w:pPr>
            <w:r w:rsidRPr="00D30006">
              <w:rPr>
                <w:rFonts w:cstheme="minorHAnsi"/>
                <w:sz w:val="20"/>
                <w:szCs w:val="20"/>
              </w:rPr>
              <w:t>E8</w:t>
            </w:r>
          </w:p>
        </w:tc>
        <w:tc>
          <w:tcPr>
            <w:tcW w:w="2315" w:type="dxa"/>
            <w:tcBorders>
              <w:top w:val="single" w:sz="6" w:space="0" w:color="auto"/>
              <w:left w:val="single" w:sz="6" w:space="0" w:color="auto"/>
              <w:bottom w:val="single" w:sz="6" w:space="0" w:color="auto"/>
              <w:right w:val="single" w:sz="6" w:space="0" w:color="auto"/>
            </w:tcBorders>
            <w:vAlign w:val="center"/>
          </w:tcPr>
          <w:p w14:paraId="1C38A3D9" w14:textId="77777777" w:rsidR="006D2EE0" w:rsidRPr="00D30006" w:rsidRDefault="006D2EE0" w:rsidP="00B03719">
            <w:pPr>
              <w:widowControl w:val="0"/>
              <w:autoSpaceDE w:val="0"/>
              <w:autoSpaceDN w:val="0"/>
              <w:adjustRightInd w:val="0"/>
              <w:spacing w:after="0" w:line="100" w:lineRule="atLeast"/>
              <w:jc w:val="center"/>
              <w:rPr>
                <w:rFonts w:cstheme="minorHAnsi"/>
                <w:sz w:val="20"/>
                <w:szCs w:val="20"/>
              </w:rPr>
            </w:pPr>
            <w:r w:rsidRPr="00D30006">
              <w:rPr>
                <w:rFonts w:cstheme="minorHAnsi"/>
                <w:sz w:val="20"/>
                <w:szCs w:val="20"/>
              </w:rPr>
              <w:t>Odpylanie przerobu wstępnego</w:t>
            </w:r>
          </w:p>
        </w:tc>
        <w:tc>
          <w:tcPr>
            <w:tcW w:w="2639" w:type="dxa"/>
            <w:tcBorders>
              <w:top w:val="single" w:sz="6" w:space="0" w:color="auto"/>
              <w:left w:val="single" w:sz="6" w:space="0" w:color="auto"/>
              <w:bottom w:val="single" w:sz="6" w:space="0" w:color="auto"/>
              <w:right w:val="single" w:sz="6" w:space="0" w:color="auto"/>
            </w:tcBorders>
            <w:vAlign w:val="center"/>
          </w:tcPr>
          <w:p w14:paraId="43F26D36" w14:textId="77777777" w:rsidR="006D2EE0" w:rsidRPr="00D30006" w:rsidRDefault="006D2EE0" w:rsidP="00B03719">
            <w:pPr>
              <w:widowControl w:val="0"/>
              <w:autoSpaceDE w:val="0"/>
              <w:autoSpaceDN w:val="0"/>
              <w:adjustRightInd w:val="0"/>
              <w:spacing w:after="0" w:line="100" w:lineRule="atLeast"/>
              <w:jc w:val="center"/>
              <w:rPr>
                <w:rFonts w:cstheme="minorHAnsi"/>
                <w:sz w:val="20"/>
                <w:szCs w:val="20"/>
              </w:rPr>
            </w:pPr>
            <w:r w:rsidRPr="00D30006">
              <w:rPr>
                <w:rFonts w:cstheme="minorHAnsi"/>
                <w:sz w:val="20"/>
                <w:szCs w:val="20"/>
              </w:rPr>
              <w:t>Filtr tkaninowy AF-907</w:t>
            </w:r>
          </w:p>
        </w:tc>
        <w:tc>
          <w:tcPr>
            <w:tcW w:w="1240" w:type="dxa"/>
            <w:tcBorders>
              <w:top w:val="single" w:sz="6" w:space="0" w:color="auto"/>
              <w:left w:val="single" w:sz="6" w:space="0" w:color="auto"/>
              <w:bottom w:val="single" w:sz="6" w:space="0" w:color="auto"/>
              <w:right w:val="single" w:sz="6" w:space="0" w:color="auto"/>
            </w:tcBorders>
            <w:vAlign w:val="center"/>
          </w:tcPr>
          <w:p w14:paraId="46547EFE" w14:textId="77777777" w:rsidR="006D2EE0" w:rsidRPr="00D30006" w:rsidRDefault="006D2EE0" w:rsidP="00B03719">
            <w:pPr>
              <w:widowControl w:val="0"/>
              <w:autoSpaceDE w:val="0"/>
              <w:autoSpaceDN w:val="0"/>
              <w:adjustRightInd w:val="0"/>
              <w:spacing w:after="0" w:line="100" w:lineRule="atLeast"/>
              <w:jc w:val="center"/>
              <w:rPr>
                <w:rFonts w:cstheme="minorHAnsi"/>
                <w:sz w:val="20"/>
                <w:szCs w:val="20"/>
              </w:rPr>
            </w:pPr>
            <w:r w:rsidRPr="00D30006">
              <w:rPr>
                <w:rFonts w:cstheme="minorHAnsi"/>
                <w:sz w:val="20"/>
                <w:szCs w:val="20"/>
              </w:rPr>
              <w:t>98</w:t>
            </w:r>
          </w:p>
        </w:tc>
      </w:tr>
      <w:tr w:rsidR="006D2EE0" w:rsidRPr="00D30006" w14:paraId="55F5C60A" w14:textId="77777777" w:rsidTr="00B03719">
        <w:tc>
          <w:tcPr>
            <w:tcW w:w="923" w:type="dxa"/>
            <w:tcBorders>
              <w:top w:val="single" w:sz="6" w:space="0" w:color="auto"/>
              <w:left w:val="single" w:sz="6" w:space="0" w:color="auto"/>
              <w:bottom w:val="single" w:sz="6" w:space="0" w:color="auto"/>
              <w:right w:val="single" w:sz="6" w:space="0" w:color="auto"/>
            </w:tcBorders>
            <w:vAlign w:val="center"/>
          </w:tcPr>
          <w:p w14:paraId="26A35A78" w14:textId="77777777" w:rsidR="006D2EE0" w:rsidRPr="00D30006" w:rsidRDefault="006D2EE0" w:rsidP="00B03719">
            <w:pPr>
              <w:widowControl w:val="0"/>
              <w:autoSpaceDE w:val="0"/>
              <w:autoSpaceDN w:val="0"/>
              <w:adjustRightInd w:val="0"/>
              <w:spacing w:after="0" w:line="100" w:lineRule="atLeast"/>
              <w:jc w:val="center"/>
              <w:rPr>
                <w:rFonts w:cstheme="minorHAnsi"/>
                <w:sz w:val="20"/>
                <w:szCs w:val="20"/>
              </w:rPr>
            </w:pPr>
            <w:r w:rsidRPr="00D30006">
              <w:rPr>
                <w:rFonts w:cstheme="minorHAnsi"/>
                <w:sz w:val="20"/>
                <w:szCs w:val="20"/>
              </w:rPr>
              <w:t>E8a</w:t>
            </w:r>
          </w:p>
        </w:tc>
        <w:tc>
          <w:tcPr>
            <w:tcW w:w="2315" w:type="dxa"/>
            <w:tcBorders>
              <w:top w:val="single" w:sz="6" w:space="0" w:color="auto"/>
              <w:left w:val="single" w:sz="6" w:space="0" w:color="auto"/>
              <w:bottom w:val="single" w:sz="6" w:space="0" w:color="auto"/>
              <w:right w:val="single" w:sz="6" w:space="0" w:color="auto"/>
            </w:tcBorders>
            <w:vAlign w:val="center"/>
          </w:tcPr>
          <w:p w14:paraId="63D268DC" w14:textId="77777777" w:rsidR="006D2EE0" w:rsidRPr="00D30006" w:rsidRDefault="006D2EE0" w:rsidP="00B03719">
            <w:pPr>
              <w:widowControl w:val="0"/>
              <w:autoSpaceDE w:val="0"/>
              <w:autoSpaceDN w:val="0"/>
              <w:adjustRightInd w:val="0"/>
              <w:spacing w:after="0" w:line="100" w:lineRule="atLeast"/>
              <w:jc w:val="center"/>
              <w:rPr>
                <w:rFonts w:cstheme="minorHAnsi"/>
                <w:sz w:val="20"/>
                <w:szCs w:val="20"/>
              </w:rPr>
            </w:pPr>
            <w:r w:rsidRPr="00D30006">
              <w:rPr>
                <w:rFonts w:cstheme="minorHAnsi"/>
                <w:sz w:val="20"/>
                <w:szCs w:val="20"/>
              </w:rPr>
              <w:t>Odpylanie przerobu wstępnego</w:t>
            </w:r>
          </w:p>
        </w:tc>
        <w:tc>
          <w:tcPr>
            <w:tcW w:w="2639" w:type="dxa"/>
            <w:tcBorders>
              <w:top w:val="single" w:sz="6" w:space="0" w:color="auto"/>
              <w:left w:val="single" w:sz="6" w:space="0" w:color="auto"/>
              <w:bottom w:val="single" w:sz="6" w:space="0" w:color="auto"/>
              <w:right w:val="single" w:sz="6" w:space="0" w:color="auto"/>
            </w:tcBorders>
            <w:vAlign w:val="center"/>
          </w:tcPr>
          <w:p w14:paraId="1A0DB3C3" w14:textId="77777777" w:rsidR="006D2EE0" w:rsidRPr="00D30006" w:rsidRDefault="006D2EE0" w:rsidP="00B03719">
            <w:pPr>
              <w:widowControl w:val="0"/>
              <w:autoSpaceDE w:val="0"/>
              <w:autoSpaceDN w:val="0"/>
              <w:adjustRightInd w:val="0"/>
              <w:spacing w:after="0" w:line="100" w:lineRule="atLeast"/>
              <w:jc w:val="center"/>
              <w:rPr>
                <w:rFonts w:cstheme="minorHAnsi"/>
                <w:sz w:val="20"/>
                <w:szCs w:val="20"/>
              </w:rPr>
            </w:pPr>
            <w:r w:rsidRPr="00D30006">
              <w:rPr>
                <w:rFonts w:cstheme="minorHAnsi"/>
                <w:sz w:val="20"/>
                <w:szCs w:val="20"/>
              </w:rPr>
              <w:t>Bateria cyklonów CE-2xD-630</w:t>
            </w:r>
          </w:p>
        </w:tc>
        <w:tc>
          <w:tcPr>
            <w:tcW w:w="1240" w:type="dxa"/>
            <w:tcBorders>
              <w:top w:val="single" w:sz="6" w:space="0" w:color="auto"/>
              <w:left w:val="single" w:sz="6" w:space="0" w:color="auto"/>
              <w:bottom w:val="single" w:sz="6" w:space="0" w:color="auto"/>
              <w:right w:val="single" w:sz="6" w:space="0" w:color="auto"/>
            </w:tcBorders>
            <w:vAlign w:val="center"/>
          </w:tcPr>
          <w:p w14:paraId="1AB612A3" w14:textId="77777777" w:rsidR="006D2EE0" w:rsidRPr="00D30006" w:rsidRDefault="006D2EE0" w:rsidP="00B03719">
            <w:pPr>
              <w:widowControl w:val="0"/>
              <w:autoSpaceDE w:val="0"/>
              <w:autoSpaceDN w:val="0"/>
              <w:adjustRightInd w:val="0"/>
              <w:spacing w:after="0" w:line="100" w:lineRule="atLeast"/>
              <w:jc w:val="center"/>
              <w:rPr>
                <w:rFonts w:cstheme="minorHAnsi"/>
                <w:sz w:val="20"/>
                <w:szCs w:val="20"/>
              </w:rPr>
            </w:pPr>
            <w:r w:rsidRPr="00D30006">
              <w:rPr>
                <w:rFonts w:cstheme="minorHAnsi"/>
                <w:sz w:val="20"/>
                <w:szCs w:val="20"/>
              </w:rPr>
              <w:t>85</w:t>
            </w:r>
          </w:p>
        </w:tc>
      </w:tr>
    </w:tbl>
    <w:p w14:paraId="3DD96D92" w14:textId="77777777" w:rsidR="006D2EE0" w:rsidRPr="00D30006" w:rsidRDefault="006D2EE0" w:rsidP="006D2EE0">
      <w:pPr>
        <w:pStyle w:val="Bezodstpw"/>
        <w:jc w:val="both"/>
        <w:rPr>
          <w:rFonts w:cstheme="minorHAnsi"/>
          <w:b/>
          <w:bCs/>
          <w:sz w:val="16"/>
          <w:szCs w:val="16"/>
        </w:rPr>
      </w:pPr>
    </w:p>
    <w:p w14:paraId="50BB4AC5" w14:textId="24ED476A" w:rsidR="006D2EE0" w:rsidRPr="00D30006" w:rsidRDefault="006D2EE0" w:rsidP="006D2EE0">
      <w:pPr>
        <w:pStyle w:val="Bezodstpw"/>
        <w:jc w:val="both"/>
        <w:rPr>
          <w:rFonts w:cstheme="minorHAnsi"/>
          <w:b/>
          <w:bCs/>
          <w:sz w:val="24"/>
          <w:szCs w:val="24"/>
        </w:rPr>
      </w:pPr>
      <w:r w:rsidRPr="00D30006">
        <w:rPr>
          <w:rFonts w:cstheme="minorHAnsi"/>
          <w:b/>
          <w:bCs/>
          <w:sz w:val="24"/>
          <w:szCs w:val="24"/>
        </w:rPr>
        <w:t>zmienia się na:</w:t>
      </w:r>
    </w:p>
    <w:p w14:paraId="3C3038F0" w14:textId="77777777" w:rsidR="006D2EE0" w:rsidRPr="00D30006" w:rsidRDefault="006D2EE0" w:rsidP="006D2EE0">
      <w:pPr>
        <w:pStyle w:val="Bezodstpw"/>
        <w:ind w:left="284"/>
        <w:jc w:val="both"/>
        <w:rPr>
          <w:rFonts w:cstheme="minorHAnsi"/>
          <w:color w:val="FF0000"/>
          <w:sz w:val="16"/>
          <w:szCs w:val="16"/>
          <w:u w:val="single"/>
        </w:rPr>
      </w:pPr>
    </w:p>
    <w:p w14:paraId="21053312" w14:textId="77777777" w:rsidR="006D2EE0" w:rsidRPr="00D30006" w:rsidRDefault="006D2EE0" w:rsidP="006D2EE0">
      <w:pPr>
        <w:pStyle w:val="NormalnyWeb"/>
        <w:ind w:firstLine="0"/>
        <w:rPr>
          <w:rFonts w:asciiTheme="minorHAnsi" w:hAnsiTheme="minorHAnsi" w:cstheme="minorHAnsi"/>
        </w:rPr>
      </w:pPr>
      <w:r w:rsidRPr="00D30006">
        <w:rPr>
          <w:rFonts w:asciiTheme="minorHAnsi" w:hAnsiTheme="minorHAnsi" w:cstheme="minorHAnsi"/>
        </w:rPr>
        <w:t>Urządzenia służące ochronie powietrza atmosferycznego:</w:t>
      </w:r>
    </w:p>
    <w:p w14:paraId="5F84F1E2" w14:textId="77777777" w:rsidR="006D2EE0" w:rsidRPr="00D30006" w:rsidRDefault="006D2EE0" w:rsidP="006D2EE0">
      <w:pPr>
        <w:pStyle w:val="NormalnyWeb"/>
        <w:ind w:firstLine="0"/>
        <w:rPr>
          <w:rFonts w:asciiTheme="minorHAnsi" w:hAnsiTheme="minorHAnsi" w:cstheme="minorHAnsi"/>
          <w:sz w:val="14"/>
          <w:szCs w:val="14"/>
        </w:rPr>
      </w:pPr>
    </w:p>
    <w:tbl>
      <w:tblPr>
        <w:tblStyle w:val="Tabela-Siatka"/>
        <w:tblW w:w="8708" w:type="dxa"/>
        <w:tblInd w:w="108" w:type="dxa"/>
        <w:tblLook w:val="01E0" w:firstRow="1" w:lastRow="1" w:firstColumn="1" w:lastColumn="1" w:noHBand="0" w:noVBand="0"/>
      </w:tblPr>
      <w:tblGrid>
        <w:gridCol w:w="1440"/>
        <w:gridCol w:w="2520"/>
        <w:gridCol w:w="2374"/>
        <w:gridCol w:w="2374"/>
      </w:tblGrid>
      <w:tr w:rsidR="006D2EE0" w:rsidRPr="00D30006" w14:paraId="68294EA0" w14:textId="77777777" w:rsidTr="00B03719">
        <w:tc>
          <w:tcPr>
            <w:tcW w:w="1440" w:type="dxa"/>
          </w:tcPr>
          <w:p w14:paraId="0A405BB9" w14:textId="77777777" w:rsidR="006D2EE0" w:rsidRPr="005672B6" w:rsidRDefault="006D2EE0" w:rsidP="00B03719">
            <w:pPr>
              <w:pStyle w:val="NormalnyWeb"/>
              <w:ind w:firstLine="0"/>
              <w:jc w:val="center"/>
              <w:rPr>
                <w:rFonts w:asciiTheme="minorHAnsi" w:hAnsiTheme="minorHAnsi" w:cstheme="minorHAnsi"/>
                <w:b/>
                <w:bCs/>
                <w:sz w:val="20"/>
                <w:szCs w:val="20"/>
              </w:rPr>
            </w:pPr>
            <w:r w:rsidRPr="005672B6">
              <w:rPr>
                <w:rFonts w:asciiTheme="minorHAnsi" w:hAnsiTheme="minorHAnsi" w:cstheme="minorHAnsi"/>
                <w:b/>
                <w:bCs/>
                <w:sz w:val="20"/>
                <w:szCs w:val="20"/>
              </w:rPr>
              <w:t>Nr emitora</w:t>
            </w:r>
          </w:p>
        </w:tc>
        <w:tc>
          <w:tcPr>
            <w:tcW w:w="2520" w:type="dxa"/>
          </w:tcPr>
          <w:p w14:paraId="620B7BE8" w14:textId="77777777" w:rsidR="006D2EE0" w:rsidRPr="005672B6" w:rsidRDefault="006D2EE0" w:rsidP="00B03719">
            <w:pPr>
              <w:pStyle w:val="NormalnyWeb"/>
              <w:ind w:firstLine="0"/>
              <w:jc w:val="center"/>
              <w:rPr>
                <w:rFonts w:asciiTheme="minorHAnsi" w:hAnsiTheme="minorHAnsi" w:cstheme="minorHAnsi"/>
                <w:b/>
                <w:bCs/>
                <w:sz w:val="20"/>
                <w:szCs w:val="20"/>
              </w:rPr>
            </w:pPr>
            <w:r w:rsidRPr="005672B6">
              <w:rPr>
                <w:rFonts w:asciiTheme="minorHAnsi" w:hAnsiTheme="minorHAnsi" w:cstheme="minorHAnsi"/>
                <w:b/>
                <w:bCs/>
                <w:sz w:val="20"/>
                <w:szCs w:val="20"/>
              </w:rPr>
              <w:t>Nazwa emitora</w:t>
            </w:r>
          </w:p>
        </w:tc>
        <w:tc>
          <w:tcPr>
            <w:tcW w:w="2374" w:type="dxa"/>
          </w:tcPr>
          <w:p w14:paraId="6D9D59DB" w14:textId="77777777" w:rsidR="006D2EE0" w:rsidRPr="005672B6" w:rsidRDefault="006D2EE0" w:rsidP="00B03719">
            <w:pPr>
              <w:pStyle w:val="NormalnyWeb"/>
              <w:ind w:firstLine="0"/>
              <w:jc w:val="center"/>
              <w:rPr>
                <w:rFonts w:asciiTheme="minorHAnsi" w:hAnsiTheme="minorHAnsi" w:cstheme="minorHAnsi"/>
                <w:b/>
                <w:bCs/>
                <w:sz w:val="20"/>
                <w:szCs w:val="20"/>
              </w:rPr>
            </w:pPr>
            <w:r w:rsidRPr="005672B6">
              <w:rPr>
                <w:rFonts w:asciiTheme="minorHAnsi" w:hAnsiTheme="minorHAnsi" w:cstheme="minorHAnsi"/>
                <w:b/>
                <w:bCs/>
                <w:sz w:val="20"/>
                <w:szCs w:val="20"/>
              </w:rPr>
              <w:t>Rodzaj urządzenia odpylającego</w:t>
            </w:r>
          </w:p>
        </w:tc>
        <w:tc>
          <w:tcPr>
            <w:tcW w:w="2374" w:type="dxa"/>
          </w:tcPr>
          <w:p w14:paraId="488D19F3" w14:textId="77777777" w:rsidR="006D2EE0" w:rsidRPr="005672B6" w:rsidRDefault="006D2EE0" w:rsidP="00B03719">
            <w:pPr>
              <w:pStyle w:val="NormalnyWeb"/>
              <w:ind w:firstLine="0"/>
              <w:jc w:val="center"/>
              <w:rPr>
                <w:rFonts w:asciiTheme="minorHAnsi" w:hAnsiTheme="minorHAnsi" w:cstheme="minorHAnsi"/>
                <w:b/>
                <w:bCs/>
                <w:sz w:val="20"/>
                <w:szCs w:val="20"/>
              </w:rPr>
            </w:pPr>
            <w:r w:rsidRPr="005672B6">
              <w:rPr>
                <w:rFonts w:asciiTheme="minorHAnsi" w:hAnsiTheme="minorHAnsi" w:cstheme="minorHAnsi"/>
                <w:b/>
                <w:bCs/>
                <w:sz w:val="20"/>
                <w:szCs w:val="20"/>
              </w:rPr>
              <w:t>Skuteczność</w:t>
            </w:r>
          </w:p>
        </w:tc>
      </w:tr>
      <w:tr w:rsidR="006D2EE0" w:rsidRPr="00D30006" w14:paraId="418CE6E0" w14:textId="77777777" w:rsidTr="00B03719">
        <w:tc>
          <w:tcPr>
            <w:tcW w:w="1440" w:type="dxa"/>
          </w:tcPr>
          <w:p w14:paraId="13BA37AE" w14:textId="77777777" w:rsidR="006D2EE0" w:rsidRPr="00D30006" w:rsidRDefault="006D2EE0" w:rsidP="00B03719">
            <w:pPr>
              <w:pStyle w:val="NormalnyWeb"/>
              <w:ind w:firstLine="0"/>
              <w:jc w:val="center"/>
              <w:rPr>
                <w:rFonts w:asciiTheme="minorHAnsi" w:hAnsiTheme="minorHAnsi" w:cstheme="minorHAnsi"/>
                <w:sz w:val="20"/>
                <w:szCs w:val="20"/>
              </w:rPr>
            </w:pPr>
            <w:r w:rsidRPr="00D30006">
              <w:rPr>
                <w:rFonts w:asciiTheme="minorHAnsi" w:hAnsiTheme="minorHAnsi" w:cstheme="minorHAnsi"/>
                <w:sz w:val="20"/>
                <w:szCs w:val="20"/>
              </w:rPr>
              <w:t>E8</w:t>
            </w:r>
          </w:p>
        </w:tc>
        <w:tc>
          <w:tcPr>
            <w:tcW w:w="2520" w:type="dxa"/>
          </w:tcPr>
          <w:p w14:paraId="69F6C2BC" w14:textId="77777777" w:rsidR="006D2EE0" w:rsidRPr="00D30006" w:rsidRDefault="006D2EE0" w:rsidP="00B03719">
            <w:pPr>
              <w:pStyle w:val="NormalnyWeb"/>
              <w:ind w:firstLine="0"/>
              <w:jc w:val="center"/>
              <w:rPr>
                <w:rFonts w:asciiTheme="minorHAnsi" w:hAnsiTheme="minorHAnsi" w:cstheme="minorHAnsi"/>
                <w:sz w:val="20"/>
                <w:szCs w:val="20"/>
              </w:rPr>
            </w:pPr>
            <w:r w:rsidRPr="00D30006">
              <w:rPr>
                <w:rFonts w:asciiTheme="minorHAnsi" w:hAnsiTheme="minorHAnsi" w:cstheme="minorHAnsi"/>
                <w:sz w:val="20"/>
                <w:szCs w:val="20"/>
              </w:rPr>
              <w:t>Odpylanie przerobu wstępnego</w:t>
            </w:r>
          </w:p>
        </w:tc>
        <w:tc>
          <w:tcPr>
            <w:tcW w:w="2374" w:type="dxa"/>
          </w:tcPr>
          <w:p w14:paraId="3A998CCD" w14:textId="77777777" w:rsidR="006D2EE0" w:rsidRPr="00D30006" w:rsidRDefault="006D2EE0" w:rsidP="00B03719">
            <w:pPr>
              <w:pStyle w:val="NormalnyWeb"/>
              <w:ind w:firstLine="0"/>
              <w:jc w:val="center"/>
              <w:rPr>
                <w:rFonts w:asciiTheme="minorHAnsi" w:hAnsiTheme="minorHAnsi" w:cstheme="minorHAnsi"/>
                <w:sz w:val="20"/>
                <w:szCs w:val="20"/>
              </w:rPr>
            </w:pPr>
            <w:r w:rsidRPr="00D30006">
              <w:rPr>
                <w:rFonts w:asciiTheme="minorHAnsi" w:hAnsiTheme="minorHAnsi" w:cstheme="minorHAnsi"/>
                <w:sz w:val="20"/>
                <w:szCs w:val="20"/>
              </w:rPr>
              <w:t>Filtr tkaninowy AF-907</w:t>
            </w:r>
          </w:p>
        </w:tc>
        <w:tc>
          <w:tcPr>
            <w:tcW w:w="2374" w:type="dxa"/>
          </w:tcPr>
          <w:p w14:paraId="2FBB5A88" w14:textId="77777777" w:rsidR="006D2EE0" w:rsidRPr="00D30006" w:rsidRDefault="006D2EE0" w:rsidP="00B03719">
            <w:pPr>
              <w:pStyle w:val="NormalnyWeb"/>
              <w:ind w:firstLine="0"/>
              <w:jc w:val="center"/>
              <w:rPr>
                <w:rFonts w:asciiTheme="minorHAnsi" w:hAnsiTheme="minorHAnsi" w:cstheme="minorHAnsi"/>
                <w:sz w:val="20"/>
                <w:szCs w:val="20"/>
              </w:rPr>
            </w:pPr>
            <w:r w:rsidRPr="00D30006">
              <w:rPr>
                <w:rFonts w:asciiTheme="minorHAnsi" w:hAnsiTheme="minorHAnsi" w:cstheme="minorHAnsi"/>
                <w:sz w:val="20"/>
                <w:szCs w:val="20"/>
              </w:rPr>
              <w:t>98%</w:t>
            </w:r>
          </w:p>
        </w:tc>
      </w:tr>
      <w:tr w:rsidR="006D2EE0" w:rsidRPr="00D30006" w14:paraId="40EE8527" w14:textId="77777777" w:rsidTr="00B03719">
        <w:tc>
          <w:tcPr>
            <w:tcW w:w="1440" w:type="dxa"/>
          </w:tcPr>
          <w:p w14:paraId="5582068D" w14:textId="77777777" w:rsidR="006D2EE0" w:rsidRPr="00D30006" w:rsidRDefault="006D2EE0" w:rsidP="00B03719">
            <w:pPr>
              <w:pStyle w:val="NormalnyWeb"/>
              <w:ind w:firstLine="0"/>
              <w:jc w:val="center"/>
              <w:rPr>
                <w:rFonts w:asciiTheme="minorHAnsi" w:hAnsiTheme="minorHAnsi" w:cstheme="minorHAnsi"/>
                <w:sz w:val="20"/>
                <w:szCs w:val="20"/>
              </w:rPr>
            </w:pPr>
            <w:r w:rsidRPr="00D30006">
              <w:rPr>
                <w:rFonts w:asciiTheme="minorHAnsi" w:hAnsiTheme="minorHAnsi" w:cstheme="minorHAnsi"/>
                <w:sz w:val="20"/>
                <w:szCs w:val="20"/>
              </w:rPr>
              <w:t>E8a</w:t>
            </w:r>
          </w:p>
        </w:tc>
        <w:tc>
          <w:tcPr>
            <w:tcW w:w="2520" w:type="dxa"/>
          </w:tcPr>
          <w:p w14:paraId="78422DA1" w14:textId="77777777" w:rsidR="006D2EE0" w:rsidRPr="00D30006" w:rsidRDefault="006D2EE0" w:rsidP="00B03719">
            <w:pPr>
              <w:pStyle w:val="NormalnyWeb"/>
              <w:ind w:firstLine="0"/>
              <w:jc w:val="center"/>
              <w:rPr>
                <w:rFonts w:asciiTheme="minorHAnsi" w:hAnsiTheme="minorHAnsi" w:cstheme="minorHAnsi"/>
                <w:sz w:val="20"/>
                <w:szCs w:val="20"/>
              </w:rPr>
            </w:pPr>
            <w:r w:rsidRPr="00D30006">
              <w:rPr>
                <w:rFonts w:asciiTheme="minorHAnsi" w:hAnsiTheme="minorHAnsi" w:cstheme="minorHAnsi"/>
                <w:sz w:val="20"/>
                <w:szCs w:val="20"/>
              </w:rPr>
              <w:t>Odpylanie przerobu wstępnego</w:t>
            </w:r>
          </w:p>
        </w:tc>
        <w:tc>
          <w:tcPr>
            <w:tcW w:w="2374" w:type="dxa"/>
          </w:tcPr>
          <w:p w14:paraId="1DDD7499" w14:textId="77777777" w:rsidR="006D2EE0" w:rsidRPr="00D30006" w:rsidRDefault="006D2EE0" w:rsidP="00B03719">
            <w:pPr>
              <w:pStyle w:val="NormalnyWeb"/>
              <w:ind w:firstLine="0"/>
              <w:jc w:val="center"/>
              <w:rPr>
                <w:rFonts w:asciiTheme="minorHAnsi" w:hAnsiTheme="minorHAnsi" w:cstheme="minorHAnsi"/>
                <w:sz w:val="20"/>
                <w:szCs w:val="20"/>
              </w:rPr>
            </w:pPr>
            <w:r w:rsidRPr="00D30006">
              <w:rPr>
                <w:rFonts w:asciiTheme="minorHAnsi" w:hAnsiTheme="minorHAnsi" w:cstheme="minorHAnsi"/>
                <w:sz w:val="20"/>
                <w:szCs w:val="20"/>
              </w:rPr>
              <w:t>Bateria cyklonów CE-2xD-630</w:t>
            </w:r>
          </w:p>
        </w:tc>
        <w:tc>
          <w:tcPr>
            <w:tcW w:w="2374" w:type="dxa"/>
          </w:tcPr>
          <w:p w14:paraId="53CED5D7" w14:textId="77777777" w:rsidR="006D2EE0" w:rsidRPr="00D30006" w:rsidRDefault="006D2EE0" w:rsidP="00B03719">
            <w:pPr>
              <w:pStyle w:val="NormalnyWeb"/>
              <w:ind w:firstLine="0"/>
              <w:jc w:val="center"/>
              <w:rPr>
                <w:rFonts w:asciiTheme="minorHAnsi" w:hAnsiTheme="minorHAnsi" w:cstheme="minorHAnsi"/>
                <w:sz w:val="20"/>
                <w:szCs w:val="20"/>
              </w:rPr>
            </w:pPr>
            <w:r w:rsidRPr="00D30006">
              <w:rPr>
                <w:rFonts w:asciiTheme="minorHAnsi" w:hAnsiTheme="minorHAnsi" w:cstheme="minorHAnsi"/>
                <w:sz w:val="20"/>
                <w:szCs w:val="20"/>
              </w:rPr>
              <w:t>85%</w:t>
            </w:r>
          </w:p>
        </w:tc>
      </w:tr>
      <w:tr w:rsidR="006D2EE0" w:rsidRPr="00D30006" w14:paraId="6213994F" w14:textId="77777777" w:rsidTr="00B03719">
        <w:tc>
          <w:tcPr>
            <w:tcW w:w="1440" w:type="dxa"/>
          </w:tcPr>
          <w:p w14:paraId="1977002A" w14:textId="77777777" w:rsidR="006D2EE0" w:rsidRPr="00D30006" w:rsidRDefault="006D2EE0" w:rsidP="00B03719">
            <w:pPr>
              <w:pStyle w:val="NormalnyWeb"/>
              <w:ind w:firstLine="0"/>
              <w:jc w:val="center"/>
              <w:rPr>
                <w:rFonts w:asciiTheme="minorHAnsi" w:hAnsiTheme="minorHAnsi" w:cstheme="minorHAnsi"/>
                <w:sz w:val="20"/>
                <w:szCs w:val="20"/>
              </w:rPr>
            </w:pPr>
            <w:r w:rsidRPr="00D30006">
              <w:rPr>
                <w:rFonts w:asciiTheme="minorHAnsi" w:hAnsiTheme="minorHAnsi" w:cstheme="minorHAnsi"/>
                <w:sz w:val="20"/>
                <w:szCs w:val="20"/>
              </w:rPr>
              <w:t>E9</w:t>
            </w:r>
          </w:p>
        </w:tc>
        <w:tc>
          <w:tcPr>
            <w:tcW w:w="2520" w:type="dxa"/>
          </w:tcPr>
          <w:p w14:paraId="054DFA51" w14:textId="77777777" w:rsidR="006D2EE0" w:rsidRPr="00D30006" w:rsidRDefault="006D2EE0" w:rsidP="00B03719">
            <w:pPr>
              <w:pStyle w:val="NormalnyWeb"/>
              <w:ind w:firstLine="0"/>
              <w:jc w:val="center"/>
              <w:rPr>
                <w:rFonts w:asciiTheme="minorHAnsi" w:hAnsiTheme="minorHAnsi" w:cstheme="minorHAnsi"/>
                <w:sz w:val="20"/>
                <w:szCs w:val="20"/>
              </w:rPr>
            </w:pPr>
            <w:r w:rsidRPr="00D30006">
              <w:rPr>
                <w:rFonts w:asciiTheme="minorHAnsi" w:hAnsiTheme="minorHAnsi" w:cstheme="minorHAnsi"/>
                <w:sz w:val="20"/>
                <w:szCs w:val="20"/>
              </w:rPr>
              <w:t>Odpylanie szlifierki ceramiki</w:t>
            </w:r>
          </w:p>
        </w:tc>
        <w:tc>
          <w:tcPr>
            <w:tcW w:w="2374" w:type="dxa"/>
          </w:tcPr>
          <w:p w14:paraId="1B88AB9A" w14:textId="77777777" w:rsidR="006D2EE0" w:rsidRPr="00D30006" w:rsidRDefault="006D2EE0" w:rsidP="00B03719">
            <w:pPr>
              <w:pStyle w:val="NormalnyWeb"/>
              <w:ind w:firstLine="0"/>
              <w:jc w:val="center"/>
              <w:rPr>
                <w:rFonts w:asciiTheme="minorHAnsi" w:hAnsiTheme="minorHAnsi" w:cstheme="minorHAnsi"/>
                <w:sz w:val="20"/>
                <w:szCs w:val="20"/>
              </w:rPr>
            </w:pPr>
            <w:r w:rsidRPr="00D30006">
              <w:rPr>
                <w:rFonts w:asciiTheme="minorHAnsi" w:hAnsiTheme="minorHAnsi" w:cstheme="minorHAnsi"/>
                <w:sz w:val="20"/>
                <w:szCs w:val="20"/>
              </w:rPr>
              <w:t>Stacja filtrów workowych</w:t>
            </w:r>
          </w:p>
        </w:tc>
        <w:tc>
          <w:tcPr>
            <w:tcW w:w="2374" w:type="dxa"/>
          </w:tcPr>
          <w:p w14:paraId="652BF2EF" w14:textId="77777777" w:rsidR="006D2EE0" w:rsidRPr="00D30006" w:rsidRDefault="006D2EE0" w:rsidP="00B03719">
            <w:pPr>
              <w:pStyle w:val="NormalnyWeb"/>
              <w:ind w:firstLine="0"/>
              <w:jc w:val="center"/>
              <w:rPr>
                <w:rFonts w:asciiTheme="minorHAnsi" w:hAnsiTheme="minorHAnsi" w:cstheme="minorHAnsi"/>
                <w:sz w:val="20"/>
                <w:szCs w:val="20"/>
                <w:vertAlign w:val="superscript"/>
              </w:rPr>
            </w:pPr>
            <w:r w:rsidRPr="00D30006">
              <w:rPr>
                <w:rFonts w:asciiTheme="minorHAnsi" w:hAnsiTheme="minorHAnsi" w:cstheme="minorHAnsi"/>
                <w:sz w:val="20"/>
                <w:szCs w:val="20"/>
              </w:rPr>
              <w:t>poniżej 10 mg/m</w:t>
            </w:r>
            <w:r w:rsidRPr="00D30006">
              <w:rPr>
                <w:rFonts w:asciiTheme="minorHAnsi" w:hAnsiTheme="minorHAnsi" w:cstheme="minorHAnsi"/>
                <w:sz w:val="20"/>
                <w:szCs w:val="20"/>
                <w:vertAlign w:val="superscript"/>
              </w:rPr>
              <w:t>3</w:t>
            </w:r>
          </w:p>
        </w:tc>
      </w:tr>
    </w:tbl>
    <w:p w14:paraId="7951BF1B" w14:textId="37CDBFBF" w:rsidR="000D6C7E" w:rsidRPr="00D30006" w:rsidRDefault="003D2FE0">
      <w:pPr>
        <w:pStyle w:val="Bezodstpw"/>
        <w:numPr>
          <w:ilvl w:val="0"/>
          <w:numId w:val="3"/>
        </w:numPr>
        <w:ind w:left="426" w:hanging="426"/>
        <w:jc w:val="both"/>
        <w:rPr>
          <w:rFonts w:cstheme="minorHAnsi"/>
          <w:sz w:val="24"/>
          <w:szCs w:val="24"/>
          <w:u w:val="single"/>
        </w:rPr>
      </w:pPr>
      <w:bookmarkStart w:id="6" w:name="_Hlk181388146"/>
      <w:r w:rsidRPr="00D30006">
        <w:rPr>
          <w:rFonts w:cstheme="minorHAnsi"/>
          <w:sz w:val="24"/>
          <w:szCs w:val="24"/>
          <w:u w:val="single"/>
        </w:rPr>
        <w:lastRenderedPageBreak/>
        <w:t>zmienić brzmienie punktu 1.2.1.1:</w:t>
      </w:r>
      <w:bookmarkEnd w:id="6"/>
    </w:p>
    <w:p w14:paraId="501D5F5A" w14:textId="77777777" w:rsidR="000D6C7E" w:rsidRPr="00D30006" w:rsidRDefault="000D6C7E">
      <w:pPr>
        <w:pStyle w:val="Bezodstpw"/>
        <w:ind w:left="426"/>
        <w:jc w:val="both"/>
        <w:rPr>
          <w:rFonts w:cstheme="minorHAnsi"/>
          <w:sz w:val="18"/>
          <w:szCs w:val="24"/>
        </w:rPr>
      </w:pPr>
    </w:p>
    <w:p w14:paraId="11DFD2F2" w14:textId="77777777" w:rsidR="000D6C7E" w:rsidRPr="00D30006" w:rsidRDefault="003D2FE0">
      <w:pPr>
        <w:pStyle w:val="Bezodstpw"/>
        <w:jc w:val="both"/>
        <w:rPr>
          <w:rFonts w:cstheme="minorHAnsi"/>
          <w:b/>
          <w:sz w:val="24"/>
          <w:szCs w:val="24"/>
        </w:rPr>
      </w:pPr>
      <w:r w:rsidRPr="00D30006">
        <w:rPr>
          <w:rFonts w:cstheme="minorHAnsi"/>
          <w:b/>
          <w:sz w:val="24"/>
          <w:szCs w:val="24"/>
        </w:rPr>
        <w:t>zamiast:</w:t>
      </w:r>
    </w:p>
    <w:p w14:paraId="52AC39D2" w14:textId="77777777" w:rsidR="000D6C7E" w:rsidRPr="00D30006" w:rsidRDefault="000D6C7E">
      <w:pPr>
        <w:pStyle w:val="Bezodstpw"/>
        <w:jc w:val="both"/>
        <w:rPr>
          <w:rFonts w:cstheme="minorHAnsi"/>
          <w:sz w:val="16"/>
          <w:szCs w:val="24"/>
        </w:rPr>
      </w:pPr>
    </w:p>
    <w:p w14:paraId="34331810" w14:textId="77777777" w:rsidR="000D6C7E" w:rsidRPr="00D30006" w:rsidRDefault="003D2FE0">
      <w:pPr>
        <w:pStyle w:val="Bezodstpw"/>
        <w:jc w:val="both"/>
        <w:rPr>
          <w:rFonts w:cstheme="minorHAnsi"/>
          <w:sz w:val="24"/>
          <w:szCs w:val="24"/>
        </w:rPr>
      </w:pPr>
      <w:r w:rsidRPr="00D30006">
        <w:rPr>
          <w:rFonts w:cstheme="minorHAnsi"/>
          <w:sz w:val="24"/>
          <w:szCs w:val="24"/>
        </w:rPr>
        <w:t>Po przejściu na gaz ziemny:</w:t>
      </w:r>
    </w:p>
    <w:p w14:paraId="272EF16F" w14:textId="77777777" w:rsidR="000D6C7E" w:rsidRPr="00D30006" w:rsidRDefault="003D2FE0">
      <w:pPr>
        <w:pStyle w:val="Bezodstpw"/>
        <w:jc w:val="both"/>
        <w:rPr>
          <w:rFonts w:cstheme="minorHAnsi"/>
          <w:sz w:val="24"/>
          <w:szCs w:val="24"/>
        </w:rPr>
      </w:pPr>
      <w:r w:rsidRPr="00D30006">
        <w:rPr>
          <w:rFonts w:cstheme="minorHAnsi"/>
          <w:b/>
          <w:bCs/>
          <w:sz w:val="24"/>
          <w:szCs w:val="24"/>
        </w:rPr>
        <w:t>1.2.1.1.</w:t>
      </w:r>
      <w:r w:rsidRPr="00D30006">
        <w:rPr>
          <w:rFonts w:cstheme="minorHAnsi"/>
          <w:sz w:val="24"/>
          <w:szCs w:val="24"/>
        </w:rPr>
        <w:t xml:space="preserve"> Dopuszczalna wielkość emisji dla każdego ze źródeł emisji:</w:t>
      </w:r>
    </w:p>
    <w:p w14:paraId="6636DDC6" w14:textId="77777777" w:rsidR="005A3AA7" w:rsidRPr="00D30006" w:rsidRDefault="005A3AA7">
      <w:pPr>
        <w:pStyle w:val="Bezodstpw"/>
        <w:jc w:val="both"/>
        <w:rPr>
          <w:rFonts w:cstheme="minorHAnsi"/>
          <w:sz w:val="16"/>
          <w:szCs w:val="14"/>
        </w:rPr>
      </w:pPr>
    </w:p>
    <w:tbl>
      <w:tblPr>
        <w:tblW w:w="4695" w:type="pct"/>
        <w:jc w:val="center"/>
        <w:tblCellMar>
          <w:left w:w="70" w:type="dxa"/>
          <w:right w:w="70" w:type="dxa"/>
        </w:tblCellMar>
        <w:tblLook w:val="0000" w:firstRow="0" w:lastRow="0" w:firstColumn="0" w:lastColumn="0" w:noHBand="0" w:noVBand="0"/>
      </w:tblPr>
      <w:tblGrid>
        <w:gridCol w:w="981"/>
        <w:gridCol w:w="519"/>
        <w:gridCol w:w="47"/>
        <w:gridCol w:w="425"/>
        <w:gridCol w:w="51"/>
        <w:gridCol w:w="516"/>
        <w:gridCol w:w="18"/>
        <w:gridCol w:w="549"/>
        <w:gridCol w:w="28"/>
        <w:gridCol w:w="627"/>
        <w:gridCol w:w="54"/>
        <w:gridCol w:w="837"/>
        <w:gridCol w:w="12"/>
        <w:gridCol w:w="570"/>
        <w:gridCol w:w="1416"/>
        <w:gridCol w:w="24"/>
        <w:gridCol w:w="758"/>
        <w:gridCol w:w="66"/>
        <w:gridCol w:w="819"/>
        <w:gridCol w:w="12"/>
        <w:gridCol w:w="160"/>
      </w:tblGrid>
      <w:tr w:rsidR="001C7253" w:rsidRPr="00D30006" w14:paraId="2A7AA128" w14:textId="77777777" w:rsidTr="004133D3">
        <w:trPr>
          <w:gridAfter w:val="2"/>
          <w:wAfter w:w="172" w:type="dxa"/>
          <w:cantSplit/>
          <w:trHeight w:val="440"/>
          <w:tblHeader/>
          <w:jc w:val="center"/>
        </w:trPr>
        <w:tc>
          <w:tcPr>
            <w:tcW w:w="981" w:type="dxa"/>
            <w:vMerge w:val="restart"/>
            <w:tcBorders>
              <w:top w:val="double" w:sz="4" w:space="0" w:color="000000"/>
              <w:left w:val="double" w:sz="4" w:space="0" w:color="000000"/>
              <w:right w:val="single" w:sz="6" w:space="0" w:color="000000"/>
            </w:tcBorders>
            <w:shd w:val="clear" w:color="auto" w:fill="auto"/>
            <w:vAlign w:val="center"/>
          </w:tcPr>
          <w:p w14:paraId="61E6E219" w14:textId="77777777" w:rsidR="000D6C7E" w:rsidRPr="00D30006" w:rsidRDefault="003D2FE0">
            <w:pPr>
              <w:jc w:val="center"/>
              <w:rPr>
                <w:rFonts w:cstheme="minorHAnsi"/>
                <w:b/>
                <w:sz w:val="16"/>
                <w:szCs w:val="16"/>
              </w:rPr>
            </w:pPr>
            <w:bookmarkStart w:id="7" w:name="_Hlk181388859"/>
            <w:r w:rsidRPr="00D30006">
              <w:rPr>
                <w:rFonts w:cstheme="minorHAnsi"/>
                <w:b/>
                <w:sz w:val="16"/>
                <w:szCs w:val="16"/>
              </w:rPr>
              <w:t>Emitor</w:t>
            </w:r>
          </w:p>
        </w:tc>
        <w:tc>
          <w:tcPr>
            <w:tcW w:w="519" w:type="dxa"/>
            <w:vMerge w:val="restart"/>
            <w:tcBorders>
              <w:top w:val="double" w:sz="4" w:space="0" w:color="000000"/>
              <w:left w:val="single" w:sz="6" w:space="0" w:color="000000"/>
              <w:right w:val="single" w:sz="6" w:space="0" w:color="000000"/>
            </w:tcBorders>
            <w:shd w:val="clear" w:color="auto" w:fill="auto"/>
            <w:vAlign w:val="center"/>
          </w:tcPr>
          <w:p w14:paraId="717CCBDF" w14:textId="77777777" w:rsidR="000D6C7E" w:rsidRPr="00D30006" w:rsidRDefault="003D2FE0">
            <w:pPr>
              <w:jc w:val="center"/>
              <w:rPr>
                <w:rFonts w:cstheme="minorHAnsi"/>
                <w:b/>
                <w:sz w:val="16"/>
                <w:szCs w:val="16"/>
              </w:rPr>
            </w:pPr>
            <w:r w:rsidRPr="00D30006">
              <w:rPr>
                <w:rFonts w:cstheme="minorHAnsi"/>
                <w:b/>
                <w:sz w:val="16"/>
                <w:szCs w:val="16"/>
              </w:rPr>
              <w:t>h</w:t>
            </w:r>
          </w:p>
          <w:p w14:paraId="5BA60E57" w14:textId="77777777" w:rsidR="000D6C7E" w:rsidRPr="00D30006" w:rsidRDefault="003D2FE0">
            <w:pPr>
              <w:jc w:val="center"/>
              <w:rPr>
                <w:rFonts w:cstheme="minorHAnsi"/>
                <w:b/>
                <w:sz w:val="16"/>
                <w:szCs w:val="16"/>
              </w:rPr>
            </w:pPr>
            <w:r w:rsidRPr="00D30006">
              <w:rPr>
                <w:rFonts w:cstheme="minorHAnsi"/>
                <w:b/>
                <w:sz w:val="16"/>
                <w:szCs w:val="16"/>
              </w:rPr>
              <w:t>[m]</w:t>
            </w:r>
          </w:p>
        </w:tc>
        <w:tc>
          <w:tcPr>
            <w:tcW w:w="523" w:type="dxa"/>
            <w:gridSpan w:val="3"/>
            <w:vMerge w:val="restart"/>
            <w:tcBorders>
              <w:top w:val="double" w:sz="4" w:space="0" w:color="000000"/>
              <w:left w:val="single" w:sz="6" w:space="0" w:color="000000"/>
              <w:right w:val="single" w:sz="6" w:space="0" w:color="000000"/>
            </w:tcBorders>
            <w:shd w:val="clear" w:color="auto" w:fill="auto"/>
            <w:vAlign w:val="center"/>
          </w:tcPr>
          <w:p w14:paraId="0C8101D7" w14:textId="77777777" w:rsidR="000D6C7E" w:rsidRPr="00D30006" w:rsidRDefault="003D2FE0">
            <w:pPr>
              <w:jc w:val="center"/>
              <w:rPr>
                <w:rFonts w:cstheme="minorHAnsi"/>
                <w:b/>
                <w:sz w:val="16"/>
                <w:szCs w:val="16"/>
              </w:rPr>
            </w:pPr>
            <w:r w:rsidRPr="00D30006">
              <w:rPr>
                <w:rFonts w:cstheme="minorHAnsi"/>
                <w:b/>
                <w:sz w:val="16"/>
                <w:szCs w:val="16"/>
              </w:rPr>
              <w:t>d</w:t>
            </w:r>
          </w:p>
          <w:p w14:paraId="4C304D9A" w14:textId="77777777" w:rsidR="000D6C7E" w:rsidRPr="00D30006" w:rsidRDefault="003D2FE0">
            <w:pPr>
              <w:jc w:val="center"/>
              <w:rPr>
                <w:rFonts w:cstheme="minorHAnsi"/>
                <w:b/>
                <w:sz w:val="16"/>
                <w:szCs w:val="16"/>
              </w:rPr>
            </w:pPr>
            <w:r w:rsidRPr="00D30006">
              <w:rPr>
                <w:rFonts w:cstheme="minorHAnsi"/>
                <w:b/>
                <w:sz w:val="16"/>
                <w:szCs w:val="16"/>
              </w:rPr>
              <w:t>[m]</w:t>
            </w:r>
          </w:p>
        </w:tc>
        <w:tc>
          <w:tcPr>
            <w:tcW w:w="534" w:type="dxa"/>
            <w:gridSpan w:val="2"/>
            <w:vMerge w:val="restart"/>
            <w:tcBorders>
              <w:top w:val="double" w:sz="4" w:space="0" w:color="000000"/>
              <w:left w:val="single" w:sz="6" w:space="0" w:color="000000"/>
              <w:right w:val="single" w:sz="6" w:space="0" w:color="000000"/>
            </w:tcBorders>
            <w:shd w:val="clear" w:color="auto" w:fill="auto"/>
            <w:vAlign w:val="center"/>
          </w:tcPr>
          <w:p w14:paraId="741DE522" w14:textId="77777777" w:rsidR="000D6C7E" w:rsidRPr="00D30006" w:rsidRDefault="003D2FE0">
            <w:pPr>
              <w:jc w:val="center"/>
              <w:rPr>
                <w:rFonts w:cstheme="minorHAnsi"/>
                <w:b/>
                <w:sz w:val="16"/>
                <w:szCs w:val="16"/>
              </w:rPr>
            </w:pPr>
            <w:r w:rsidRPr="00D30006">
              <w:rPr>
                <w:rFonts w:cstheme="minorHAnsi"/>
                <w:b/>
                <w:sz w:val="16"/>
                <w:szCs w:val="16"/>
              </w:rPr>
              <w:t>w</w:t>
            </w:r>
          </w:p>
          <w:p w14:paraId="39EC418A" w14:textId="77777777" w:rsidR="000D6C7E" w:rsidRPr="00D30006" w:rsidRDefault="003D2FE0">
            <w:pPr>
              <w:jc w:val="center"/>
              <w:rPr>
                <w:rFonts w:cstheme="minorHAnsi"/>
                <w:b/>
                <w:sz w:val="16"/>
                <w:szCs w:val="16"/>
              </w:rPr>
            </w:pPr>
            <w:r w:rsidRPr="00D30006">
              <w:rPr>
                <w:rFonts w:cstheme="minorHAnsi"/>
                <w:b/>
                <w:sz w:val="16"/>
                <w:szCs w:val="16"/>
              </w:rPr>
              <w:t>[m/s]</w:t>
            </w:r>
          </w:p>
        </w:tc>
        <w:tc>
          <w:tcPr>
            <w:tcW w:w="577" w:type="dxa"/>
            <w:gridSpan w:val="2"/>
            <w:vMerge w:val="restart"/>
            <w:tcBorders>
              <w:top w:val="double" w:sz="4" w:space="0" w:color="000000"/>
              <w:left w:val="single" w:sz="6" w:space="0" w:color="000000"/>
              <w:right w:val="single" w:sz="6" w:space="0" w:color="000000"/>
            </w:tcBorders>
            <w:shd w:val="clear" w:color="auto" w:fill="auto"/>
            <w:textDirection w:val="btLr"/>
          </w:tcPr>
          <w:p w14:paraId="379B0C19" w14:textId="77777777" w:rsidR="000D6C7E" w:rsidRPr="00D30006" w:rsidRDefault="003D2FE0">
            <w:pPr>
              <w:ind w:left="113"/>
              <w:rPr>
                <w:rFonts w:cstheme="minorHAnsi"/>
                <w:b/>
                <w:sz w:val="16"/>
                <w:szCs w:val="16"/>
              </w:rPr>
            </w:pPr>
            <w:r w:rsidRPr="00D30006">
              <w:rPr>
                <w:rFonts w:cstheme="minorHAnsi"/>
                <w:b/>
                <w:sz w:val="16"/>
                <w:szCs w:val="16"/>
              </w:rPr>
              <w:t>temp.  spalin [K]</w:t>
            </w:r>
          </w:p>
        </w:tc>
        <w:tc>
          <w:tcPr>
            <w:tcW w:w="627" w:type="dxa"/>
            <w:vMerge w:val="restart"/>
            <w:tcBorders>
              <w:top w:val="double" w:sz="4" w:space="0" w:color="000000"/>
              <w:left w:val="single" w:sz="6" w:space="0" w:color="000000"/>
              <w:right w:val="single" w:sz="6" w:space="0" w:color="000000"/>
            </w:tcBorders>
            <w:shd w:val="clear" w:color="auto" w:fill="auto"/>
            <w:textDirection w:val="btLr"/>
            <w:vAlign w:val="center"/>
          </w:tcPr>
          <w:p w14:paraId="522BE110" w14:textId="77777777" w:rsidR="000D6C7E" w:rsidRPr="00D30006" w:rsidRDefault="003D2FE0">
            <w:pPr>
              <w:ind w:left="113"/>
              <w:rPr>
                <w:rFonts w:cstheme="minorHAnsi"/>
                <w:b/>
                <w:sz w:val="16"/>
                <w:szCs w:val="16"/>
              </w:rPr>
            </w:pPr>
            <w:r w:rsidRPr="00D30006">
              <w:rPr>
                <w:rFonts w:cstheme="minorHAnsi"/>
                <w:b/>
                <w:sz w:val="16"/>
                <w:szCs w:val="16"/>
              </w:rPr>
              <w:t>rodzaj emitora</w:t>
            </w:r>
          </w:p>
        </w:tc>
        <w:tc>
          <w:tcPr>
            <w:tcW w:w="891" w:type="dxa"/>
            <w:gridSpan w:val="2"/>
            <w:vMerge w:val="restart"/>
            <w:tcBorders>
              <w:top w:val="double" w:sz="4" w:space="0" w:color="000000"/>
              <w:left w:val="single" w:sz="6" w:space="0" w:color="000000"/>
              <w:right w:val="single" w:sz="6" w:space="0" w:color="000000"/>
            </w:tcBorders>
            <w:shd w:val="clear" w:color="auto" w:fill="auto"/>
            <w:textDirection w:val="btLr"/>
            <w:vAlign w:val="center"/>
          </w:tcPr>
          <w:p w14:paraId="786615AD" w14:textId="77777777" w:rsidR="000D6C7E" w:rsidRPr="00D30006" w:rsidRDefault="003D2FE0">
            <w:pPr>
              <w:ind w:left="113"/>
              <w:rPr>
                <w:rFonts w:cstheme="minorHAnsi"/>
                <w:b/>
                <w:sz w:val="16"/>
                <w:szCs w:val="16"/>
              </w:rPr>
            </w:pPr>
            <w:r w:rsidRPr="00D30006">
              <w:rPr>
                <w:rFonts w:cstheme="minorHAnsi"/>
                <w:b/>
                <w:sz w:val="16"/>
                <w:szCs w:val="16"/>
              </w:rPr>
              <w:t>redukcja emisji</w:t>
            </w:r>
          </w:p>
        </w:tc>
        <w:tc>
          <w:tcPr>
            <w:tcW w:w="582" w:type="dxa"/>
            <w:gridSpan w:val="2"/>
            <w:vMerge w:val="restart"/>
            <w:tcBorders>
              <w:top w:val="double" w:sz="4" w:space="0" w:color="000000"/>
              <w:left w:val="single" w:sz="6" w:space="0" w:color="000000"/>
              <w:right w:val="single" w:sz="6" w:space="0" w:color="000000"/>
            </w:tcBorders>
            <w:shd w:val="clear" w:color="auto" w:fill="auto"/>
            <w:textDirection w:val="btLr"/>
            <w:vAlign w:val="center"/>
          </w:tcPr>
          <w:p w14:paraId="7F5A7924" w14:textId="77777777" w:rsidR="000D6C7E" w:rsidRPr="00D30006" w:rsidRDefault="003D2FE0">
            <w:pPr>
              <w:ind w:left="113"/>
              <w:rPr>
                <w:rFonts w:cstheme="minorHAnsi"/>
                <w:b/>
                <w:sz w:val="16"/>
                <w:szCs w:val="16"/>
              </w:rPr>
            </w:pPr>
            <w:r w:rsidRPr="00D30006">
              <w:rPr>
                <w:rFonts w:cstheme="minorHAnsi"/>
                <w:b/>
                <w:sz w:val="16"/>
                <w:szCs w:val="16"/>
              </w:rPr>
              <w:t>czas pracy [h/rok]</w:t>
            </w:r>
          </w:p>
        </w:tc>
        <w:tc>
          <w:tcPr>
            <w:tcW w:w="1440" w:type="dxa"/>
            <w:gridSpan w:val="2"/>
            <w:vMerge w:val="restart"/>
            <w:tcBorders>
              <w:top w:val="double" w:sz="4" w:space="0" w:color="000000"/>
              <w:left w:val="single" w:sz="6" w:space="0" w:color="000000"/>
              <w:right w:val="single" w:sz="6" w:space="0" w:color="000000"/>
            </w:tcBorders>
            <w:shd w:val="clear" w:color="auto" w:fill="auto"/>
            <w:vAlign w:val="center"/>
          </w:tcPr>
          <w:p w14:paraId="4CE65E7A" w14:textId="77777777" w:rsidR="000D6C7E" w:rsidRPr="00D30006" w:rsidRDefault="003D2FE0">
            <w:pPr>
              <w:jc w:val="center"/>
              <w:rPr>
                <w:rFonts w:cstheme="minorHAnsi"/>
                <w:b/>
                <w:sz w:val="16"/>
                <w:szCs w:val="16"/>
              </w:rPr>
            </w:pPr>
            <w:r w:rsidRPr="00D30006">
              <w:rPr>
                <w:rFonts w:cstheme="minorHAnsi"/>
                <w:b/>
                <w:sz w:val="16"/>
                <w:szCs w:val="16"/>
              </w:rPr>
              <w:t>Zanieczyszczenie</w:t>
            </w:r>
          </w:p>
        </w:tc>
        <w:tc>
          <w:tcPr>
            <w:tcW w:w="1643" w:type="dxa"/>
            <w:gridSpan w:val="3"/>
            <w:tcBorders>
              <w:top w:val="double" w:sz="4" w:space="0" w:color="000000"/>
              <w:left w:val="single" w:sz="6" w:space="0" w:color="000000"/>
              <w:bottom w:val="single" w:sz="4" w:space="0" w:color="000000"/>
              <w:right w:val="double" w:sz="4" w:space="0" w:color="000000"/>
            </w:tcBorders>
            <w:shd w:val="clear" w:color="auto" w:fill="auto"/>
            <w:vAlign w:val="center"/>
          </w:tcPr>
          <w:p w14:paraId="3CC346A9" w14:textId="77777777" w:rsidR="000D6C7E" w:rsidRPr="00D30006" w:rsidRDefault="003D2FE0">
            <w:pPr>
              <w:jc w:val="center"/>
              <w:rPr>
                <w:rFonts w:cstheme="minorHAnsi"/>
                <w:b/>
                <w:sz w:val="16"/>
                <w:szCs w:val="16"/>
              </w:rPr>
            </w:pPr>
            <w:r w:rsidRPr="00D30006">
              <w:rPr>
                <w:rFonts w:cstheme="minorHAnsi"/>
                <w:b/>
                <w:sz w:val="16"/>
                <w:szCs w:val="16"/>
              </w:rPr>
              <w:t>Emisja</w:t>
            </w:r>
          </w:p>
        </w:tc>
      </w:tr>
      <w:tr w:rsidR="001C7253" w:rsidRPr="00D30006" w14:paraId="534160D9" w14:textId="77777777" w:rsidTr="004133D3">
        <w:trPr>
          <w:gridAfter w:val="2"/>
          <w:wAfter w:w="172" w:type="dxa"/>
          <w:cantSplit/>
          <w:trHeight w:val="608"/>
          <w:tblHeader/>
          <w:jc w:val="center"/>
        </w:trPr>
        <w:tc>
          <w:tcPr>
            <w:tcW w:w="981" w:type="dxa"/>
            <w:vMerge/>
            <w:tcBorders>
              <w:left w:val="double" w:sz="4" w:space="0" w:color="000000"/>
              <w:bottom w:val="double" w:sz="4" w:space="0" w:color="000000"/>
              <w:right w:val="single" w:sz="6" w:space="0" w:color="000000"/>
            </w:tcBorders>
            <w:shd w:val="clear" w:color="auto" w:fill="auto"/>
            <w:vAlign w:val="center"/>
          </w:tcPr>
          <w:p w14:paraId="3D853441" w14:textId="77777777" w:rsidR="000D6C7E" w:rsidRPr="00D30006" w:rsidRDefault="000D6C7E">
            <w:pPr>
              <w:rPr>
                <w:rFonts w:cstheme="minorHAnsi"/>
                <w:b/>
                <w:i/>
                <w:sz w:val="16"/>
                <w:szCs w:val="16"/>
              </w:rPr>
            </w:pPr>
          </w:p>
        </w:tc>
        <w:tc>
          <w:tcPr>
            <w:tcW w:w="519" w:type="dxa"/>
            <w:vMerge/>
            <w:tcBorders>
              <w:left w:val="single" w:sz="6" w:space="0" w:color="000000"/>
              <w:bottom w:val="double" w:sz="4" w:space="0" w:color="000000"/>
              <w:right w:val="single" w:sz="6" w:space="0" w:color="000000"/>
            </w:tcBorders>
            <w:shd w:val="clear" w:color="auto" w:fill="auto"/>
            <w:vAlign w:val="center"/>
          </w:tcPr>
          <w:p w14:paraId="3A326859" w14:textId="77777777" w:rsidR="000D6C7E" w:rsidRPr="00D30006" w:rsidRDefault="000D6C7E">
            <w:pPr>
              <w:rPr>
                <w:rFonts w:cstheme="minorHAnsi"/>
                <w:b/>
                <w:i/>
                <w:sz w:val="16"/>
                <w:szCs w:val="16"/>
              </w:rPr>
            </w:pPr>
          </w:p>
        </w:tc>
        <w:tc>
          <w:tcPr>
            <w:tcW w:w="523" w:type="dxa"/>
            <w:gridSpan w:val="3"/>
            <w:vMerge/>
            <w:tcBorders>
              <w:left w:val="single" w:sz="6" w:space="0" w:color="000000"/>
              <w:bottom w:val="single" w:sz="4" w:space="0" w:color="000000"/>
              <w:right w:val="single" w:sz="6" w:space="0" w:color="000000"/>
            </w:tcBorders>
            <w:shd w:val="clear" w:color="auto" w:fill="auto"/>
            <w:vAlign w:val="center"/>
          </w:tcPr>
          <w:p w14:paraId="3AD9E3CB" w14:textId="77777777" w:rsidR="000D6C7E" w:rsidRPr="00D30006" w:rsidRDefault="000D6C7E">
            <w:pPr>
              <w:rPr>
                <w:rFonts w:cstheme="minorHAnsi"/>
                <w:b/>
                <w:i/>
                <w:sz w:val="16"/>
                <w:szCs w:val="16"/>
              </w:rPr>
            </w:pPr>
          </w:p>
        </w:tc>
        <w:tc>
          <w:tcPr>
            <w:tcW w:w="534" w:type="dxa"/>
            <w:gridSpan w:val="2"/>
            <w:vMerge/>
            <w:tcBorders>
              <w:left w:val="single" w:sz="6" w:space="0" w:color="000000"/>
              <w:bottom w:val="single" w:sz="4" w:space="0" w:color="000000"/>
              <w:right w:val="single" w:sz="6" w:space="0" w:color="000000"/>
            </w:tcBorders>
            <w:shd w:val="clear" w:color="auto" w:fill="auto"/>
            <w:vAlign w:val="center"/>
          </w:tcPr>
          <w:p w14:paraId="5404A4D5" w14:textId="77777777" w:rsidR="000D6C7E" w:rsidRPr="00D30006" w:rsidRDefault="000D6C7E">
            <w:pPr>
              <w:rPr>
                <w:rFonts w:cstheme="minorHAnsi"/>
                <w:b/>
                <w:i/>
                <w:sz w:val="16"/>
                <w:szCs w:val="16"/>
              </w:rPr>
            </w:pPr>
          </w:p>
        </w:tc>
        <w:tc>
          <w:tcPr>
            <w:tcW w:w="577" w:type="dxa"/>
            <w:gridSpan w:val="2"/>
            <w:vMerge/>
            <w:tcBorders>
              <w:left w:val="single" w:sz="6" w:space="0" w:color="000000"/>
              <w:bottom w:val="double" w:sz="4" w:space="0" w:color="000000"/>
              <w:right w:val="single" w:sz="6" w:space="0" w:color="000000"/>
            </w:tcBorders>
            <w:shd w:val="clear" w:color="auto" w:fill="auto"/>
          </w:tcPr>
          <w:p w14:paraId="51346129" w14:textId="77777777" w:rsidR="000D6C7E" w:rsidRPr="00D30006" w:rsidRDefault="000D6C7E">
            <w:pPr>
              <w:rPr>
                <w:rFonts w:cstheme="minorHAnsi"/>
                <w:b/>
                <w:i/>
                <w:sz w:val="16"/>
                <w:szCs w:val="16"/>
              </w:rPr>
            </w:pPr>
          </w:p>
        </w:tc>
        <w:tc>
          <w:tcPr>
            <w:tcW w:w="627" w:type="dxa"/>
            <w:vMerge/>
            <w:tcBorders>
              <w:left w:val="single" w:sz="6" w:space="0" w:color="000000"/>
              <w:bottom w:val="double" w:sz="4" w:space="0" w:color="000000"/>
              <w:right w:val="single" w:sz="6" w:space="0" w:color="000000"/>
            </w:tcBorders>
            <w:shd w:val="clear" w:color="auto" w:fill="auto"/>
          </w:tcPr>
          <w:p w14:paraId="61803D4E" w14:textId="77777777" w:rsidR="000D6C7E" w:rsidRPr="00D30006" w:rsidRDefault="000D6C7E">
            <w:pPr>
              <w:rPr>
                <w:rFonts w:cstheme="minorHAnsi"/>
                <w:b/>
                <w:i/>
                <w:sz w:val="16"/>
                <w:szCs w:val="16"/>
              </w:rPr>
            </w:pPr>
          </w:p>
        </w:tc>
        <w:tc>
          <w:tcPr>
            <w:tcW w:w="891" w:type="dxa"/>
            <w:gridSpan w:val="2"/>
            <w:vMerge/>
            <w:tcBorders>
              <w:left w:val="single" w:sz="6" w:space="0" w:color="000000"/>
              <w:bottom w:val="double" w:sz="4" w:space="0" w:color="000000"/>
              <w:right w:val="single" w:sz="6" w:space="0" w:color="000000"/>
            </w:tcBorders>
            <w:shd w:val="clear" w:color="auto" w:fill="auto"/>
          </w:tcPr>
          <w:p w14:paraId="0FBCCA42" w14:textId="77777777" w:rsidR="000D6C7E" w:rsidRPr="00D30006" w:rsidRDefault="000D6C7E">
            <w:pPr>
              <w:rPr>
                <w:rFonts w:cstheme="minorHAnsi"/>
                <w:b/>
                <w:i/>
                <w:sz w:val="16"/>
                <w:szCs w:val="16"/>
              </w:rPr>
            </w:pPr>
          </w:p>
        </w:tc>
        <w:tc>
          <w:tcPr>
            <w:tcW w:w="582" w:type="dxa"/>
            <w:gridSpan w:val="2"/>
            <w:vMerge/>
            <w:tcBorders>
              <w:left w:val="single" w:sz="6" w:space="0" w:color="000000"/>
              <w:bottom w:val="double" w:sz="4" w:space="0" w:color="000000"/>
              <w:right w:val="single" w:sz="6" w:space="0" w:color="000000"/>
            </w:tcBorders>
            <w:shd w:val="clear" w:color="auto" w:fill="auto"/>
            <w:vAlign w:val="center"/>
          </w:tcPr>
          <w:p w14:paraId="58A7EF30" w14:textId="77777777" w:rsidR="000D6C7E" w:rsidRPr="00D30006" w:rsidRDefault="000D6C7E">
            <w:pPr>
              <w:rPr>
                <w:rFonts w:cstheme="minorHAnsi"/>
                <w:b/>
                <w:i/>
                <w:sz w:val="16"/>
                <w:szCs w:val="16"/>
              </w:rPr>
            </w:pPr>
          </w:p>
        </w:tc>
        <w:tc>
          <w:tcPr>
            <w:tcW w:w="1440" w:type="dxa"/>
            <w:gridSpan w:val="2"/>
            <w:vMerge/>
            <w:tcBorders>
              <w:left w:val="single" w:sz="6" w:space="0" w:color="000000"/>
              <w:bottom w:val="double" w:sz="4" w:space="0" w:color="000000"/>
              <w:right w:val="single" w:sz="6" w:space="0" w:color="000000"/>
            </w:tcBorders>
            <w:shd w:val="clear" w:color="auto" w:fill="auto"/>
            <w:vAlign w:val="center"/>
          </w:tcPr>
          <w:p w14:paraId="3D8FDA88" w14:textId="77777777" w:rsidR="000D6C7E" w:rsidRPr="00D30006" w:rsidRDefault="000D6C7E">
            <w:pPr>
              <w:rPr>
                <w:rFonts w:cstheme="minorHAnsi"/>
                <w:b/>
                <w:i/>
                <w:sz w:val="16"/>
                <w:szCs w:val="16"/>
              </w:rPr>
            </w:pPr>
          </w:p>
        </w:tc>
        <w:tc>
          <w:tcPr>
            <w:tcW w:w="758" w:type="dxa"/>
            <w:tcBorders>
              <w:top w:val="single" w:sz="4" w:space="0" w:color="000000"/>
              <w:left w:val="single" w:sz="6" w:space="0" w:color="000000"/>
              <w:bottom w:val="double" w:sz="4" w:space="0" w:color="000000"/>
              <w:right w:val="single" w:sz="6" w:space="0" w:color="000000"/>
            </w:tcBorders>
            <w:shd w:val="clear" w:color="auto" w:fill="auto"/>
            <w:vAlign w:val="center"/>
          </w:tcPr>
          <w:p w14:paraId="52BF61EE" w14:textId="77777777" w:rsidR="000D6C7E" w:rsidRPr="00D30006" w:rsidRDefault="003D2FE0">
            <w:pPr>
              <w:jc w:val="center"/>
              <w:rPr>
                <w:rFonts w:cstheme="minorHAnsi"/>
                <w:b/>
                <w:sz w:val="16"/>
                <w:szCs w:val="16"/>
              </w:rPr>
            </w:pPr>
            <w:r w:rsidRPr="00D30006">
              <w:rPr>
                <w:rFonts w:cstheme="minorHAnsi"/>
                <w:b/>
                <w:sz w:val="16"/>
                <w:szCs w:val="16"/>
              </w:rPr>
              <w:t>[kg/h]</w:t>
            </w:r>
          </w:p>
        </w:tc>
        <w:tc>
          <w:tcPr>
            <w:tcW w:w="885" w:type="dxa"/>
            <w:gridSpan w:val="2"/>
            <w:tcBorders>
              <w:top w:val="single" w:sz="4" w:space="0" w:color="000000"/>
              <w:left w:val="single" w:sz="6" w:space="0" w:color="000000"/>
              <w:bottom w:val="double" w:sz="4" w:space="0" w:color="000000"/>
              <w:right w:val="double" w:sz="4" w:space="0" w:color="000000"/>
            </w:tcBorders>
            <w:shd w:val="clear" w:color="auto" w:fill="auto"/>
            <w:vAlign w:val="center"/>
          </w:tcPr>
          <w:p w14:paraId="131CCF17" w14:textId="77777777" w:rsidR="000D6C7E" w:rsidRPr="00D30006" w:rsidRDefault="003D2FE0">
            <w:pPr>
              <w:jc w:val="center"/>
              <w:rPr>
                <w:rFonts w:cstheme="minorHAnsi"/>
                <w:b/>
                <w:sz w:val="16"/>
                <w:szCs w:val="16"/>
              </w:rPr>
            </w:pPr>
            <w:r w:rsidRPr="00D30006">
              <w:rPr>
                <w:rFonts w:cstheme="minorHAnsi"/>
                <w:b/>
                <w:sz w:val="16"/>
                <w:szCs w:val="16"/>
              </w:rPr>
              <w:t>[Mg/a]</w:t>
            </w:r>
          </w:p>
        </w:tc>
      </w:tr>
      <w:tr w:rsidR="001C7253" w:rsidRPr="00D30006" w14:paraId="2D4038DD" w14:textId="77777777" w:rsidTr="004133D3">
        <w:trPr>
          <w:gridAfter w:val="2"/>
          <w:wAfter w:w="172" w:type="dxa"/>
          <w:cantSplit/>
          <w:trHeight w:hRule="exact" w:val="284"/>
          <w:jc w:val="center"/>
        </w:trPr>
        <w:tc>
          <w:tcPr>
            <w:tcW w:w="981" w:type="dxa"/>
            <w:vMerge w:val="restart"/>
            <w:tcBorders>
              <w:top w:val="single" w:sz="4" w:space="0" w:color="000000"/>
              <w:left w:val="double" w:sz="4" w:space="0" w:color="000000"/>
              <w:right w:val="single" w:sz="6" w:space="0" w:color="000000"/>
            </w:tcBorders>
            <w:shd w:val="clear" w:color="auto" w:fill="auto"/>
          </w:tcPr>
          <w:p w14:paraId="0E2D4737" w14:textId="77777777" w:rsidR="000D6C7E" w:rsidRPr="00D30006" w:rsidRDefault="003D2FE0">
            <w:pPr>
              <w:rPr>
                <w:rFonts w:cstheme="minorHAnsi"/>
                <w:b/>
                <w:sz w:val="16"/>
                <w:szCs w:val="16"/>
              </w:rPr>
            </w:pPr>
            <w:r w:rsidRPr="00D30006">
              <w:rPr>
                <w:rFonts w:cstheme="minorHAnsi"/>
                <w:b/>
                <w:sz w:val="16"/>
                <w:szCs w:val="16"/>
              </w:rPr>
              <w:t>E</w:t>
            </w:r>
            <w:r w:rsidRPr="00D30006">
              <w:rPr>
                <w:rFonts w:cstheme="minorHAnsi"/>
                <w:b/>
                <w:sz w:val="16"/>
                <w:szCs w:val="16"/>
                <w:vertAlign w:val="subscript"/>
              </w:rPr>
              <w:t>1</w:t>
            </w:r>
            <w:r w:rsidRPr="00D30006">
              <w:rPr>
                <w:rFonts w:cstheme="minorHAnsi"/>
                <w:b/>
                <w:sz w:val="16"/>
                <w:szCs w:val="16"/>
              </w:rPr>
              <w:t xml:space="preserve"> </w:t>
            </w:r>
          </w:p>
          <w:p w14:paraId="7A11CF69" w14:textId="77777777" w:rsidR="000D6C7E" w:rsidRPr="00D30006" w:rsidRDefault="003D2FE0">
            <w:pPr>
              <w:rPr>
                <w:rFonts w:cstheme="minorHAnsi"/>
                <w:b/>
                <w:sz w:val="16"/>
                <w:szCs w:val="16"/>
              </w:rPr>
            </w:pPr>
            <w:r w:rsidRPr="00D30006">
              <w:rPr>
                <w:rFonts w:cstheme="minorHAnsi"/>
                <w:b/>
                <w:sz w:val="16"/>
                <w:szCs w:val="16"/>
              </w:rPr>
              <w:t>piec tunelowy</w:t>
            </w:r>
          </w:p>
          <w:p w14:paraId="184EE576" w14:textId="77777777" w:rsidR="000D6C7E" w:rsidRPr="00D30006" w:rsidRDefault="000D6C7E">
            <w:pPr>
              <w:rPr>
                <w:rFonts w:cstheme="minorHAnsi"/>
                <w:sz w:val="16"/>
                <w:szCs w:val="16"/>
              </w:rPr>
            </w:pPr>
          </w:p>
        </w:tc>
        <w:tc>
          <w:tcPr>
            <w:tcW w:w="519" w:type="dxa"/>
            <w:vMerge w:val="restart"/>
            <w:tcBorders>
              <w:top w:val="double" w:sz="4" w:space="0" w:color="000000"/>
              <w:left w:val="single" w:sz="6" w:space="0" w:color="000000"/>
              <w:right w:val="single" w:sz="4" w:space="0" w:color="000000"/>
            </w:tcBorders>
            <w:shd w:val="clear" w:color="auto" w:fill="auto"/>
            <w:vAlign w:val="center"/>
          </w:tcPr>
          <w:p w14:paraId="25C58C27" w14:textId="77777777" w:rsidR="000D6C7E" w:rsidRPr="00D30006" w:rsidRDefault="003D2FE0">
            <w:pPr>
              <w:jc w:val="center"/>
              <w:rPr>
                <w:rFonts w:cstheme="minorHAnsi"/>
                <w:sz w:val="16"/>
                <w:szCs w:val="16"/>
              </w:rPr>
            </w:pPr>
            <w:r w:rsidRPr="00D30006">
              <w:rPr>
                <w:rFonts w:cstheme="minorHAnsi"/>
                <w:sz w:val="16"/>
                <w:szCs w:val="16"/>
              </w:rPr>
              <w:t>70,0</w:t>
            </w:r>
          </w:p>
        </w:tc>
        <w:tc>
          <w:tcPr>
            <w:tcW w:w="523" w:type="dxa"/>
            <w:gridSpan w:val="3"/>
            <w:vMerge w:val="restart"/>
            <w:tcBorders>
              <w:top w:val="single" w:sz="4" w:space="0" w:color="000000"/>
              <w:left w:val="single" w:sz="4" w:space="0" w:color="000000"/>
              <w:right w:val="single" w:sz="4" w:space="0" w:color="000000"/>
            </w:tcBorders>
            <w:shd w:val="clear" w:color="auto" w:fill="auto"/>
            <w:vAlign w:val="center"/>
          </w:tcPr>
          <w:p w14:paraId="269E750F" w14:textId="77777777" w:rsidR="000D6C7E" w:rsidRPr="00D30006" w:rsidRDefault="003D2FE0">
            <w:pPr>
              <w:jc w:val="center"/>
              <w:rPr>
                <w:rFonts w:cstheme="minorHAnsi"/>
                <w:sz w:val="16"/>
                <w:szCs w:val="16"/>
              </w:rPr>
            </w:pPr>
            <w:r w:rsidRPr="00D30006">
              <w:rPr>
                <w:rFonts w:cstheme="minorHAnsi"/>
                <w:sz w:val="16"/>
                <w:szCs w:val="16"/>
              </w:rPr>
              <w:t>2,0</w:t>
            </w:r>
          </w:p>
        </w:tc>
        <w:tc>
          <w:tcPr>
            <w:tcW w:w="534" w:type="dxa"/>
            <w:gridSpan w:val="2"/>
            <w:vMerge w:val="restart"/>
            <w:tcBorders>
              <w:top w:val="single" w:sz="4" w:space="0" w:color="000000"/>
              <w:left w:val="single" w:sz="4" w:space="0" w:color="000000"/>
              <w:right w:val="single" w:sz="4" w:space="0" w:color="000000"/>
            </w:tcBorders>
            <w:shd w:val="clear" w:color="auto" w:fill="auto"/>
          </w:tcPr>
          <w:p w14:paraId="27FD7F77" w14:textId="77777777" w:rsidR="000D6C7E" w:rsidRPr="00D30006" w:rsidRDefault="000D6C7E">
            <w:pPr>
              <w:jc w:val="center"/>
              <w:rPr>
                <w:rFonts w:cstheme="minorHAnsi"/>
                <w:sz w:val="14"/>
                <w:szCs w:val="16"/>
              </w:rPr>
            </w:pPr>
          </w:p>
          <w:p w14:paraId="430FC8DA" w14:textId="77777777" w:rsidR="000D6C7E" w:rsidRPr="00D30006" w:rsidRDefault="000D6C7E">
            <w:pPr>
              <w:jc w:val="center"/>
              <w:rPr>
                <w:rFonts w:cstheme="minorHAnsi"/>
                <w:sz w:val="14"/>
                <w:szCs w:val="16"/>
              </w:rPr>
            </w:pPr>
          </w:p>
          <w:p w14:paraId="4F993E1E" w14:textId="77777777" w:rsidR="000D6C7E" w:rsidRPr="00D30006" w:rsidRDefault="003D2FE0">
            <w:pPr>
              <w:jc w:val="center"/>
              <w:rPr>
                <w:rFonts w:cstheme="minorHAnsi"/>
                <w:sz w:val="16"/>
                <w:szCs w:val="16"/>
              </w:rPr>
            </w:pPr>
            <w:r w:rsidRPr="00D30006">
              <w:rPr>
                <w:rFonts w:cstheme="minorHAnsi"/>
                <w:sz w:val="16"/>
                <w:szCs w:val="16"/>
              </w:rPr>
              <w:t>6,1</w:t>
            </w:r>
          </w:p>
        </w:tc>
        <w:tc>
          <w:tcPr>
            <w:tcW w:w="577" w:type="dxa"/>
            <w:gridSpan w:val="2"/>
            <w:vMerge w:val="restart"/>
            <w:tcBorders>
              <w:top w:val="single" w:sz="4" w:space="0" w:color="000000"/>
              <w:left w:val="single" w:sz="4" w:space="0" w:color="000000"/>
              <w:right w:val="single" w:sz="6" w:space="0" w:color="000000"/>
            </w:tcBorders>
            <w:shd w:val="clear" w:color="auto" w:fill="auto"/>
            <w:vAlign w:val="center"/>
          </w:tcPr>
          <w:p w14:paraId="44F0E675" w14:textId="77777777" w:rsidR="000D6C7E" w:rsidRPr="00D30006" w:rsidRDefault="003D2FE0">
            <w:pPr>
              <w:jc w:val="center"/>
              <w:rPr>
                <w:rFonts w:cstheme="minorHAnsi"/>
                <w:sz w:val="16"/>
                <w:szCs w:val="16"/>
              </w:rPr>
            </w:pPr>
            <w:r w:rsidRPr="00D30006">
              <w:rPr>
                <w:rFonts w:cstheme="minorHAnsi"/>
                <w:sz w:val="16"/>
                <w:szCs w:val="16"/>
              </w:rPr>
              <w:t>370</w:t>
            </w:r>
          </w:p>
        </w:tc>
        <w:tc>
          <w:tcPr>
            <w:tcW w:w="627" w:type="dxa"/>
            <w:vMerge w:val="restart"/>
            <w:tcBorders>
              <w:top w:val="single" w:sz="4" w:space="0" w:color="000000"/>
              <w:left w:val="single" w:sz="6" w:space="0" w:color="000000"/>
              <w:right w:val="single" w:sz="6" w:space="0" w:color="000000"/>
            </w:tcBorders>
            <w:shd w:val="clear" w:color="auto" w:fill="auto"/>
            <w:textDirection w:val="btLr"/>
            <w:vAlign w:val="center"/>
          </w:tcPr>
          <w:p w14:paraId="68C5DD02" w14:textId="77777777" w:rsidR="000D6C7E" w:rsidRPr="00D30006" w:rsidRDefault="003D2FE0">
            <w:pPr>
              <w:ind w:left="113" w:right="113"/>
              <w:jc w:val="center"/>
              <w:rPr>
                <w:rFonts w:cstheme="minorHAnsi"/>
                <w:sz w:val="16"/>
                <w:szCs w:val="16"/>
              </w:rPr>
            </w:pPr>
            <w:r w:rsidRPr="00D30006">
              <w:rPr>
                <w:rFonts w:cstheme="minorHAnsi"/>
                <w:sz w:val="16"/>
                <w:szCs w:val="16"/>
              </w:rPr>
              <w:t>pionowy</w:t>
            </w:r>
          </w:p>
        </w:tc>
        <w:tc>
          <w:tcPr>
            <w:tcW w:w="891" w:type="dxa"/>
            <w:gridSpan w:val="2"/>
            <w:vMerge w:val="restart"/>
            <w:tcBorders>
              <w:top w:val="single" w:sz="4" w:space="0" w:color="000000"/>
              <w:left w:val="single" w:sz="6" w:space="0" w:color="000000"/>
              <w:right w:val="single" w:sz="6" w:space="0" w:color="000000"/>
            </w:tcBorders>
            <w:shd w:val="clear" w:color="auto" w:fill="auto"/>
            <w:vAlign w:val="center"/>
          </w:tcPr>
          <w:p w14:paraId="09BC9303" w14:textId="77777777" w:rsidR="000D6C7E" w:rsidRPr="00D30006" w:rsidRDefault="003D2FE0">
            <w:pPr>
              <w:jc w:val="center"/>
              <w:rPr>
                <w:rFonts w:cstheme="minorHAnsi"/>
                <w:sz w:val="16"/>
                <w:szCs w:val="16"/>
              </w:rPr>
            </w:pPr>
            <w:r w:rsidRPr="00D30006">
              <w:rPr>
                <w:rFonts w:cstheme="minorHAnsi"/>
                <w:sz w:val="16"/>
                <w:szCs w:val="16"/>
              </w:rPr>
              <w:t>brak</w:t>
            </w:r>
          </w:p>
        </w:tc>
        <w:tc>
          <w:tcPr>
            <w:tcW w:w="582" w:type="dxa"/>
            <w:gridSpan w:val="2"/>
            <w:vMerge w:val="restart"/>
            <w:tcBorders>
              <w:top w:val="single" w:sz="4" w:space="0" w:color="000000"/>
              <w:left w:val="single" w:sz="6" w:space="0" w:color="000000"/>
              <w:right w:val="single" w:sz="6" w:space="0" w:color="000000"/>
            </w:tcBorders>
            <w:shd w:val="clear" w:color="auto" w:fill="auto"/>
            <w:vAlign w:val="center"/>
          </w:tcPr>
          <w:p w14:paraId="2260822E" w14:textId="77777777" w:rsidR="000D6C7E" w:rsidRPr="00D30006" w:rsidRDefault="003D2FE0">
            <w:pPr>
              <w:jc w:val="center"/>
              <w:rPr>
                <w:rFonts w:cstheme="minorHAnsi"/>
                <w:sz w:val="16"/>
                <w:szCs w:val="16"/>
              </w:rPr>
            </w:pPr>
            <w:r w:rsidRPr="00D30006">
              <w:rPr>
                <w:rFonts w:cstheme="minorHAnsi"/>
                <w:sz w:val="16"/>
                <w:szCs w:val="16"/>
              </w:rPr>
              <w:t>8760</w:t>
            </w:r>
          </w:p>
        </w:tc>
        <w:tc>
          <w:tcPr>
            <w:tcW w:w="144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6B6ED901" w14:textId="77777777" w:rsidR="000D6C7E" w:rsidRPr="00D30006" w:rsidRDefault="003D2FE0">
            <w:pPr>
              <w:tabs>
                <w:tab w:val="left" w:pos="1305"/>
              </w:tabs>
              <w:rPr>
                <w:rFonts w:cstheme="minorHAnsi"/>
                <w:sz w:val="16"/>
                <w:szCs w:val="16"/>
              </w:rPr>
            </w:pPr>
            <w:r w:rsidRPr="00D30006">
              <w:rPr>
                <w:rFonts w:cstheme="minorHAnsi"/>
                <w:sz w:val="16"/>
                <w:szCs w:val="16"/>
              </w:rPr>
              <w:t>Dwutlenek siarki</w:t>
            </w:r>
          </w:p>
        </w:tc>
        <w:tc>
          <w:tcPr>
            <w:tcW w:w="758" w:type="dxa"/>
            <w:tcBorders>
              <w:top w:val="single" w:sz="4" w:space="0" w:color="000000"/>
              <w:left w:val="single" w:sz="6" w:space="0" w:color="000000"/>
              <w:bottom w:val="single" w:sz="4" w:space="0" w:color="000000"/>
              <w:right w:val="single" w:sz="6" w:space="0" w:color="000000"/>
            </w:tcBorders>
            <w:shd w:val="clear" w:color="auto" w:fill="auto"/>
            <w:vAlign w:val="center"/>
          </w:tcPr>
          <w:p w14:paraId="1687E158" w14:textId="77777777" w:rsidR="000D6C7E" w:rsidRPr="00D30006" w:rsidRDefault="003D2FE0">
            <w:pPr>
              <w:jc w:val="right"/>
              <w:rPr>
                <w:rFonts w:cstheme="minorHAnsi"/>
                <w:sz w:val="16"/>
                <w:szCs w:val="16"/>
              </w:rPr>
            </w:pPr>
            <w:r w:rsidRPr="00D30006">
              <w:rPr>
                <w:rFonts w:cstheme="minorHAnsi"/>
                <w:sz w:val="16"/>
                <w:szCs w:val="16"/>
              </w:rPr>
              <w:t>3,751</w:t>
            </w:r>
          </w:p>
        </w:tc>
        <w:tc>
          <w:tcPr>
            <w:tcW w:w="885" w:type="dxa"/>
            <w:gridSpan w:val="2"/>
            <w:tcBorders>
              <w:top w:val="single" w:sz="4" w:space="0" w:color="000000"/>
              <w:left w:val="single" w:sz="6" w:space="0" w:color="000000"/>
              <w:bottom w:val="single" w:sz="4" w:space="0" w:color="000000"/>
              <w:right w:val="double" w:sz="4" w:space="0" w:color="000000"/>
            </w:tcBorders>
            <w:shd w:val="clear" w:color="auto" w:fill="auto"/>
            <w:vAlign w:val="center"/>
          </w:tcPr>
          <w:p w14:paraId="75DCA8AF" w14:textId="77777777" w:rsidR="000D6C7E" w:rsidRPr="00D30006" w:rsidRDefault="003D2FE0">
            <w:pPr>
              <w:jc w:val="right"/>
              <w:rPr>
                <w:rFonts w:cstheme="minorHAnsi"/>
                <w:sz w:val="16"/>
                <w:szCs w:val="16"/>
              </w:rPr>
            </w:pPr>
            <w:r w:rsidRPr="00D30006">
              <w:rPr>
                <w:rFonts w:cstheme="minorHAnsi"/>
                <w:sz w:val="16"/>
                <w:szCs w:val="16"/>
              </w:rPr>
              <w:t>32,859</w:t>
            </w:r>
          </w:p>
        </w:tc>
      </w:tr>
      <w:tr w:rsidR="001C7253" w:rsidRPr="00D30006" w14:paraId="22861F9D" w14:textId="77777777" w:rsidTr="004133D3">
        <w:trPr>
          <w:gridAfter w:val="2"/>
          <w:wAfter w:w="172" w:type="dxa"/>
          <w:cantSplit/>
          <w:trHeight w:hRule="exact" w:val="284"/>
          <w:jc w:val="center"/>
        </w:trPr>
        <w:tc>
          <w:tcPr>
            <w:tcW w:w="981" w:type="dxa"/>
            <w:vMerge/>
            <w:tcBorders>
              <w:left w:val="double" w:sz="4" w:space="0" w:color="000000"/>
              <w:right w:val="single" w:sz="6" w:space="0" w:color="000000"/>
            </w:tcBorders>
            <w:shd w:val="clear" w:color="auto" w:fill="auto"/>
          </w:tcPr>
          <w:p w14:paraId="13D2305C" w14:textId="77777777" w:rsidR="000D6C7E" w:rsidRPr="00D30006" w:rsidRDefault="000D6C7E">
            <w:pPr>
              <w:rPr>
                <w:rFonts w:cstheme="minorHAnsi"/>
                <w:b/>
                <w:sz w:val="16"/>
                <w:szCs w:val="16"/>
              </w:rPr>
            </w:pPr>
          </w:p>
        </w:tc>
        <w:tc>
          <w:tcPr>
            <w:tcW w:w="519" w:type="dxa"/>
            <w:vMerge/>
            <w:tcBorders>
              <w:left w:val="single" w:sz="6" w:space="0" w:color="000000"/>
              <w:right w:val="single" w:sz="4" w:space="0" w:color="000000"/>
            </w:tcBorders>
            <w:shd w:val="clear" w:color="auto" w:fill="auto"/>
            <w:vAlign w:val="center"/>
          </w:tcPr>
          <w:p w14:paraId="0195E423" w14:textId="77777777" w:rsidR="000D6C7E" w:rsidRPr="00D30006" w:rsidRDefault="000D6C7E">
            <w:pPr>
              <w:jc w:val="center"/>
              <w:rPr>
                <w:rFonts w:cstheme="minorHAnsi"/>
                <w:sz w:val="16"/>
                <w:szCs w:val="16"/>
              </w:rPr>
            </w:pPr>
          </w:p>
        </w:tc>
        <w:tc>
          <w:tcPr>
            <w:tcW w:w="523" w:type="dxa"/>
            <w:gridSpan w:val="3"/>
            <w:vMerge/>
            <w:tcBorders>
              <w:left w:val="single" w:sz="4" w:space="0" w:color="000000"/>
              <w:right w:val="single" w:sz="4" w:space="0" w:color="000000"/>
            </w:tcBorders>
            <w:shd w:val="clear" w:color="auto" w:fill="auto"/>
            <w:vAlign w:val="center"/>
          </w:tcPr>
          <w:p w14:paraId="6E5DB45B" w14:textId="77777777" w:rsidR="000D6C7E" w:rsidRPr="00D30006" w:rsidRDefault="000D6C7E">
            <w:pPr>
              <w:jc w:val="center"/>
              <w:rPr>
                <w:rFonts w:cstheme="minorHAnsi"/>
                <w:sz w:val="16"/>
                <w:szCs w:val="16"/>
              </w:rPr>
            </w:pPr>
          </w:p>
        </w:tc>
        <w:tc>
          <w:tcPr>
            <w:tcW w:w="534" w:type="dxa"/>
            <w:gridSpan w:val="2"/>
            <w:vMerge/>
            <w:tcBorders>
              <w:left w:val="single" w:sz="4" w:space="0" w:color="000000"/>
              <w:right w:val="single" w:sz="4" w:space="0" w:color="000000"/>
            </w:tcBorders>
            <w:shd w:val="clear" w:color="auto" w:fill="auto"/>
            <w:vAlign w:val="center"/>
          </w:tcPr>
          <w:p w14:paraId="1BDCF642" w14:textId="77777777" w:rsidR="000D6C7E" w:rsidRPr="00D30006" w:rsidRDefault="000D6C7E">
            <w:pPr>
              <w:jc w:val="center"/>
              <w:rPr>
                <w:rFonts w:cstheme="minorHAnsi"/>
                <w:sz w:val="16"/>
                <w:szCs w:val="16"/>
              </w:rPr>
            </w:pPr>
          </w:p>
        </w:tc>
        <w:tc>
          <w:tcPr>
            <w:tcW w:w="577" w:type="dxa"/>
            <w:gridSpan w:val="2"/>
            <w:vMerge/>
            <w:tcBorders>
              <w:left w:val="single" w:sz="4" w:space="0" w:color="000000"/>
              <w:right w:val="single" w:sz="6" w:space="0" w:color="000000"/>
            </w:tcBorders>
            <w:shd w:val="clear" w:color="auto" w:fill="auto"/>
            <w:vAlign w:val="center"/>
          </w:tcPr>
          <w:p w14:paraId="06DFEFE9" w14:textId="77777777" w:rsidR="000D6C7E" w:rsidRPr="00D30006" w:rsidRDefault="000D6C7E">
            <w:pPr>
              <w:jc w:val="center"/>
              <w:rPr>
                <w:rFonts w:cstheme="minorHAnsi"/>
                <w:sz w:val="16"/>
                <w:szCs w:val="16"/>
              </w:rPr>
            </w:pPr>
          </w:p>
        </w:tc>
        <w:tc>
          <w:tcPr>
            <w:tcW w:w="627" w:type="dxa"/>
            <w:vMerge/>
            <w:tcBorders>
              <w:left w:val="single" w:sz="6" w:space="0" w:color="000000"/>
              <w:right w:val="single" w:sz="6" w:space="0" w:color="000000"/>
            </w:tcBorders>
            <w:shd w:val="clear" w:color="auto" w:fill="auto"/>
            <w:textDirection w:val="btLr"/>
          </w:tcPr>
          <w:p w14:paraId="58037E62" w14:textId="77777777" w:rsidR="000D6C7E" w:rsidRPr="00D30006" w:rsidRDefault="000D6C7E">
            <w:pPr>
              <w:rPr>
                <w:rFonts w:cstheme="minorHAnsi"/>
                <w:sz w:val="16"/>
                <w:szCs w:val="16"/>
              </w:rPr>
            </w:pPr>
          </w:p>
        </w:tc>
        <w:tc>
          <w:tcPr>
            <w:tcW w:w="891" w:type="dxa"/>
            <w:gridSpan w:val="2"/>
            <w:vMerge/>
            <w:tcBorders>
              <w:left w:val="single" w:sz="6" w:space="0" w:color="000000"/>
              <w:right w:val="single" w:sz="6" w:space="0" w:color="000000"/>
            </w:tcBorders>
            <w:shd w:val="clear" w:color="auto" w:fill="auto"/>
            <w:textDirection w:val="btLr"/>
            <w:vAlign w:val="center"/>
          </w:tcPr>
          <w:p w14:paraId="19144D0C" w14:textId="77777777" w:rsidR="000D6C7E" w:rsidRPr="00D30006" w:rsidRDefault="000D6C7E">
            <w:pPr>
              <w:jc w:val="center"/>
              <w:rPr>
                <w:rFonts w:cstheme="minorHAnsi"/>
                <w:sz w:val="16"/>
                <w:szCs w:val="16"/>
              </w:rPr>
            </w:pPr>
          </w:p>
        </w:tc>
        <w:tc>
          <w:tcPr>
            <w:tcW w:w="582" w:type="dxa"/>
            <w:gridSpan w:val="2"/>
            <w:vMerge/>
            <w:tcBorders>
              <w:left w:val="single" w:sz="6" w:space="0" w:color="000000"/>
              <w:right w:val="single" w:sz="6" w:space="0" w:color="000000"/>
            </w:tcBorders>
            <w:shd w:val="clear" w:color="auto" w:fill="auto"/>
          </w:tcPr>
          <w:p w14:paraId="3ADC77DD" w14:textId="77777777" w:rsidR="000D6C7E" w:rsidRPr="00D30006" w:rsidRDefault="000D6C7E">
            <w:pPr>
              <w:rPr>
                <w:rFonts w:cstheme="minorHAnsi"/>
                <w:sz w:val="16"/>
                <w:szCs w:val="16"/>
              </w:rPr>
            </w:pPr>
          </w:p>
        </w:tc>
        <w:tc>
          <w:tcPr>
            <w:tcW w:w="144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36EF1D19" w14:textId="77777777" w:rsidR="000D6C7E" w:rsidRPr="00D30006" w:rsidRDefault="003D2FE0">
            <w:pPr>
              <w:rPr>
                <w:rFonts w:cstheme="minorHAnsi"/>
                <w:sz w:val="16"/>
                <w:szCs w:val="16"/>
                <w:highlight w:val="yellow"/>
              </w:rPr>
            </w:pPr>
            <w:r w:rsidRPr="00D30006">
              <w:rPr>
                <w:rFonts w:cstheme="minorHAnsi"/>
                <w:sz w:val="16"/>
                <w:szCs w:val="16"/>
              </w:rPr>
              <w:t>Pył ogółem</w:t>
            </w:r>
          </w:p>
        </w:tc>
        <w:tc>
          <w:tcPr>
            <w:tcW w:w="758" w:type="dxa"/>
            <w:tcBorders>
              <w:top w:val="single" w:sz="4" w:space="0" w:color="000000"/>
              <w:left w:val="single" w:sz="6" w:space="0" w:color="000000"/>
              <w:bottom w:val="single" w:sz="4" w:space="0" w:color="000000"/>
              <w:right w:val="single" w:sz="6" w:space="0" w:color="000000"/>
            </w:tcBorders>
            <w:shd w:val="clear" w:color="auto" w:fill="auto"/>
            <w:vAlign w:val="center"/>
          </w:tcPr>
          <w:p w14:paraId="0E3C0A52" w14:textId="77777777" w:rsidR="000D6C7E" w:rsidRPr="00D30006" w:rsidRDefault="003D2FE0">
            <w:pPr>
              <w:jc w:val="right"/>
              <w:rPr>
                <w:rFonts w:cstheme="minorHAnsi"/>
                <w:sz w:val="16"/>
                <w:szCs w:val="16"/>
                <w:highlight w:val="yellow"/>
              </w:rPr>
            </w:pPr>
            <w:r w:rsidRPr="00D30006">
              <w:rPr>
                <w:rFonts w:cstheme="minorHAnsi"/>
                <w:sz w:val="16"/>
                <w:szCs w:val="16"/>
              </w:rPr>
              <w:t>1,526</w:t>
            </w:r>
          </w:p>
        </w:tc>
        <w:tc>
          <w:tcPr>
            <w:tcW w:w="885" w:type="dxa"/>
            <w:gridSpan w:val="2"/>
            <w:tcBorders>
              <w:top w:val="single" w:sz="4" w:space="0" w:color="000000"/>
              <w:left w:val="single" w:sz="6" w:space="0" w:color="000000"/>
              <w:bottom w:val="single" w:sz="4" w:space="0" w:color="000000"/>
              <w:right w:val="double" w:sz="4" w:space="0" w:color="000000"/>
            </w:tcBorders>
            <w:shd w:val="clear" w:color="auto" w:fill="auto"/>
            <w:vAlign w:val="center"/>
          </w:tcPr>
          <w:p w14:paraId="3064B525" w14:textId="77777777" w:rsidR="000D6C7E" w:rsidRPr="00D30006" w:rsidRDefault="003D2FE0">
            <w:pPr>
              <w:jc w:val="right"/>
              <w:rPr>
                <w:rFonts w:cstheme="minorHAnsi"/>
                <w:sz w:val="16"/>
                <w:szCs w:val="16"/>
                <w:highlight w:val="yellow"/>
              </w:rPr>
            </w:pPr>
            <w:r w:rsidRPr="00D30006">
              <w:rPr>
                <w:rFonts w:cstheme="minorHAnsi"/>
                <w:sz w:val="16"/>
                <w:szCs w:val="16"/>
              </w:rPr>
              <w:t>13,368</w:t>
            </w:r>
          </w:p>
        </w:tc>
      </w:tr>
      <w:tr w:rsidR="001C7253" w:rsidRPr="00D30006" w14:paraId="440D3193" w14:textId="77777777" w:rsidTr="004133D3">
        <w:trPr>
          <w:gridAfter w:val="2"/>
          <w:wAfter w:w="172" w:type="dxa"/>
          <w:cantSplit/>
          <w:trHeight w:hRule="exact" w:val="284"/>
          <w:jc w:val="center"/>
        </w:trPr>
        <w:tc>
          <w:tcPr>
            <w:tcW w:w="981" w:type="dxa"/>
            <w:vMerge/>
            <w:tcBorders>
              <w:left w:val="double" w:sz="4" w:space="0" w:color="000000"/>
              <w:right w:val="single" w:sz="6" w:space="0" w:color="000000"/>
            </w:tcBorders>
            <w:shd w:val="clear" w:color="auto" w:fill="auto"/>
          </w:tcPr>
          <w:p w14:paraId="0E779557" w14:textId="77777777" w:rsidR="000D6C7E" w:rsidRPr="00D30006" w:rsidRDefault="000D6C7E">
            <w:pPr>
              <w:rPr>
                <w:rFonts w:cstheme="minorHAnsi"/>
                <w:b/>
                <w:sz w:val="16"/>
                <w:szCs w:val="16"/>
              </w:rPr>
            </w:pPr>
          </w:p>
        </w:tc>
        <w:tc>
          <w:tcPr>
            <w:tcW w:w="519" w:type="dxa"/>
            <w:vMerge/>
            <w:tcBorders>
              <w:left w:val="single" w:sz="6" w:space="0" w:color="000000"/>
              <w:right w:val="single" w:sz="4" w:space="0" w:color="000000"/>
            </w:tcBorders>
            <w:shd w:val="clear" w:color="auto" w:fill="auto"/>
            <w:vAlign w:val="center"/>
          </w:tcPr>
          <w:p w14:paraId="1CA8F323" w14:textId="77777777" w:rsidR="000D6C7E" w:rsidRPr="00D30006" w:rsidRDefault="000D6C7E">
            <w:pPr>
              <w:jc w:val="center"/>
              <w:rPr>
                <w:rFonts w:cstheme="minorHAnsi"/>
                <w:sz w:val="16"/>
                <w:szCs w:val="16"/>
              </w:rPr>
            </w:pPr>
          </w:p>
        </w:tc>
        <w:tc>
          <w:tcPr>
            <w:tcW w:w="523" w:type="dxa"/>
            <w:gridSpan w:val="3"/>
            <w:vMerge/>
            <w:tcBorders>
              <w:left w:val="single" w:sz="4" w:space="0" w:color="000000"/>
              <w:right w:val="single" w:sz="4" w:space="0" w:color="000000"/>
            </w:tcBorders>
            <w:shd w:val="clear" w:color="auto" w:fill="auto"/>
            <w:vAlign w:val="center"/>
          </w:tcPr>
          <w:p w14:paraId="188458F7" w14:textId="77777777" w:rsidR="000D6C7E" w:rsidRPr="00D30006" w:rsidRDefault="000D6C7E">
            <w:pPr>
              <w:jc w:val="center"/>
              <w:rPr>
                <w:rFonts w:cstheme="minorHAnsi"/>
                <w:sz w:val="16"/>
                <w:szCs w:val="16"/>
              </w:rPr>
            </w:pPr>
          </w:p>
        </w:tc>
        <w:tc>
          <w:tcPr>
            <w:tcW w:w="534" w:type="dxa"/>
            <w:gridSpan w:val="2"/>
            <w:vMerge/>
            <w:tcBorders>
              <w:left w:val="single" w:sz="4" w:space="0" w:color="000000"/>
              <w:right w:val="single" w:sz="4" w:space="0" w:color="000000"/>
            </w:tcBorders>
            <w:shd w:val="clear" w:color="auto" w:fill="auto"/>
            <w:vAlign w:val="center"/>
          </w:tcPr>
          <w:p w14:paraId="2855A7A4" w14:textId="77777777" w:rsidR="000D6C7E" w:rsidRPr="00D30006" w:rsidRDefault="000D6C7E">
            <w:pPr>
              <w:jc w:val="center"/>
              <w:rPr>
                <w:rFonts w:cstheme="minorHAnsi"/>
                <w:sz w:val="16"/>
                <w:szCs w:val="16"/>
              </w:rPr>
            </w:pPr>
          </w:p>
        </w:tc>
        <w:tc>
          <w:tcPr>
            <w:tcW w:w="577" w:type="dxa"/>
            <w:gridSpan w:val="2"/>
            <w:vMerge/>
            <w:tcBorders>
              <w:left w:val="single" w:sz="4" w:space="0" w:color="000000"/>
              <w:right w:val="single" w:sz="6" w:space="0" w:color="000000"/>
            </w:tcBorders>
            <w:shd w:val="clear" w:color="auto" w:fill="auto"/>
            <w:vAlign w:val="center"/>
          </w:tcPr>
          <w:p w14:paraId="790D02FC" w14:textId="77777777" w:rsidR="000D6C7E" w:rsidRPr="00D30006" w:rsidRDefault="000D6C7E">
            <w:pPr>
              <w:jc w:val="center"/>
              <w:rPr>
                <w:rFonts w:cstheme="minorHAnsi"/>
                <w:sz w:val="16"/>
                <w:szCs w:val="16"/>
              </w:rPr>
            </w:pPr>
          </w:p>
        </w:tc>
        <w:tc>
          <w:tcPr>
            <w:tcW w:w="627" w:type="dxa"/>
            <w:vMerge/>
            <w:tcBorders>
              <w:left w:val="single" w:sz="6" w:space="0" w:color="000000"/>
              <w:right w:val="single" w:sz="6" w:space="0" w:color="000000"/>
            </w:tcBorders>
            <w:shd w:val="clear" w:color="auto" w:fill="auto"/>
            <w:textDirection w:val="btLr"/>
          </w:tcPr>
          <w:p w14:paraId="03387789" w14:textId="77777777" w:rsidR="000D6C7E" w:rsidRPr="00D30006" w:rsidRDefault="000D6C7E">
            <w:pPr>
              <w:rPr>
                <w:rFonts w:cstheme="minorHAnsi"/>
                <w:sz w:val="16"/>
                <w:szCs w:val="16"/>
              </w:rPr>
            </w:pPr>
          </w:p>
        </w:tc>
        <w:tc>
          <w:tcPr>
            <w:tcW w:w="891" w:type="dxa"/>
            <w:gridSpan w:val="2"/>
            <w:vMerge/>
            <w:tcBorders>
              <w:left w:val="single" w:sz="6" w:space="0" w:color="000000"/>
              <w:right w:val="single" w:sz="6" w:space="0" w:color="000000"/>
            </w:tcBorders>
            <w:shd w:val="clear" w:color="auto" w:fill="auto"/>
            <w:textDirection w:val="btLr"/>
            <w:vAlign w:val="center"/>
          </w:tcPr>
          <w:p w14:paraId="284E6B28" w14:textId="77777777" w:rsidR="000D6C7E" w:rsidRPr="00D30006" w:rsidRDefault="000D6C7E">
            <w:pPr>
              <w:jc w:val="center"/>
              <w:rPr>
                <w:rFonts w:cstheme="minorHAnsi"/>
                <w:sz w:val="16"/>
                <w:szCs w:val="16"/>
              </w:rPr>
            </w:pPr>
          </w:p>
        </w:tc>
        <w:tc>
          <w:tcPr>
            <w:tcW w:w="582" w:type="dxa"/>
            <w:gridSpan w:val="2"/>
            <w:vMerge/>
            <w:tcBorders>
              <w:left w:val="single" w:sz="6" w:space="0" w:color="000000"/>
              <w:right w:val="single" w:sz="6" w:space="0" w:color="000000"/>
            </w:tcBorders>
            <w:shd w:val="clear" w:color="auto" w:fill="auto"/>
          </w:tcPr>
          <w:p w14:paraId="6371B3B3" w14:textId="77777777" w:rsidR="000D6C7E" w:rsidRPr="00D30006" w:rsidRDefault="000D6C7E">
            <w:pPr>
              <w:rPr>
                <w:rFonts w:cstheme="minorHAnsi"/>
                <w:sz w:val="16"/>
                <w:szCs w:val="16"/>
              </w:rPr>
            </w:pPr>
          </w:p>
        </w:tc>
        <w:tc>
          <w:tcPr>
            <w:tcW w:w="144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1C07C687" w14:textId="77777777" w:rsidR="000D6C7E" w:rsidRPr="00D30006" w:rsidRDefault="003D2FE0">
            <w:pPr>
              <w:rPr>
                <w:rFonts w:cstheme="minorHAnsi"/>
                <w:sz w:val="16"/>
                <w:szCs w:val="16"/>
                <w:highlight w:val="yellow"/>
              </w:rPr>
            </w:pPr>
            <w:r w:rsidRPr="00D30006">
              <w:rPr>
                <w:rFonts w:cstheme="minorHAnsi"/>
                <w:sz w:val="16"/>
                <w:szCs w:val="16"/>
              </w:rPr>
              <w:t>Pył zaw. PM10</w:t>
            </w:r>
          </w:p>
        </w:tc>
        <w:tc>
          <w:tcPr>
            <w:tcW w:w="758" w:type="dxa"/>
            <w:tcBorders>
              <w:top w:val="single" w:sz="4" w:space="0" w:color="000000"/>
              <w:left w:val="single" w:sz="6" w:space="0" w:color="000000"/>
              <w:bottom w:val="single" w:sz="4" w:space="0" w:color="000000"/>
              <w:right w:val="single" w:sz="6" w:space="0" w:color="000000"/>
            </w:tcBorders>
            <w:shd w:val="clear" w:color="auto" w:fill="auto"/>
            <w:vAlign w:val="center"/>
          </w:tcPr>
          <w:p w14:paraId="7157DD1E" w14:textId="77777777" w:rsidR="000D6C7E" w:rsidRPr="00D30006" w:rsidRDefault="003D2FE0">
            <w:pPr>
              <w:jc w:val="right"/>
              <w:rPr>
                <w:rFonts w:cstheme="minorHAnsi"/>
                <w:sz w:val="16"/>
                <w:szCs w:val="16"/>
                <w:highlight w:val="yellow"/>
              </w:rPr>
            </w:pPr>
            <w:r w:rsidRPr="00D30006">
              <w:rPr>
                <w:rFonts w:cstheme="minorHAnsi"/>
                <w:sz w:val="16"/>
                <w:szCs w:val="16"/>
              </w:rPr>
              <w:t>0,774</w:t>
            </w:r>
          </w:p>
        </w:tc>
        <w:tc>
          <w:tcPr>
            <w:tcW w:w="885" w:type="dxa"/>
            <w:gridSpan w:val="2"/>
            <w:tcBorders>
              <w:top w:val="single" w:sz="4" w:space="0" w:color="000000"/>
              <w:left w:val="single" w:sz="6" w:space="0" w:color="000000"/>
              <w:bottom w:val="single" w:sz="4" w:space="0" w:color="000000"/>
              <w:right w:val="double" w:sz="4" w:space="0" w:color="000000"/>
            </w:tcBorders>
            <w:shd w:val="clear" w:color="auto" w:fill="auto"/>
            <w:vAlign w:val="center"/>
          </w:tcPr>
          <w:p w14:paraId="52CAAAF4" w14:textId="77777777" w:rsidR="000D6C7E" w:rsidRPr="00D30006" w:rsidRDefault="003D2FE0">
            <w:pPr>
              <w:jc w:val="right"/>
              <w:rPr>
                <w:rFonts w:cstheme="minorHAnsi"/>
                <w:sz w:val="16"/>
                <w:szCs w:val="16"/>
                <w:highlight w:val="yellow"/>
              </w:rPr>
            </w:pPr>
            <w:r w:rsidRPr="00D30006">
              <w:rPr>
                <w:rFonts w:cstheme="minorHAnsi"/>
                <w:sz w:val="16"/>
                <w:szCs w:val="16"/>
              </w:rPr>
              <w:t>6,782</w:t>
            </w:r>
          </w:p>
        </w:tc>
      </w:tr>
      <w:tr w:rsidR="001C7253" w:rsidRPr="00D30006" w14:paraId="4B8D09D6" w14:textId="77777777" w:rsidTr="004133D3">
        <w:trPr>
          <w:gridAfter w:val="2"/>
          <w:wAfter w:w="172" w:type="dxa"/>
          <w:cantSplit/>
          <w:trHeight w:hRule="exact" w:val="284"/>
          <w:jc w:val="center"/>
        </w:trPr>
        <w:tc>
          <w:tcPr>
            <w:tcW w:w="981" w:type="dxa"/>
            <w:vMerge/>
            <w:tcBorders>
              <w:left w:val="double" w:sz="4" w:space="0" w:color="000000"/>
              <w:right w:val="single" w:sz="6" w:space="0" w:color="000000"/>
            </w:tcBorders>
            <w:shd w:val="clear" w:color="auto" w:fill="auto"/>
          </w:tcPr>
          <w:p w14:paraId="4933B390" w14:textId="77777777" w:rsidR="000D6C7E" w:rsidRPr="00D30006" w:rsidRDefault="000D6C7E">
            <w:pPr>
              <w:rPr>
                <w:rFonts w:cstheme="minorHAnsi"/>
                <w:b/>
                <w:sz w:val="16"/>
                <w:szCs w:val="16"/>
              </w:rPr>
            </w:pPr>
          </w:p>
        </w:tc>
        <w:tc>
          <w:tcPr>
            <w:tcW w:w="519" w:type="dxa"/>
            <w:vMerge/>
            <w:tcBorders>
              <w:left w:val="single" w:sz="6" w:space="0" w:color="000000"/>
              <w:right w:val="single" w:sz="4" w:space="0" w:color="000000"/>
            </w:tcBorders>
            <w:shd w:val="clear" w:color="auto" w:fill="auto"/>
            <w:vAlign w:val="center"/>
          </w:tcPr>
          <w:p w14:paraId="5F7C6903" w14:textId="77777777" w:rsidR="000D6C7E" w:rsidRPr="00D30006" w:rsidRDefault="000D6C7E">
            <w:pPr>
              <w:jc w:val="center"/>
              <w:rPr>
                <w:rFonts w:cstheme="minorHAnsi"/>
                <w:sz w:val="16"/>
                <w:szCs w:val="16"/>
              </w:rPr>
            </w:pPr>
          </w:p>
        </w:tc>
        <w:tc>
          <w:tcPr>
            <w:tcW w:w="523" w:type="dxa"/>
            <w:gridSpan w:val="3"/>
            <w:vMerge/>
            <w:tcBorders>
              <w:left w:val="single" w:sz="4" w:space="0" w:color="000000"/>
              <w:right w:val="single" w:sz="4" w:space="0" w:color="000000"/>
            </w:tcBorders>
            <w:shd w:val="clear" w:color="auto" w:fill="auto"/>
            <w:vAlign w:val="center"/>
          </w:tcPr>
          <w:p w14:paraId="42D57FCA" w14:textId="77777777" w:rsidR="000D6C7E" w:rsidRPr="00D30006" w:rsidRDefault="000D6C7E">
            <w:pPr>
              <w:jc w:val="center"/>
              <w:rPr>
                <w:rFonts w:cstheme="minorHAnsi"/>
                <w:sz w:val="16"/>
                <w:szCs w:val="16"/>
              </w:rPr>
            </w:pPr>
          </w:p>
        </w:tc>
        <w:tc>
          <w:tcPr>
            <w:tcW w:w="534" w:type="dxa"/>
            <w:gridSpan w:val="2"/>
            <w:vMerge/>
            <w:tcBorders>
              <w:left w:val="single" w:sz="4" w:space="0" w:color="000000"/>
              <w:right w:val="single" w:sz="4" w:space="0" w:color="000000"/>
            </w:tcBorders>
            <w:shd w:val="clear" w:color="auto" w:fill="auto"/>
            <w:vAlign w:val="center"/>
          </w:tcPr>
          <w:p w14:paraId="13945136" w14:textId="77777777" w:rsidR="000D6C7E" w:rsidRPr="00D30006" w:rsidRDefault="000D6C7E">
            <w:pPr>
              <w:jc w:val="center"/>
              <w:rPr>
                <w:rFonts w:cstheme="minorHAnsi"/>
                <w:sz w:val="16"/>
                <w:szCs w:val="16"/>
              </w:rPr>
            </w:pPr>
          </w:p>
        </w:tc>
        <w:tc>
          <w:tcPr>
            <w:tcW w:w="577" w:type="dxa"/>
            <w:gridSpan w:val="2"/>
            <w:vMerge/>
            <w:tcBorders>
              <w:left w:val="single" w:sz="4" w:space="0" w:color="000000"/>
              <w:right w:val="single" w:sz="6" w:space="0" w:color="000000"/>
            </w:tcBorders>
            <w:shd w:val="clear" w:color="auto" w:fill="auto"/>
            <w:vAlign w:val="center"/>
          </w:tcPr>
          <w:p w14:paraId="3BFC3C84" w14:textId="77777777" w:rsidR="000D6C7E" w:rsidRPr="00D30006" w:rsidRDefault="000D6C7E">
            <w:pPr>
              <w:jc w:val="center"/>
              <w:rPr>
                <w:rFonts w:cstheme="minorHAnsi"/>
                <w:sz w:val="16"/>
                <w:szCs w:val="16"/>
              </w:rPr>
            </w:pPr>
          </w:p>
        </w:tc>
        <w:tc>
          <w:tcPr>
            <w:tcW w:w="627" w:type="dxa"/>
            <w:vMerge/>
            <w:tcBorders>
              <w:left w:val="single" w:sz="6" w:space="0" w:color="000000"/>
              <w:right w:val="single" w:sz="6" w:space="0" w:color="000000"/>
            </w:tcBorders>
            <w:shd w:val="clear" w:color="auto" w:fill="auto"/>
            <w:textDirection w:val="btLr"/>
          </w:tcPr>
          <w:p w14:paraId="56AA5AC2" w14:textId="77777777" w:rsidR="000D6C7E" w:rsidRPr="00D30006" w:rsidRDefault="000D6C7E">
            <w:pPr>
              <w:rPr>
                <w:rFonts w:cstheme="minorHAnsi"/>
                <w:sz w:val="16"/>
                <w:szCs w:val="16"/>
              </w:rPr>
            </w:pPr>
          </w:p>
        </w:tc>
        <w:tc>
          <w:tcPr>
            <w:tcW w:w="891" w:type="dxa"/>
            <w:gridSpan w:val="2"/>
            <w:vMerge/>
            <w:tcBorders>
              <w:left w:val="single" w:sz="6" w:space="0" w:color="000000"/>
              <w:right w:val="single" w:sz="6" w:space="0" w:color="000000"/>
            </w:tcBorders>
            <w:shd w:val="clear" w:color="auto" w:fill="auto"/>
            <w:textDirection w:val="btLr"/>
            <w:vAlign w:val="center"/>
          </w:tcPr>
          <w:p w14:paraId="6068B744" w14:textId="77777777" w:rsidR="000D6C7E" w:rsidRPr="00D30006" w:rsidRDefault="000D6C7E">
            <w:pPr>
              <w:jc w:val="center"/>
              <w:rPr>
                <w:rFonts w:cstheme="minorHAnsi"/>
                <w:sz w:val="16"/>
                <w:szCs w:val="16"/>
              </w:rPr>
            </w:pPr>
          </w:p>
        </w:tc>
        <w:tc>
          <w:tcPr>
            <w:tcW w:w="582" w:type="dxa"/>
            <w:gridSpan w:val="2"/>
            <w:vMerge/>
            <w:tcBorders>
              <w:left w:val="single" w:sz="6" w:space="0" w:color="000000"/>
              <w:right w:val="single" w:sz="6" w:space="0" w:color="000000"/>
            </w:tcBorders>
            <w:shd w:val="clear" w:color="auto" w:fill="auto"/>
          </w:tcPr>
          <w:p w14:paraId="2C4B9009" w14:textId="77777777" w:rsidR="000D6C7E" w:rsidRPr="00D30006" w:rsidRDefault="000D6C7E">
            <w:pPr>
              <w:rPr>
                <w:rFonts w:cstheme="minorHAnsi"/>
                <w:sz w:val="16"/>
                <w:szCs w:val="16"/>
              </w:rPr>
            </w:pPr>
          </w:p>
        </w:tc>
        <w:tc>
          <w:tcPr>
            <w:tcW w:w="144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69E1650F" w14:textId="77777777" w:rsidR="000D6C7E" w:rsidRPr="00D30006" w:rsidRDefault="003D2FE0">
            <w:pPr>
              <w:rPr>
                <w:rFonts w:cstheme="minorHAnsi"/>
                <w:sz w:val="16"/>
                <w:szCs w:val="16"/>
                <w:highlight w:val="yellow"/>
              </w:rPr>
            </w:pPr>
            <w:r w:rsidRPr="00D30006">
              <w:rPr>
                <w:rFonts w:cstheme="minorHAnsi"/>
                <w:sz w:val="16"/>
                <w:szCs w:val="16"/>
              </w:rPr>
              <w:t>Pył zaw. PM2,5</w:t>
            </w:r>
          </w:p>
        </w:tc>
        <w:tc>
          <w:tcPr>
            <w:tcW w:w="758" w:type="dxa"/>
            <w:tcBorders>
              <w:top w:val="single" w:sz="4" w:space="0" w:color="000000"/>
              <w:left w:val="single" w:sz="6" w:space="0" w:color="000000"/>
              <w:bottom w:val="single" w:sz="4" w:space="0" w:color="000000"/>
              <w:right w:val="single" w:sz="6" w:space="0" w:color="000000"/>
            </w:tcBorders>
            <w:shd w:val="clear" w:color="auto" w:fill="auto"/>
            <w:vAlign w:val="center"/>
          </w:tcPr>
          <w:p w14:paraId="06EEEEB5" w14:textId="77777777" w:rsidR="000D6C7E" w:rsidRPr="00D30006" w:rsidRDefault="003D2FE0">
            <w:pPr>
              <w:jc w:val="right"/>
              <w:rPr>
                <w:rFonts w:cstheme="minorHAnsi"/>
                <w:sz w:val="16"/>
                <w:szCs w:val="16"/>
                <w:highlight w:val="yellow"/>
              </w:rPr>
            </w:pPr>
            <w:r w:rsidRPr="00D30006">
              <w:rPr>
                <w:rFonts w:cstheme="minorHAnsi"/>
                <w:sz w:val="16"/>
                <w:szCs w:val="16"/>
              </w:rPr>
              <w:t>0,194</w:t>
            </w:r>
          </w:p>
        </w:tc>
        <w:tc>
          <w:tcPr>
            <w:tcW w:w="885" w:type="dxa"/>
            <w:gridSpan w:val="2"/>
            <w:tcBorders>
              <w:top w:val="single" w:sz="4" w:space="0" w:color="000000"/>
              <w:left w:val="single" w:sz="6" w:space="0" w:color="000000"/>
              <w:bottom w:val="single" w:sz="4" w:space="0" w:color="000000"/>
              <w:right w:val="double" w:sz="4" w:space="0" w:color="000000"/>
            </w:tcBorders>
            <w:shd w:val="clear" w:color="auto" w:fill="auto"/>
            <w:vAlign w:val="center"/>
          </w:tcPr>
          <w:p w14:paraId="17484BB5" w14:textId="77777777" w:rsidR="000D6C7E" w:rsidRPr="00D30006" w:rsidRDefault="003D2FE0">
            <w:pPr>
              <w:jc w:val="right"/>
              <w:rPr>
                <w:rFonts w:cstheme="minorHAnsi"/>
                <w:sz w:val="16"/>
                <w:szCs w:val="16"/>
                <w:highlight w:val="yellow"/>
              </w:rPr>
            </w:pPr>
            <w:r w:rsidRPr="00D30006">
              <w:rPr>
                <w:rFonts w:cstheme="minorHAnsi"/>
                <w:sz w:val="16"/>
                <w:szCs w:val="16"/>
              </w:rPr>
              <w:t>1,698</w:t>
            </w:r>
          </w:p>
        </w:tc>
      </w:tr>
      <w:tr w:rsidR="001C7253" w:rsidRPr="00D30006" w14:paraId="669C3F61" w14:textId="77777777" w:rsidTr="004133D3">
        <w:trPr>
          <w:gridAfter w:val="2"/>
          <w:wAfter w:w="172" w:type="dxa"/>
          <w:cantSplit/>
          <w:trHeight w:hRule="exact" w:val="284"/>
          <w:jc w:val="center"/>
        </w:trPr>
        <w:tc>
          <w:tcPr>
            <w:tcW w:w="981" w:type="dxa"/>
            <w:vMerge/>
            <w:tcBorders>
              <w:left w:val="double" w:sz="4" w:space="0" w:color="000000"/>
              <w:right w:val="single" w:sz="6" w:space="0" w:color="000000"/>
            </w:tcBorders>
            <w:shd w:val="clear" w:color="auto" w:fill="auto"/>
          </w:tcPr>
          <w:p w14:paraId="7CBF4196" w14:textId="77777777" w:rsidR="000D6C7E" w:rsidRPr="00D30006" w:rsidRDefault="000D6C7E">
            <w:pPr>
              <w:rPr>
                <w:rFonts w:cstheme="minorHAnsi"/>
                <w:b/>
                <w:sz w:val="16"/>
                <w:szCs w:val="16"/>
              </w:rPr>
            </w:pPr>
          </w:p>
        </w:tc>
        <w:tc>
          <w:tcPr>
            <w:tcW w:w="519" w:type="dxa"/>
            <w:vMerge/>
            <w:tcBorders>
              <w:left w:val="single" w:sz="6" w:space="0" w:color="000000"/>
              <w:right w:val="single" w:sz="4" w:space="0" w:color="000000"/>
            </w:tcBorders>
            <w:shd w:val="clear" w:color="auto" w:fill="auto"/>
            <w:vAlign w:val="center"/>
          </w:tcPr>
          <w:p w14:paraId="50441871" w14:textId="77777777" w:rsidR="000D6C7E" w:rsidRPr="00D30006" w:rsidRDefault="000D6C7E">
            <w:pPr>
              <w:jc w:val="center"/>
              <w:rPr>
                <w:rFonts w:cstheme="minorHAnsi"/>
                <w:sz w:val="16"/>
                <w:szCs w:val="16"/>
              </w:rPr>
            </w:pPr>
          </w:p>
        </w:tc>
        <w:tc>
          <w:tcPr>
            <w:tcW w:w="523" w:type="dxa"/>
            <w:gridSpan w:val="3"/>
            <w:vMerge/>
            <w:tcBorders>
              <w:left w:val="single" w:sz="4" w:space="0" w:color="000000"/>
              <w:right w:val="single" w:sz="4" w:space="0" w:color="000000"/>
            </w:tcBorders>
            <w:shd w:val="clear" w:color="auto" w:fill="auto"/>
            <w:vAlign w:val="center"/>
          </w:tcPr>
          <w:p w14:paraId="5F6A981E" w14:textId="77777777" w:rsidR="000D6C7E" w:rsidRPr="00D30006" w:rsidRDefault="000D6C7E">
            <w:pPr>
              <w:jc w:val="center"/>
              <w:rPr>
                <w:rFonts w:cstheme="minorHAnsi"/>
                <w:sz w:val="16"/>
                <w:szCs w:val="16"/>
              </w:rPr>
            </w:pPr>
          </w:p>
        </w:tc>
        <w:tc>
          <w:tcPr>
            <w:tcW w:w="534" w:type="dxa"/>
            <w:gridSpan w:val="2"/>
            <w:vMerge/>
            <w:tcBorders>
              <w:left w:val="single" w:sz="4" w:space="0" w:color="000000"/>
              <w:right w:val="single" w:sz="4" w:space="0" w:color="000000"/>
            </w:tcBorders>
            <w:shd w:val="clear" w:color="auto" w:fill="auto"/>
            <w:vAlign w:val="center"/>
          </w:tcPr>
          <w:p w14:paraId="175A9469" w14:textId="77777777" w:rsidR="000D6C7E" w:rsidRPr="00D30006" w:rsidRDefault="000D6C7E">
            <w:pPr>
              <w:jc w:val="center"/>
              <w:rPr>
                <w:rFonts w:cstheme="minorHAnsi"/>
                <w:sz w:val="16"/>
                <w:szCs w:val="16"/>
              </w:rPr>
            </w:pPr>
          </w:p>
        </w:tc>
        <w:tc>
          <w:tcPr>
            <w:tcW w:w="577" w:type="dxa"/>
            <w:gridSpan w:val="2"/>
            <w:vMerge/>
            <w:tcBorders>
              <w:left w:val="single" w:sz="4" w:space="0" w:color="000000"/>
              <w:right w:val="single" w:sz="6" w:space="0" w:color="000000"/>
            </w:tcBorders>
            <w:shd w:val="clear" w:color="auto" w:fill="auto"/>
            <w:vAlign w:val="center"/>
          </w:tcPr>
          <w:p w14:paraId="08FC4E00" w14:textId="77777777" w:rsidR="000D6C7E" w:rsidRPr="00D30006" w:rsidRDefault="000D6C7E">
            <w:pPr>
              <w:jc w:val="center"/>
              <w:rPr>
                <w:rFonts w:cstheme="minorHAnsi"/>
                <w:sz w:val="16"/>
                <w:szCs w:val="16"/>
              </w:rPr>
            </w:pPr>
          </w:p>
        </w:tc>
        <w:tc>
          <w:tcPr>
            <w:tcW w:w="627" w:type="dxa"/>
            <w:vMerge/>
            <w:tcBorders>
              <w:left w:val="single" w:sz="6" w:space="0" w:color="000000"/>
              <w:right w:val="single" w:sz="6" w:space="0" w:color="000000"/>
            </w:tcBorders>
            <w:shd w:val="clear" w:color="auto" w:fill="auto"/>
            <w:textDirection w:val="btLr"/>
          </w:tcPr>
          <w:p w14:paraId="5248FEE9" w14:textId="77777777" w:rsidR="000D6C7E" w:rsidRPr="00D30006" w:rsidRDefault="000D6C7E">
            <w:pPr>
              <w:rPr>
                <w:rFonts w:cstheme="minorHAnsi"/>
                <w:sz w:val="16"/>
                <w:szCs w:val="16"/>
              </w:rPr>
            </w:pPr>
          </w:p>
        </w:tc>
        <w:tc>
          <w:tcPr>
            <w:tcW w:w="891" w:type="dxa"/>
            <w:gridSpan w:val="2"/>
            <w:vMerge/>
            <w:tcBorders>
              <w:left w:val="single" w:sz="6" w:space="0" w:color="000000"/>
              <w:right w:val="single" w:sz="6" w:space="0" w:color="000000"/>
            </w:tcBorders>
            <w:shd w:val="clear" w:color="auto" w:fill="auto"/>
            <w:textDirection w:val="btLr"/>
            <w:vAlign w:val="center"/>
          </w:tcPr>
          <w:p w14:paraId="5568113A" w14:textId="77777777" w:rsidR="000D6C7E" w:rsidRPr="00D30006" w:rsidRDefault="000D6C7E">
            <w:pPr>
              <w:jc w:val="center"/>
              <w:rPr>
                <w:rFonts w:cstheme="minorHAnsi"/>
                <w:sz w:val="16"/>
                <w:szCs w:val="16"/>
              </w:rPr>
            </w:pPr>
          </w:p>
        </w:tc>
        <w:tc>
          <w:tcPr>
            <w:tcW w:w="582" w:type="dxa"/>
            <w:gridSpan w:val="2"/>
            <w:vMerge/>
            <w:tcBorders>
              <w:left w:val="single" w:sz="6" w:space="0" w:color="000000"/>
              <w:right w:val="single" w:sz="6" w:space="0" w:color="000000"/>
            </w:tcBorders>
            <w:shd w:val="clear" w:color="auto" w:fill="auto"/>
          </w:tcPr>
          <w:p w14:paraId="1469BD15" w14:textId="77777777" w:rsidR="000D6C7E" w:rsidRPr="00D30006" w:rsidRDefault="000D6C7E">
            <w:pPr>
              <w:rPr>
                <w:rFonts w:cstheme="minorHAnsi"/>
                <w:sz w:val="16"/>
                <w:szCs w:val="16"/>
              </w:rPr>
            </w:pPr>
          </w:p>
        </w:tc>
        <w:tc>
          <w:tcPr>
            <w:tcW w:w="144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37878E65" w14:textId="77777777" w:rsidR="000D6C7E" w:rsidRPr="00D30006" w:rsidRDefault="003D2FE0">
            <w:pPr>
              <w:rPr>
                <w:rFonts w:cstheme="minorHAnsi"/>
                <w:sz w:val="16"/>
                <w:szCs w:val="16"/>
              </w:rPr>
            </w:pPr>
            <w:r w:rsidRPr="00D30006">
              <w:rPr>
                <w:rFonts w:cstheme="minorHAnsi"/>
                <w:sz w:val="16"/>
                <w:szCs w:val="16"/>
              </w:rPr>
              <w:t>Tlenek węgla</w:t>
            </w:r>
          </w:p>
        </w:tc>
        <w:tc>
          <w:tcPr>
            <w:tcW w:w="758" w:type="dxa"/>
            <w:tcBorders>
              <w:top w:val="single" w:sz="4" w:space="0" w:color="000000"/>
              <w:left w:val="single" w:sz="6" w:space="0" w:color="000000"/>
              <w:bottom w:val="single" w:sz="4" w:space="0" w:color="000000"/>
              <w:right w:val="single" w:sz="6" w:space="0" w:color="000000"/>
            </w:tcBorders>
            <w:shd w:val="clear" w:color="auto" w:fill="auto"/>
            <w:vAlign w:val="center"/>
          </w:tcPr>
          <w:p w14:paraId="666E8245" w14:textId="77777777" w:rsidR="000D6C7E" w:rsidRPr="00D30006" w:rsidRDefault="003D2FE0">
            <w:pPr>
              <w:jc w:val="right"/>
              <w:rPr>
                <w:rFonts w:cstheme="minorHAnsi"/>
                <w:sz w:val="16"/>
                <w:szCs w:val="16"/>
              </w:rPr>
            </w:pPr>
            <w:r w:rsidRPr="00D30006">
              <w:rPr>
                <w:rFonts w:cstheme="minorHAnsi"/>
                <w:sz w:val="16"/>
                <w:szCs w:val="16"/>
              </w:rPr>
              <w:t>190,0</w:t>
            </w:r>
          </w:p>
        </w:tc>
        <w:tc>
          <w:tcPr>
            <w:tcW w:w="885" w:type="dxa"/>
            <w:gridSpan w:val="2"/>
            <w:tcBorders>
              <w:top w:val="single" w:sz="4" w:space="0" w:color="000000"/>
              <w:left w:val="single" w:sz="6" w:space="0" w:color="000000"/>
              <w:bottom w:val="single" w:sz="4" w:space="0" w:color="000000"/>
              <w:right w:val="double" w:sz="4" w:space="0" w:color="000000"/>
            </w:tcBorders>
            <w:shd w:val="clear" w:color="auto" w:fill="auto"/>
            <w:vAlign w:val="center"/>
          </w:tcPr>
          <w:p w14:paraId="38887925" w14:textId="77777777" w:rsidR="000D6C7E" w:rsidRPr="00D30006" w:rsidRDefault="003D2FE0">
            <w:pPr>
              <w:jc w:val="right"/>
              <w:rPr>
                <w:rFonts w:cstheme="minorHAnsi"/>
                <w:sz w:val="16"/>
                <w:szCs w:val="16"/>
              </w:rPr>
            </w:pPr>
            <w:r w:rsidRPr="00D30006">
              <w:rPr>
                <w:rFonts w:cstheme="minorHAnsi"/>
                <w:sz w:val="16"/>
                <w:szCs w:val="16"/>
              </w:rPr>
              <w:t>1664,40</w:t>
            </w:r>
          </w:p>
        </w:tc>
      </w:tr>
      <w:tr w:rsidR="001C7253" w:rsidRPr="00D30006" w14:paraId="1D306C3B" w14:textId="77777777" w:rsidTr="004133D3">
        <w:trPr>
          <w:gridAfter w:val="2"/>
          <w:wAfter w:w="172" w:type="dxa"/>
          <w:cantSplit/>
          <w:trHeight w:hRule="exact" w:val="284"/>
          <w:jc w:val="center"/>
        </w:trPr>
        <w:tc>
          <w:tcPr>
            <w:tcW w:w="981" w:type="dxa"/>
            <w:vMerge/>
            <w:tcBorders>
              <w:left w:val="double" w:sz="4" w:space="0" w:color="000000"/>
              <w:right w:val="single" w:sz="6" w:space="0" w:color="000000"/>
            </w:tcBorders>
            <w:shd w:val="clear" w:color="auto" w:fill="auto"/>
          </w:tcPr>
          <w:p w14:paraId="13385C42" w14:textId="77777777" w:rsidR="000D6C7E" w:rsidRPr="00D30006" w:rsidRDefault="000D6C7E">
            <w:pPr>
              <w:rPr>
                <w:rFonts w:cstheme="minorHAnsi"/>
                <w:b/>
                <w:sz w:val="16"/>
                <w:szCs w:val="16"/>
              </w:rPr>
            </w:pPr>
          </w:p>
        </w:tc>
        <w:tc>
          <w:tcPr>
            <w:tcW w:w="519" w:type="dxa"/>
            <w:vMerge/>
            <w:tcBorders>
              <w:left w:val="single" w:sz="6" w:space="0" w:color="000000"/>
              <w:right w:val="single" w:sz="4" w:space="0" w:color="000000"/>
            </w:tcBorders>
            <w:shd w:val="clear" w:color="auto" w:fill="auto"/>
            <w:vAlign w:val="center"/>
          </w:tcPr>
          <w:p w14:paraId="743818A7" w14:textId="77777777" w:rsidR="000D6C7E" w:rsidRPr="00D30006" w:rsidRDefault="000D6C7E">
            <w:pPr>
              <w:jc w:val="center"/>
              <w:rPr>
                <w:rFonts w:cstheme="minorHAnsi"/>
                <w:sz w:val="16"/>
                <w:szCs w:val="16"/>
              </w:rPr>
            </w:pPr>
          </w:p>
        </w:tc>
        <w:tc>
          <w:tcPr>
            <w:tcW w:w="523" w:type="dxa"/>
            <w:gridSpan w:val="3"/>
            <w:vMerge/>
            <w:tcBorders>
              <w:left w:val="single" w:sz="4" w:space="0" w:color="000000"/>
              <w:right w:val="single" w:sz="4" w:space="0" w:color="000000"/>
            </w:tcBorders>
            <w:shd w:val="clear" w:color="auto" w:fill="auto"/>
            <w:vAlign w:val="center"/>
          </w:tcPr>
          <w:p w14:paraId="2716C637" w14:textId="77777777" w:rsidR="000D6C7E" w:rsidRPr="00D30006" w:rsidRDefault="000D6C7E">
            <w:pPr>
              <w:jc w:val="center"/>
              <w:rPr>
                <w:rFonts w:cstheme="minorHAnsi"/>
                <w:sz w:val="16"/>
                <w:szCs w:val="16"/>
              </w:rPr>
            </w:pPr>
          </w:p>
        </w:tc>
        <w:tc>
          <w:tcPr>
            <w:tcW w:w="534" w:type="dxa"/>
            <w:gridSpan w:val="2"/>
            <w:vMerge/>
            <w:tcBorders>
              <w:left w:val="single" w:sz="4" w:space="0" w:color="000000"/>
              <w:right w:val="single" w:sz="4" w:space="0" w:color="000000"/>
            </w:tcBorders>
            <w:shd w:val="clear" w:color="auto" w:fill="auto"/>
            <w:vAlign w:val="center"/>
          </w:tcPr>
          <w:p w14:paraId="2FBEF616" w14:textId="77777777" w:rsidR="000D6C7E" w:rsidRPr="00D30006" w:rsidRDefault="000D6C7E">
            <w:pPr>
              <w:jc w:val="center"/>
              <w:rPr>
                <w:rFonts w:cstheme="minorHAnsi"/>
                <w:sz w:val="16"/>
                <w:szCs w:val="16"/>
              </w:rPr>
            </w:pPr>
          </w:p>
        </w:tc>
        <w:tc>
          <w:tcPr>
            <w:tcW w:w="577" w:type="dxa"/>
            <w:gridSpan w:val="2"/>
            <w:vMerge/>
            <w:tcBorders>
              <w:left w:val="single" w:sz="4" w:space="0" w:color="000000"/>
              <w:right w:val="single" w:sz="6" w:space="0" w:color="000000"/>
            </w:tcBorders>
            <w:shd w:val="clear" w:color="auto" w:fill="auto"/>
            <w:vAlign w:val="center"/>
          </w:tcPr>
          <w:p w14:paraId="4BF3761E" w14:textId="77777777" w:rsidR="000D6C7E" w:rsidRPr="00D30006" w:rsidRDefault="000D6C7E">
            <w:pPr>
              <w:jc w:val="center"/>
              <w:rPr>
                <w:rFonts w:cstheme="minorHAnsi"/>
                <w:sz w:val="16"/>
                <w:szCs w:val="16"/>
              </w:rPr>
            </w:pPr>
          </w:p>
        </w:tc>
        <w:tc>
          <w:tcPr>
            <w:tcW w:w="627" w:type="dxa"/>
            <w:vMerge/>
            <w:tcBorders>
              <w:left w:val="single" w:sz="6" w:space="0" w:color="000000"/>
              <w:right w:val="single" w:sz="6" w:space="0" w:color="000000"/>
            </w:tcBorders>
            <w:shd w:val="clear" w:color="auto" w:fill="auto"/>
            <w:textDirection w:val="btLr"/>
          </w:tcPr>
          <w:p w14:paraId="56074BB7" w14:textId="77777777" w:rsidR="000D6C7E" w:rsidRPr="00D30006" w:rsidRDefault="000D6C7E">
            <w:pPr>
              <w:rPr>
                <w:rFonts w:cstheme="minorHAnsi"/>
                <w:sz w:val="16"/>
                <w:szCs w:val="16"/>
              </w:rPr>
            </w:pPr>
          </w:p>
        </w:tc>
        <w:tc>
          <w:tcPr>
            <w:tcW w:w="891" w:type="dxa"/>
            <w:gridSpan w:val="2"/>
            <w:vMerge/>
            <w:tcBorders>
              <w:left w:val="single" w:sz="6" w:space="0" w:color="000000"/>
              <w:right w:val="single" w:sz="6" w:space="0" w:color="000000"/>
            </w:tcBorders>
            <w:shd w:val="clear" w:color="auto" w:fill="auto"/>
            <w:textDirection w:val="btLr"/>
            <w:vAlign w:val="center"/>
          </w:tcPr>
          <w:p w14:paraId="70F09E1E" w14:textId="77777777" w:rsidR="000D6C7E" w:rsidRPr="00D30006" w:rsidRDefault="000D6C7E">
            <w:pPr>
              <w:jc w:val="center"/>
              <w:rPr>
                <w:rFonts w:cstheme="minorHAnsi"/>
                <w:sz w:val="16"/>
                <w:szCs w:val="16"/>
              </w:rPr>
            </w:pPr>
          </w:p>
        </w:tc>
        <w:tc>
          <w:tcPr>
            <w:tcW w:w="582" w:type="dxa"/>
            <w:gridSpan w:val="2"/>
            <w:vMerge/>
            <w:tcBorders>
              <w:left w:val="single" w:sz="6" w:space="0" w:color="000000"/>
              <w:right w:val="single" w:sz="6" w:space="0" w:color="000000"/>
            </w:tcBorders>
            <w:shd w:val="clear" w:color="auto" w:fill="auto"/>
          </w:tcPr>
          <w:p w14:paraId="59EEE1A7" w14:textId="77777777" w:rsidR="000D6C7E" w:rsidRPr="00D30006" w:rsidRDefault="000D6C7E">
            <w:pPr>
              <w:rPr>
                <w:rFonts w:cstheme="minorHAnsi"/>
                <w:sz w:val="16"/>
                <w:szCs w:val="16"/>
              </w:rPr>
            </w:pPr>
          </w:p>
        </w:tc>
        <w:tc>
          <w:tcPr>
            <w:tcW w:w="144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3C53AE24" w14:textId="77777777" w:rsidR="000D6C7E" w:rsidRPr="00D30006" w:rsidRDefault="003D2FE0">
            <w:pPr>
              <w:tabs>
                <w:tab w:val="left" w:pos="1305"/>
              </w:tabs>
              <w:rPr>
                <w:rFonts w:cstheme="minorHAnsi"/>
                <w:sz w:val="16"/>
                <w:szCs w:val="16"/>
              </w:rPr>
            </w:pPr>
            <w:r w:rsidRPr="00D30006">
              <w:rPr>
                <w:rFonts w:cstheme="minorHAnsi"/>
                <w:sz w:val="16"/>
                <w:szCs w:val="16"/>
              </w:rPr>
              <w:t>Dwutlenek azotu</w:t>
            </w:r>
            <w:r w:rsidRPr="00D30006">
              <w:rPr>
                <w:rFonts w:cstheme="minorHAnsi"/>
                <w:sz w:val="16"/>
                <w:szCs w:val="16"/>
              </w:rPr>
              <w:tab/>
            </w:r>
          </w:p>
        </w:tc>
        <w:tc>
          <w:tcPr>
            <w:tcW w:w="758" w:type="dxa"/>
            <w:tcBorders>
              <w:top w:val="single" w:sz="4" w:space="0" w:color="000000"/>
              <w:left w:val="single" w:sz="6" w:space="0" w:color="000000"/>
              <w:bottom w:val="single" w:sz="4" w:space="0" w:color="000000"/>
              <w:right w:val="single" w:sz="6" w:space="0" w:color="000000"/>
            </w:tcBorders>
            <w:shd w:val="clear" w:color="auto" w:fill="auto"/>
            <w:vAlign w:val="center"/>
          </w:tcPr>
          <w:p w14:paraId="714C792F" w14:textId="77777777" w:rsidR="000D6C7E" w:rsidRPr="00D30006" w:rsidRDefault="003D2FE0">
            <w:pPr>
              <w:jc w:val="right"/>
              <w:rPr>
                <w:rFonts w:cstheme="minorHAnsi"/>
                <w:sz w:val="16"/>
                <w:szCs w:val="16"/>
              </w:rPr>
            </w:pPr>
            <w:r w:rsidRPr="00D30006">
              <w:rPr>
                <w:rFonts w:cstheme="minorHAnsi"/>
                <w:sz w:val="16"/>
                <w:szCs w:val="16"/>
              </w:rPr>
              <w:t>6,253</w:t>
            </w:r>
          </w:p>
        </w:tc>
        <w:tc>
          <w:tcPr>
            <w:tcW w:w="885" w:type="dxa"/>
            <w:gridSpan w:val="2"/>
            <w:tcBorders>
              <w:top w:val="single" w:sz="4" w:space="0" w:color="000000"/>
              <w:left w:val="single" w:sz="6" w:space="0" w:color="000000"/>
              <w:bottom w:val="single" w:sz="4" w:space="0" w:color="000000"/>
              <w:right w:val="double" w:sz="4" w:space="0" w:color="000000"/>
            </w:tcBorders>
            <w:shd w:val="clear" w:color="auto" w:fill="auto"/>
            <w:vAlign w:val="center"/>
          </w:tcPr>
          <w:p w14:paraId="1DD205AC" w14:textId="77777777" w:rsidR="000D6C7E" w:rsidRPr="00D30006" w:rsidRDefault="003D2FE0">
            <w:pPr>
              <w:jc w:val="right"/>
              <w:rPr>
                <w:rFonts w:cstheme="minorHAnsi"/>
                <w:sz w:val="16"/>
                <w:szCs w:val="16"/>
              </w:rPr>
            </w:pPr>
            <w:r w:rsidRPr="00D30006">
              <w:rPr>
                <w:rFonts w:cstheme="minorHAnsi"/>
                <w:sz w:val="16"/>
                <w:szCs w:val="16"/>
              </w:rPr>
              <w:t>54,776</w:t>
            </w:r>
          </w:p>
        </w:tc>
      </w:tr>
      <w:tr w:rsidR="001C7253" w:rsidRPr="00D30006" w14:paraId="59F3E3C7" w14:textId="77777777" w:rsidTr="004133D3">
        <w:trPr>
          <w:gridAfter w:val="2"/>
          <w:wAfter w:w="172" w:type="dxa"/>
          <w:cantSplit/>
          <w:trHeight w:hRule="exact" w:val="284"/>
          <w:jc w:val="center"/>
        </w:trPr>
        <w:tc>
          <w:tcPr>
            <w:tcW w:w="981" w:type="dxa"/>
            <w:vMerge/>
            <w:tcBorders>
              <w:left w:val="double" w:sz="4" w:space="0" w:color="000000"/>
              <w:right w:val="single" w:sz="6" w:space="0" w:color="000000"/>
            </w:tcBorders>
            <w:shd w:val="clear" w:color="auto" w:fill="auto"/>
          </w:tcPr>
          <w:p w14:paraId="65B4D79E" w14:textId="77777777" w:rsidR="000D6C7E" w:rsidRPr="00D30006" w:rsidRDefault="000D6C7E">
            <w:pPr>
              <w:rPr>
                <w:rFonts w:cstheme="minorHAnsi"/>
                <w:b/>
                <w:sz w:val="16"/>
                <w:szCs w:val="16"/>
              </w:rPr>
            </w:pPr>
          </w:p>
        </w:tc>
        <w:tc>
          <w:tcPr>
            <w:tcW w:w="519" w:type="dxa"/>
            <w:vMerge/>
            <w:tcBorders>
              <w:left w:val="single" w:sz="6" w:space="0" w:color="000000"/>
              <w:right w:val="single" w:sz="4" w:space="0" w:color="000000"/>
            </w:tcBorders>
            <w:shd w:val="clear" w:color="auto" w:fill="auto"/>
            <w:vAlign w:val="center"/>
          </w:tcPr>
          <w:p w14:paraId="65C0AD7A" w14:textId="77777777" w:rsidR="000D6C7E" w:rsidRPr="00D30006" w:rsidRDefault="000D6C7E">
            <w:pPr>
              <w:jc w:val="center"/>
              <w:rPr>
                <w:rFonts w:cstheme="minorHAnsi"/>
                <w:sz w:val="16"/>
                <w:szCs w:val="16"/>
              </w:rPr>
            </w:pPr>
          </w:p>
        </w:tc>
        <w:tc>
          <w:tcPr>
            <w:tcW w:w="523" w:type="dxa"/>
            <w:gridSpan w:val="3"/>
            <w:vMerge/>
            <w:tcBorders>
              <w:left w:val="single" w:sz="4" w:space="0" w:color="000000"/>
              <w:right w:val="single" w:sz="4" w:space="0" w:color="000000"/>
            </w:tcBorders>
            <w:shd w:val="clear" w:color="auto" w:fill="auto"/>
            <w:vAlign w:val="center"/>
          </w:tcPr>
          <w:p w14:paraId="2BCBFC6F" w14:textId="77777777" w:rsidR="000D6C7E" w:rsidRPr="00D30006" w:rsidRDefault="000D6C7E">
            <w:pPr>
              <w:jc w:val="center"/>
              <w:rPr>
                <w:rFonts w:cstheme="minorHAnsi"/>
                <w:sz w:val="16"/>
                <w:szCs w:val="16"/>
              </w:rPr>
            </w:pPr>
          </w:p>
        </w:tc>
        <w:tc>
          <w:tcPr>
            <w:tcW w:w="534" w:type="dxa"/>
            <w:gridSpan w:val="2"/>
            <w:vMerge/>
            <w:tcBorders>
              <w:left w:val="single" w:sz="4" w:space="0" w:color="000000"/>
              <w:right w:val="single" w:sz="4" w:space="0" w:color="000000"/>
            </w:tcBorders>
            <w:shd w:val="clear" w:color="auto" w:fill="auto"/>
            <w:vAlign w:val="center"/>
          </w:tcPr>
          <w:p w14:paraId="4BA0035E" w14:textId="77777777" w:rsidR="000D6C7E" w:rsidRPr="00D30006" w:rsidRDefault="000D6C7E">
            <w:pPr>
              <w:jc w:val="center"/>
              <w:rPr>
                <w:rFonts w:cstheme="minorHAnsi"/>
                <w:sz w:val="16"/>
                <w:szCs w:val="16"/>
              </w:rPr>
            </w:pPr>
          </w:p>
        </w:tc>
        <w:tc>
          <w:tcPr>
            <w:tcW w:w="577" w:type="dxa"/>
            <w:gridSpan w:val="2"/>
            <w:vMerge/>
            <w:tcBorders>
              <w:left w:val="single" w:sz="4" w:space="0" w:color="000000"/>
              <w:right w:val="single" w:sz="6" w:space="0" w:color="000000"/>
            </w:tcBorders>
            <w:shd w:val="clear" w:color="auto" w:fill="auto"/>
            <w:vAlign w:val="center"/>
          </w:tcPr>
          <w:p w14:paraId="54AE0D35" w14:textId="77777777" w:rsidR="000D6C7E" w:rsidRPr="00D30006" w:rsidRDefault="000D6C7E">
            <w:pPr>
              <w:jc w:val="center"/>
              <w:rPr>
                <w:rFonts w:cstheme="minorHAnsi"/>
                <w:sz w:val="16"/>
                <w:szCs w:val="16"/>
              </w:rPr>
            </w:pPr>
          </w:p>
        </w:tc>
        <w:tc>
          <w:tcPr>
            <w:tcW w:w="627" w:type="dxa"/>
            <w:vMerge/>
            <w:tcBorders>
              <w:left w:val="single" w:sz="6" w:space="0" w:color="000000"/>
              <w:right w:val="single" w:sz="6" w:space="0" w:color="000000"/>
            </w:tcBorders>
            <w:shd w:val="clear" w:color="auto" w:fill="auto"/>
            <w:textDirection w:val="btLr"/>
          </w:tcPr>
          <w:p w14:paraId="343D7ED9" w14:textId="77777777" w:rsidR="000D6C7E" w:rsidRPr="00D30006" w:rsidRDefault="000D6C7E">
            <w:pPr>
              <w:rPr>
                <w:rFonts w:cstheme="minorHAnsi"/>
                <w:sz w:val="16"/>
                <w:szCs w:val="16"/>
              </w:rPr>
            </w:pPr>
          </w:p>
        </w:tc>
        <w:tc>
          <w:tcPr>
            <w:tcW w:w="891" w:type="dxa"/>
            <w:gridSpan w:val="2"/>
            <w:vMerge/>
            <w:tcBorders>
              <w:left w:val="single" w:sz="6" w:space="0" w:color="000000"/>
              <w:right w:val="single" w:sz="6" w:space="0" w:color="000000"/>
            </w:tcBorders>
            <w:shd w:val="clear" w:color="auto" w:fill="auto"/>
            <w:textDirection w:val="btLr"/>
            <w:vAlign w:val="center"/>
          </w:tcPr>
          <w:p w14:paraId="36382772" w14:textId="77777777" w:rsidR="000D6C7E" w:rsidRPr="00D30006" w:rsidRDefault="000D6C7E">
            <w:pPr>
              <w:jc w:val="center"/>
              <w:rPr>
                <w:rFonts w:cstheme="minorHAnsi"/>
                <w:sz w:val="16"/>
                <w:szCs w:val="16"/>
              </w:rPr>
            </w:pPr>
          </w:p>
        </w:tc>
        <w:tc>
          <w:tcPr>
            <w:tcW w:w="582" w:type="dxa"/>
            <w:gridSpan w:val="2"/>
            <w:vMerge/>
            <w:tcBorders>
              <w:left w:val="single" w:sz="6" w:space="0" w:color="000000"/>
              <w:right w:val="single" w:sz="6" w:space="0" w:color="000000"/>
            </w:tcBorders>
            <w:shd w:val="clear" w:color="auto" w:fill="auto"/>
          </w:tcPr>
          <w:p w14:paraId="234E0760" w14:textId="77777777" w:rsidR="000D6C7E" w:rsidRPr="00D30006" w:rsidRDefault="000D6C7E">
            <w:pPr>
              <w:rPr>
                <w:rFonts w:cstheme="minorHAnsi"/>
                <w:sz w:val="16"/>
                <w:szCs w:val="16"/>
              </w:rPr>
            </w:pPr>
          </w:p>
        </w:tc>
        <w:tc>
          <w:tcPr>
            <w:tcW w:w="144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037DA1E1" w14:textId="77777777" w:rsidR="000D6C7E" w:rsidRPr="00D30006" w:rsidRDefault="003D2FE0">
            <w:pPr>
              <w:tabs>
                <w:tab w:val="left" w:pos="1305"/>
              </w:tabs>
              <w:rPr>
                <w:rFonts w:cstheme="minorHAnsi"/>
                <w:sz w:val="16"/>
                <w:szCs w:val="16"/>
              </w:rPr>
            </w:pPr>
            <w:r w:rsidRPr="00D30006">
              <w:rPr>
                <w:rFonts w:cstheme="minorHAnsi"/>
                <w:sz w:val="16"/>
                <w:szCs w:val="16"/>
              </w:rPr>
              <w:t>Fluor</w:t>
            </w:r>
          </w:p>
        </w:tc>
        <w:tc>
          <w:tcPr>
            <w:tcW w:w="758" w:type="dxa"/>
            <w:tcBorders>
              <w:top w:val="single" w:sz="4" w:space="0" w:color="000000"/>
              <w:left w:val="single" w:sz="6" w:space="0" w:color="000000"/>
              <w:bottom w:val="single" w:sz="4" w:space="0" w:color="000000"/>
              <w:right w:val="single" w:sz="6" w:space="0" w:color="000000"/>
            </w:tcBorders>
            <w:shd w:val="clear" w:color="auto" w:fill="auto"/>
            <w:vAlign w:val="center"/>
          </w:tcPr>
          <w:p w14:paraId="05B7EA77" w14:textId="77777777" w:rsidR="000D6C7E" w:rsidRPr="00D30006" w:rsidRDefault="003D2FE0">
            <w:pPr>
              <w:jc w:val="right"/>
              <w:rPr>
                <w:rFonts w:cstheme="minorHAnsi"/>
                <w:sz w:val="16"/>
                <w:szCs w:val="16"/>
              </w:rPr>
            </w:pPr>
            <w:r w:rsidRPr="00D30006">
              <w:rPr>
                <w:rFonts w:cstheme="minorHAnsi"/>
                <w:sz w:val="16"/>
                <w:szCs w:val="16"/>
              </w:rPr>
              <w:t>0,694</w:t>
            </w:r>
          </w:p>
        </w:tc>
        <w:tc>
          <w:tcPr>
            <w:tcW w:w="885" w:type="dxa"/>
            <w:gridSpan w:val="2"/>
            <w:tcBorders>
              <w:top w:val="single" w:sz="4" w:space="0" w:color="000000"/>
              <w:left w:val="single" w:sz="6" w:space="0" w:color="000000"/>
              <w:bottom w:val="single" w:sz="4" w:space="0" w:color="000000"/>
              <w:right w:val="double" w:sz="4" w:space="0" w:color="000000"/>
            </w:tcBorders>
            <w:shd w:val="clear" w:color="auto" w:fill="auto"/>
            <w:vAlign w:val="center"/>
          </w:tcPr>
          <w:p w14:paraId="7BAA93C5" w14:textId="77777777" w:rsidR="000D6C7E" w:rsidRPr="00D30006" w:rsidRDefault="003D2FE0">
            <w:pPr>
              <w:jc w:val="right"/>
              <w:rPr>
                <w:rFonts w:cstheme="minorHAnsi"/>
                <w:sz w:val="16"/>
                <w:szCs w:val="16"/>
              </w:rPr>
            </w:pPr>
            <w:r w:rsidRPr="00D30006">
              <w:rPr>
                <w:rFonts w:cstheme="minorHAnsi"/>
                <w:sz w:val="16"/>
                <w:szCs w:val="16"/>
              </w:rPr>
              <w:t>6,079</w:t>
            </w:r>
          </w:p>
        </w:tc>
      </w:tr>
      <w:tr w:rsidR="001C7253" w:rsidRPr="00D30006" w14:paraId="314264AF" w14:textId="77777777" w:rsidTr="004133D3">
        <w:trPr>
          <w:gridAfter w:val="2"/>
          <w:wAfter w:w="172" w:type="dxa"/>
          <w:cantSplit/>
          <w:trHeight w:hRule="exact" w:val="284"/>
          <w:jc w:val="center"/>
        </w:trPr>
        <w:tc>
          <w:tcPr>
            <w:tcW w:w="981" w:type="dxa"/>
            <w:vMerge/>
            <w:tcBorders>
              <w:left w:val="double" w:sz="4" w:space="0" w:color="000000"/>
              <w:right w:val="single" w:sz="6" w:space="0" w:color="000000"/>
            </w:tcBorders>
            <w:shd w:val="clear" w:color="auto" w:fill="auto"/>
          </w:tcPr>
          <w:p w14:paraId="7C7622D4" w14:textId="77777777" w:rsidR="000D6C7E" w:rsidRPr="00D30006" w:rsidRDefault="000D6C7E">
            <w:pPr>
              <w:rPr>
                <w:rFonts w:cstheme="minorHAnsi"/>
                <w:b/>
                <w:sz w:val="16"/>
                <w:szCs w:val="16"/>
              </w:rPr>
            </w:pPr>
          </w:p>
        </w:tc>
        <w:tc>
          <w:tcPr>
            <w:tcW w:w="519" w:type="dxa"/>
            <w:tcBorders>
              <w:left w:val="single" w:sz="6" w:space="0" w:color="000000"/>
              <w:right w:val="single" w:sz="4" w:space="0" w:color="000000"/>
            </w:tcBorders>
            <w:shd w:val="clear" w:color="auto" w:fill="auto"/>
            <w:vAlign w:val="center"/>
          </w:tcPr>
          <w:p w14:paraId="5B23218A" w14:textId="77777777" w:rsidR="000D6C7E" w:rsidRPr="00D30006" w:rsidRDefault="000D6C7E">
            <w:pPr>
              <w:jc w:val="center"/>
              <w:rPr>
                <w:rFonts w:cstheme="minorHAnsi"/>
                <w:sz w:val="16"/>
                <w:szCs w:val="16"/>
              </w:rPr>
            </w:pPr>
          </w:p>
        </w:tc>
        <w:tc>
          <w:tcPr>
            <w:tcW w:w="523" w:type="dxa"/>
            <w:gridSpan w:val="3"/>
            <w:tcBorders>
              <w:left w:val="single" w:sz="4" w:space="0" w:color="000000"/>
              <w:right w:val="single" w:sz="4" w:space="0" w:color="000000"/>
            </w:tcBorders>
            <w:shd w:val="clear" w:color="auto" w:fill="auto"/>
            <w:vAlign w:val="center"/>
          </w:tcPr>
          <w:p w14:paraId="6DCA9527" w14:textId="77777777" w:rsidR="000D6C7E" w:rsidRPr="00D30006" w:rsidRDefault="000D6C7E">
            <w:pPr>
              <w:jc w:val="center"/>
              <w:rPr>
                <w:rFonts w:cstheme="minorHAnsi"/>
                <w:sz w:val="16"/>
                <w:szCs w:val="16"/>
              </w:rPr>
            </w:pPr>
          </w:p>
        </w:tc>
        <w:tc>
          <w:tcPr>
            <w:tcW w:w="534" w:type="dxa"/>
            <w:gridSpan w:val="2"/>
            <w:vMerge/>
            <w:tcBorders>
              <w:left w:val="single" w:sz="4" w:space="0" w:color="000000"/>
              <w:right w:val="single" w:sz="4" w:space="0" w:color="000000"/>
            </w:tcBorders>
            <w:shd w:val="clear" w:color="auto" w:fill="auto"/>
            <w:vAlign w:val="center"/>
          </w:tcPr>
          <w:p w14:paraId="0FC8FA33" w14:textId="77777777" w:rsidR="000D6C7E" w:rsidRPr="00D30006" w:rsidRDefault="000D6C7E">
            <w:pPr>
              <w:jc w:val="center"/>
              <w:rPr>
                <w:rFonts w:cstheme="minorHAnsi"/>
                <w:sz w:val="16"/>
                <w:szCs w:val="16"/>
              </w:rPr>
            </w:pPr>
          </w:p>
        </w:tc>
        <w:tc>
          <w:tcPr>
            <w:tcW w:w="577" w:type="dxa"/>
            <w:gridSpan w:val="2"/>
            <w:tcBorders>
              <w:left w:val="single" w:sz="4" w:space="0" w:color="000000"/>
              <w:right w:val="single" w:sz="6" w:space="0" w:color="000000"/>
            </w:tcBorders>
            <w:shd w:val="clear" w:color="auto" w:fill="auto"/>
            <w:vAlign w:val="center"/>
          </w:tcPr>
          <w:p w14:paraId="2C3321EA" w14:textId="77777777" w:rsidR="000D6C7E" w:rsidRPr="00D30006" w:rsidRDefault="000D6C7E">
            <w:pPr>
              <w:jc w:val="center"/>
              <w:rPr>
                <w:rFonts w:cstheme="minorHAnsi"/>
                <w:sz w:val="16"/>
                <w:szCs w:val="16"/>
              </w:rPr>
            </w:pPr>
          </w:p>
        </w:tc>
        <w:tc>
          <w:tcPr>
            <w:tcW w:w="627" w:type="dxa"/>
            <w:tcBorders>
              <w:left w:val="single" w:sz="6" w:space="0" w:color="000000"/>
              <w:right w:val="single" w:sz="6" w:space="0" w:color="000000"/>
            </w:tcBorders>
            <w:shd w:val="clear" w:color="auto" w:fill="auto"/>
            <w:textDirection w:val="btLr"/>
          </w:tcPr>
          <w:p w14:paraId="40A8C801" w14:textId="77777777" w:rsidR="000D6C7E" w:rsidRPr="00D30006" w:rsidRDefault="000D6C7E">
            <w:pPr>
              <w:rPr>
                <w:rFonts w:cstheme="minorHAnsi"/>
                <w:sz w:val="16"/>
                <w:szCs w:val="16"/>
              </w:rPr>
            </w:pPr>
          </w:p>
        </w:tc>
        <w:tc>
          <w:tcPr>
            <w:tcW w:w="891" w:type="dxa"/>
            <w:gridSpan w:val="2"/>
            <w:tcBorders>
              <w:left w:val="single" w:sz="6" w:space="0" w:color="000000"/>
              <w:right w:val="single" w:sz="6" w:space="0" w:color="000000"/>
            </w:tcBorders>
            <w:shd w:val="clear" w:color="auto" w:fill="auto"/>
            <w:textDirection w:val="btLr"/>
            <w:vAlign w:val="center"/>
          </w:tcPr>
          <w:p w14:paraId="260D9878" w14:textId="77777777" w:rsidR="000D6C7E" w:rsidRPr="00D30006" w:rsidRDefault="000D6C7E">
            <w:pPr>
              <w:jc w:val="center"/>
              <w:rPr>
                <w:rFonts w:cstheme="minorHAnsi"/>
                <w:sz w:val="16"/>
                <w:szCs w:val="16"/>
              </w:rPr>
            </w:pPr>
          </w:p>
        </w:tc>
        <w:tc>
          <w:tcPr>
            <w:tcW w:w="582" w:type="dxa"/>
            <w:gridSpan w:val="2"/>
            <w:tcBorders>
              <w:left w:val="single" w:sz="6" w:space="0" w:color="000000"/>
              <w:right w:val="single" w:sz="6" w:space="0" w:color="000000"/>
            </w:tcBorders>
            <w:shd w:val="clear" w:color="auto" w:fill="auto"/>
          </w:tcPr>
          <w:p w14:paraId="729EFFB8" w14:textId="77777777" w:rsidR="000D6C7E" w:rsidRPr="00D30006" w:rsidRDefault="000D6C7E">
            <w:pPr>
              <w:rPr>
                <w:rFonts w:cstheme="minorHAnsi"/>
                <w:sz w:val="16"/>
                <w:szCs w:val="16"/>
              </w:rPr>
            </w:pPr>
          </w:p>
        </w:tc>
        <w:tc>
          <w:tcPr>
            <w:tcW w:w="144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58C524A9" w14:textId="77777777" w:rsidR="000D6C7E" w:rsidRPr="00D30006" w:rsidRDefault="003D2FE0">
            <w:pPr>
              <w:tabs>
                <w:tab w:val="left" w:pos="1305"/>
              </w:tabs>
              <w:rPr>
                <w:rFonts w:cstheme="minorHAnsi"/>
                <w:sz w:val="16"/>
                <w:szCs w:val="16"/>
              </w:rPr>
            </w:pPr>
            <w:r w:rsidRPr="00D30006">
              <w:rPr>
                <w:rFonts w:eastAsiaTheme="minorHAnsi" w:cstheme="minorHAnsi"/>
                <w:sz w:val="16"/>
                <w:szCs w:val="20"/>
                <w:lang w:eastAsia="en-US"/>
              </w:rPr>
              <w:t>Acetaldehyd</w:t>
            </w:r>
          </w:p>
        </w:tc>
        <w:tc>
          <w:tcPr>
            <w:tcW w:w="758" w:type="dxa"/>
            <w:tcBorders>
              <w:top w:val="single" w:sz="4" w:space="0" w:color="000000"/>
              <w:left w:val="single" w:sz="6" w:space="0" w:color="000000"/>
              <w:bottom w:val="single" w:sz="4" w:space="0" w:color="000000"/>
              <w:right w:val="single" w:sz="6" w:space="0" w:color="000000"/>
            </w:tcBorders>
            <w:shd w:val="clear" w:color="auto" w:fill="auto"/>
            <w:vAlign w:val="center"/>
          </w:tcPr>
          <w:p w14:paraId="1E1C5A1D" w14:textId="77777777" w:rsidR="000D6C7E" w:rsidRPr="00D30006" w:rsidRDefault="003D2FE0">
            <w:pPr>
              <w:jc w:val="right"/>
              <w:rPr>
                <w:rFonts w:cstheme="minorHAnsi"/>
                <w:sz w:val="16"/>
                <w:szCs w:val="16"/>
              </w:rPr>
            </w:pPr>
            <w:r w:rsidRPr="00D30006">
              <w:rPr>
                <w:rFonts w:cstheme="minorHAnsi"/>
                <w:sz w:val="16"/>
                <w:szCs w:val="16"/>
              </w:rPr>
              <w:t>0,19</w:t>
            </w:r>
          </w:p>
        </w:tc>
        <w:tc>
          <w:tcPr>
            <w:tcW w:w="885" w:type="dxa"/>
            <w:gridSpan w:val="2"/>
            <w:tcBorders>
              <w:top w:val="single" w:sz="4" w:space="0" w:color="000000"/>
              <w:left w:val="single" w:sz="6" w:space="0" w:color="000000"/>
              <w:bottom w:val="single" w:sz="4" w:space="0" w:color="000000"/>
              <w:right w:val="double" w:sz="4" w:space="0" w:color="000000"/>
            </w:tcBorders>
            <w:shd w:val="clear" w:color="auto" w:fill="auto"/>
            <w:vAlign w:val="center"/>
          </w:tcPr>
          <w:p w14:paraId="40B9C188" w14:textId="77777777" w:rsidR="000D6C7E" w:rsidRPr="00D30006" w:rsidRDefault="003D2FE0">
            <w:pPr>
              <w:jc w:val="right"/>
              <w:rPr>
                <w:rFonts w:cstheme="minorHAnsi"/>
                <w:sz w:val="16"/>
                <w:szCs w:val="16"/>
              </w:rPr>
            </w:pPr>
            <w:r w:rsidRPr="00D30006">
              <w:rPr>
                <w:rFonts w:cstheme="minorHAnsi"/>
                <w:sz w:val="16"/>
                <w:szCs w:val="16"/>
              </w:rPr>
              <w:t>1,664</w:t>
            </w:r>
          </w:p>
        </w:tc>
      </w:tr>
      <w:tr w:rsidR="001C7253" w:rsidRPr="00D30006" w14:paraId="3497E3F9" w14:textId="77777777" w:rsidTr="004133D3">
        <w:trPr>
          <w:gridAfter w:val="2"/>
          <w:wAfter w:w="172" w:type="dxa"/>
          <w:cantSplit/>
          <w:trHeight w:hRule="exact" w:val="284"/>
          <w:jc w:val="center"/>
        </w:trPr>
        <w:tc>
          <w:tcPr>
            <w:tcW w:w="981" w:type="dxa"/>
            <w:vMerge/>
            <w:tcBorders>
              <w:left w:val="double" w:sz="4" w:space="0" w:color="000000"/>
              <w:right w:val="single" w:sz="6" w:space="0" w:color="000000"/>
            </w:tcBorders>
            <w:shd w:val="clear" w:color="auto" w:fill="auto"/>
          </w:tcPr>
          <w:p w14:paraId="5B1D6517" w14:textId="77777777" w:rsidR="000D6C7E" w:rsidRPr="00D30006" w:rsidRDefault="000D6C7E">
            <w:pPr>
              <w:rPr>
                <w:rFonts w:cstheme="minorHAnsi"/>
                <w:b/>
                <w:sz w:val="16"/>
                <w:szCs w:val="16"/>
              </w:rPr>
            </w:pPr>
          </w:p>
        </w:tc>
        <w:tc>
          <w:tcPr>
            <w:tcW w:w="519" w:type="dxa"/>
            <w:tcBorders>
              <w:left w:val="single" w:sz="6" w:space="0" w:color="000000"/>
              <w:right w:val="single" w:sz="4" w:space="0" w:color="000000"/>
            </w:tcBorders>
            <w:shd w:val="clear" w:color="auto" w:fill="auto"/>
            <w:vAlign w:val="center"/>
          </w:tcPr>
          <w:p w14:paraId="11BC0331" w14:textId="77777777" w:rsidR="000D6C7E" w:rsidRPr="00D30006" w:rsidRDefault="000D6C7E">
            <w:pPr>
              <w:jc w:val="center"/>
              <w:rPr>
                <w:rFonts w:cstheme="minorHAnsi"/>
                <w:sz w:val="16"/>
                <w:szCs w:val="16"/>
              </w:rPr>
            </w:pPr>
          </w:p>
        </w:tc>
        <w:tc>
          <w:tcPr>
            <w:tcW w:w="523" w:type="dxa"/>
            <w:gridSpan w:val="3"/>
            <w:tcBorders>
              <w:left w:val="single" w:sz="4" w:space="0" w:color="000000"/>
              <w:right w:val="single" w:sz="4" w:space="0" w:color="000000"/>
            </w:tcBorders>
            <w:shd w:val="clear" w:color="auto" w:fill="auto"/>
            <w:vAlign w:val="center"/>
          </w:tcPr>
          <w:p w14:paraId="74D32E7D" w14:textId="77777777" w:rsidR="000D6C7E" w:rsidRPr="00D30006" w:rsidRDefault="000D6C7E">
            <w:pPr>
              <w:jc w:val="center"/>
              <w:rPr>
                <w:rFonts w:cstheme="minorHAnsi"/>
                <w:sz w:val="16"/>
                <w:szCs w:val="16"/>
              </w:rPr>
            </w:pPr>
          </w:p>
        </w:tc>
        <w:tc>
          <w:tcPr>
            <w:tcW w:w="534" w:type="dxa"/>
            <w:gridSpan w:val="2"/>
            <w:vMerge/>
            <w:tcBorders>
              <w:left w:val="single" w:sz="4" w:space="0" w:color="000000"/>
              <w:right w:val="single" w:sz="4" w:space="0" w:color="000000"/>
            </w:tcBorders>
            <w:shd w:val="clear" w:color="auto" w:fill="auto"/>
            <w:vAlign w:val="center"/>
          </w:tcPr>
          <w:p w14:paraId="64AB5A62" w14:textId="77777777" w:rsidR="000D6C7E" w:rsidRPr="00D30006" w:rsidRDefault="000D6C7E">
            <w:pPr>
              <w:jc w:val="center"/>
              <w:rPr>
                <w:rFonts w:cstheme="minorHAnsi"/>
                <w:sz w:val="16"/>
                <w:szCs w:val="16"/>
              </w:rPr>
            </w:pPr>
          </w:p>
        </w:tc>
        <w:tc>
          <w:tcPr>
            <w:tcW w:w="577" w:type="dxa"/>
            <w:gridSpan w:val="2"/>
            <w:tcBorders>
              <w:left w:val="single" w:sz="4" w:space="0" w:color="000000"/>
              <w:right w:val="single" w:sz="6" w:space="0" w:color="000000"/>
            </w:tcBorders>
            <w:shd w:val="clear" w:color="auto" w:fill="auto"/>
            <w:vAlign w:val="center"/>
          </w:tcPr>
          <w:p w14:paraId="1CB74DE0" w14:textId="77777777" w:rsidR="000D6C7E" w:rsidRPr="00D30006" w:rsidRDefault="000D6C7E">
            <w:pPr>
              <w:jc w:val="center"/>
              <w:rPr>
                <w:rFonts w:cstheme="minorHAnsi"/>
                <w:sz w:val="16"/>
                <w:szCs w:val="16"/>
              </w:rPr>
            </w:pPr>
          </w:p>
        </w:tc>
        <w:tc>
          <w:tcPr>
            <w:tcW w:w="627" w:type="dxa"/>
            <w:tcBorders>
              <w:left w:val="single" w:sz="6" w:space="0" w:color="000000"/>
              <w:right w:val="single" w:sz="6" w:space="0" w:color="000000"/>
            </w:tcBorders>
            <w:shd w:val="clear" w:color="auto" w:fill="auto"/>
            <w:textDirection w:val="btLr"/>
          </w:tcPr>
          <w:p w14:paraId="3F334FE9" w14:textId="77777777" w:rsidR="000D6C7E" w:rsidRPr="00D30006" w:rsidRDefault="000D6C7E">
            <w:pPr>
              <w:rPr>
                <w:rFonts w:cstheme="minorHAnsi"/>
                <w:sz w:val="16"/>
                <w:szCs w:val="16"/>
              </w:rPr>
            </w:pPr>
          </w:p>
        </w:tc>
        <w:tc>
          <w:tcPr>
            <w:tcW w:w="891" w:type="dxa"/>
            <w:gridSpan w:val="2"/>
            <w:tcBorders>
              <w:left w:val="single" w:sz="6" w:space="0" w:color="000000"/>
              <w:right w:val="single" w:sz="6" w:space="0" w:color="000000"/>
            </w:tcBorders>
            <w:shd w:val="clear" w:color="auto" w:fill="auto"/>
            <w:textDirection w:val="btLr"/>
            <w:vAlign w:val="center"/>
          </w:tcPr>
          <w:p w14:paraId="2E8D66B3" w14:textId="77777777" w:rsidR="000D6C7E" w:rsidRPr="00D30006" w:rsidRDefault="000D6C7E">
            <w:pPr>
              <w:jc w:val="center"/>
              <w:rPr>
                <w:rFonts w:cstheme="minorHAnsi"/>
                <w:sz w:val="16"/>
                <w:szCs w:val="16"/>
              </w:rPr>
            </w:pPr>
          </w:p>
        </w:tc>
        <w:tc>
          <w:tcPr>
            <w:tcW w:w="582" w:type="dxa"/>
            <w:gridSpan w:val="2"/>
            <w:tcBorders>
              <w:left w:val="single" w:sz="6" w:space="0" w:color="000000"/>
              <w:right w:val="single" w:sz="6" w:space="0" w:color="000000"/>
            </w:tcBorders>
            <w:shd w:val="clear" w:color="auto" w:fill="auto"/>
          </w:tcPr>
          <w:p w14:paraId="01A9BEB1" w14:textId="77777777" w:rsidR="000D6C7E" w:rsidRPr="00D30006" w:rsidRDefault="000D6C7E">
            <w:pPr>
              <w:rPr>
                <w:rFonts w:cstheme="minorHAnsi"/>
                <w:sz w:val="16"/>
                <w:szCs w:val="16"/>
              </w:rPr>
            </w:pPr>
          </w:p>
        </w:tc>
        <w:tc>
          <w:tcPr>
            <w:tcW w:w="144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680541B9" w14:textId="77777777" w:rsidR="000D6C7E" w:rsidRPr="00D30006" w:rsidRDefault="003D2FE0">
            <w:pPr>
              <w:tabs>
                <w:tab w:val="left" w:pos="1305"/>
              </w:tabs>
              <w:rPr>
                <w:rFonts w:eastAsiaTheme="minorHAnsi" w:cstheme="minorHAnsi"/>
                <w:sz w:val="16"/>
                <w:szCs w:val="20"/>
                <w:lang w:eastAsia="en-US"/>
              </w:rPr>
            </w:pPr>
            <w:r w:rsidRPr="00D30006">
              <w:rPr>
                <w:rFonts w:eastAsiaTheme="minorHAnsi" w:cstheme="minorHAnsi"/>
                <w:sz w:val="16"/>
                <w:szCs w:val="20"/>
                <w:lang w:eastAsia="en-US"/>
              </w:rPr>
              <w:t>Aceton</w:t>
            </w:r>
          </w:p>
        </w:tc>
        <w:tc>
          <w:tcPr>
            <w:tcW w:w="758" w:type="dxa"/>
            <w:tcBorders>
              <w:top w:val="single" w:sz="4" w:space="0" w:color="000000"/>
              <w:left w:val="single" w:sz="6" w:space="0" w:color="000000"/>
              <w:bottom w:val="single" w:sz="4" w:space="0" w:color="000000"/>
              <w:right w:val="single" w:sz="6" w:space="0" w:color="000000"/>
            </w:tcBorders>
            <w:shd w:val="clear" w:color="auto" w:fill="auto"/>
            <w:vAlign w:val="center"/>
          </w:tcPr>
          <w:p w14:paraId="2CB7439B" w14:textId="77777777" w:rsidR="000D6C7E" w:rsidRPr="00D30006" w:rsidRDefault="003D2FE0">
            <w:pPr>
              <w:jc w:val="right"/>
              <w:rPr>
                <w:rFonts w:cstheme="minorHAnsi"/>
                <w:sz w:val="16"/>
                <w:szCs w:val="16"/>
              </w:rPr>
            </w:pPr>
            <w:r w:rsidRPr="00D30006">
              <w:rPr>
                <w:rFonts w:cstheme="minorHAnsi"/>
                <w:sz w:val="16"/>
                <w:szCs w:val="16"/>
              </w:rPr>
              <w:t>1,77</w:t>
            </w:r>
          </w:p>
        </w:tc>
        <w:tc>
          <w:tcPr>
            <w:tcW w:w="885" w:type="dxa"/>
            <w:gridSpan w:val="2"/>
            <w:tcBorders>
              <w:top w:val="single" w:sz="4" w:space="0" w:color="000000"/>
              <w:left w:val="single" w:sz="6" w:space="0" w:color="000000"/>
              <w:bottom w:val="single" w:sz="4" w:space="0" w:color="000000"/>
              <w:right w:val="double" w:sz="4" w:space="0" w:color="000000"/>
            </w:tcBorders>
            <w:shd w:val="clear" w:color="auto" w:fill="auto"/>
            <w:vAlign w:val="center"/>
          </w:tcPr>
          <w:p w14:paraId="0DA957BF" w14:textId="77777777" w:rsidR="000D6C7E" w:rsidRPr="00D30006" w:rsidRDefault="003D2FE0">
            <w:pPr>
              <w:jc w:val="right"/>
              <w:rPr>
                <w:rFonts w:cstheme="minorHAnsi"/>
                <w:sz w:val="16"/>
                <w:szCs w:val="16"/>
              </w:rPr>
            </w:pPr>
            <w:r w:rsidRPr="00D30006">
              <w:rPr>
                <w:rFonts w:cstheme="minorHAnsi"/>
                <w:sz w:val="16"/>
                <w:szCs w:val="16"/>
              </w:rPr>
              <w:t>15,505</w:t>
            </w:r>
          </w:p>
        </w:tc>
      </w:tr>
      <w:tr w:rsidR="001C7253" w:rsidRPr="00D30006" w14:paraId="7FCEF78E" w14:textId="77777777" w:rsidTr="004133D3">
        <w:trPr>
          <w:gridAfter w:val="2"/>
          <w:wAfter w:w="172" w:type="dxa"/>
          <w:cantSplit/>
          <w:trHeight w:hRule="exact" w:val="284"/>
          <w:jc w:val="center"/>
        </w:trPr>
        <w:tc>
          <w:tcPr>
            <w:tcW w:w="981" w:type="dxa"/>
            <w:vMerge/>
            <w:tcBorders>
              <w:left w:val="double" w:sz="4" w:space="0" w:color="000000"/>
              <w:right w:val="single" w:sz="6" w:space="0" w:color="000000"/>
            </w:tcBorders>
            <w:shd w:val="clear" w:color="auto" w:fill="auto"/>
          </w:tcPr>
          <w:p w14:paraId="42119A07" w14:textId="77777777" w:rsidR="000D6C7E" w:rsidRPr="00D30006" w:rsidRDefault="000D6C7E">
            <w:pPr>
              <w:rPr>
                <w:rFonts w:cstheme="minorHAnsi"/>
                <w:b/>
                <w:sz w:val="16"/>
                <w:szCs w:val="16"/>
              </w:rPr>
            </w:pPr>
          </w:p>
        </w:tc>
        <w:tc>
          <w:tcPr>
            <w:tcW w:w="519" w:type="dxa"/>
            <w:tcBorders>
              <w:left w:val="single" w:sz="6" w:space="0" w:color="000000"/>
              <w:right w:val="single" w:sz="4" w:space="0" w:color="000000"/>
            </w:tcBorders>
            <w:shd w:val="clear" w:color="auto" w:fill="auto"/>
            <w:vAlign w:val="center"/>
          </w:tcPr>
          <w:p w14:paraId="384EDED4" w14:textId="77777777" w:rsidR="000D6C7E" w:rsidRPr="00D30006" w:rsidRDefault="000D6C7E">
            <w:pPr>
              <w:jc w:val="center"/>
              <w:rPr>
                <w:rFonts w:cstheme="minorHAnsi"/>
                <w:sz w:val="16"/>
                <w:szCs w:val="16"/>
              </w:rPr>
            </w:pPr>
          </w:p>
        </w:tc>
        <w:tc>
          <w:tcPr>
            <w:tcW w:w="523" w:type="dxa"/>
            <w:gridSpan w:val="3"/>
            <w:tcBorders>
              <w:left w:val="single" w:sz="4" w:space="0" w:color="000000"/>
              <w:right w:val="single" w:sz="4" w:space="0" w:color="000000"/>
            </w:tcBorders>
            <w:shd w:val="clear" w:color="auto" w:fill="auto"/>
            <w:vAlign w:val="center"/>
          </w:tcPr>
          <w:p w14:paraId="44C72E27" w14:textId="77777777" w:rsidR="000D6C7E" w:rsidRPr="00D30006" w:rsidRDefault="000D6C7E">
            <w:pPr>
              <w:jc w:val="center"/>
              <w:rPr>
                <w:rFonts w:cstheme="minorHAnsi"/>
                <w:sz w:val="16"/>
                <w:szCs w:val="16"/>
              </w:rPr>
            </w:pPr>
          </w:p>
        </w:tc>
        <w:tc>
          <w:tcPr>
            <w:tcW w:w="534" w:type="dxa"/>
            <w:gridSpan w:val="2"/>
            <w:vMerge/>
            <w:tcBorders>
              <w:left w:val="single" w:sz="4" w:space="0" w:color="000000"/>
              <w:right w:val="single" w:sz="4" w:space="0" w:color="000000"/>
            </w:tcBorders>
            <w:shd w:val="clear" w:color="auto" w:fill="auto"/>
            <w:vAlign w:val="center"/>
          </w:tcPr>
          <w:p w14:paraId="28425E6B" w14:textId="77777777" w:rsidR="000D6C7E" w:rsidRPr="00D30006" w:rsidRDefault="000D6C7E">
            <w:pPr>
              <w:jc w:val="center"/>
              <w:rPr>
                <w:rFonts w:cstheme="minorHAnsi"/>
                <w:sz w:val="16"/>
                <w:szCs w:val="16"/>
              </w:rPr>
            </w:pPr>
          </w:p>
        </w:tc>
        <w:tc>
          <w:tcPr>
            <w:tcW w:w="577" w:type="dxa"/>
            <w:gridSpan w:val="2"/>
            <w:tcBorders>
              <w:left w:val="single" w:sz="4" w:space="0" w:color="000000"/>
              <w:right w:val="single" w:sz="6" w:space="0" w:color="000000"/>
            </w:tcBorders>
            <w:shd w:val="clear" w:color="auto" w:fill="auto"/>
            <w:vAlign w:val="center"/>
          </w:tcPr>
          <w:p w14:paraId="152CF6F4" w14:textId="77777777" w:rsidR="000D6C7E" w:rsidRPr="00D30006" w:rsidRDefault="000D6C7E">
            <w:pPr>
              <w:jc w:val="center"/>
              <w:rPr>
                <w:rFonts w:cstheme="minorHAnsi"/>
                <w:sz w:val="16"/>
                <w:szCs w:val="16"/>
              </w:rPr>
            </w:pPr>
          </w:p>
        </w:tc>
        <w:tc>
          <w:tcPr>
            <w:tcW w:w="627" w:type="dxa"/>
            <w:tcBorders>
              <w:left w:val="single" w:sz="6" w:space="0" w:color="000000"/>
              <w:right w:val="single" w:sz="6" w:space="0" w:color="000000"/>
            </w:tcBorders>
            <w:shd w:val="clear" w:color="auto" w:fill="auto"/>
            <w:textDirection w:val="btLr"/>
          </w:tcPr>
          <w:p w14:paraId="790ABE70" w14:textId="77777777" w:rsidR="000D6C7E" w:rsidRPr="00D30006" w:rsidRDefault="000D6C7E">
            <w:pPr>
              <w:rPr>
                <w:rFonts w:cstheme="minorHAnsi"/>
                <w:sz w:val="16"/>
                <w:szCs w:val="16"/>
              </w:rPr>
            </w:pPr>
          </w:p>
        </w:tc>
        <w:tc>
          <w:tcPr>
            <w:tcW w:w="891" w:type="dxa"/>
            <w:gridSpan w:val="2"/>
            <w:tcBorders>
              <w:left w:val="single" w:sz="6" w:space="0" w:color="000000"/>
              <w:right w:val="single" w:sz="6" w:space="0" w:color="000000"/>
            </w:tcBorders>
            <w:shd w:val="clear" w:color="auto" w:fill="auto"/>
            <w:textDirection w:val="btLr"/>
            <w:vAlign w:val="center"/>
          </w:tcPr>
          <w:p w14:paraId="2C38B9B0" w14:textId="77777777" w:rsidR="000D6C7E" w:rsidRPr="00D30006" w:rsidRDefault="000D6C7E">
            <w:pPr>
              <w:jc w:val="center"/>
              <w:rPr>
                <w:rFonts w:cstheme="minorHAnsi"/>
                <w:sz w:val="16"/>
                <w:szCs w:val="16"/>
              </w:rPr>
            </w:pPr>
          </w:p>
        </w:tc>
        <w:tc>
          <w:tcPr>
            <w:tcW w:w="582" w:type="dxa"/>
            <w:gridSpan w:val="2"/>
            <w:tcBorders>
              <w:left w:val="single" w:sz="6" w:space="0" w:color="000000"/>
              <w:right w:val="single" w:sz="6" w:space="0" w:color="000000"/>
            </w:tcBorders>
            <w:shd w:val="clear" w:color="auto" w:fill="auto"/>
          </w:tcPr>
          <w:p w14:paraId="1738571A" w14:textId="77777777" w:rsidR="000D6C7E" w:rsidRPr="00D30006" w:rsidRDefault="000D6C7E">
            <w:pPr>
              <w:rPr>
                <w:rFonts w:cstheme="minorHAnsi"/>
                <w:sz w:val="16"/>
                <w:szCs w:val="16"/>
              </w:rPr>
            </w:pPr>
          </w:p>
        </w:tc>
        <w:tc>
          <w:tcPr>
            <w:tcW w:w="144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677242D4" w14:textId="77777777" w:rsidR="000D6C7E" w:rsidRPr="00D30006" w:rsidRDefault="003D2FE0">
            <w:pPr>
              <w:tabs>
                <w:tab w:val="left" w:pos="1305"/>
              </w:tabs>
              <w:rPr>
                <w:rFonts w:eastAsiaTheme="minorHAnsi" w:cstheme="minorHAnsi"/>
                <w:sz w:val="16"/>
                <w:szCs w:val="20"/>
                <w:lang w:eastAsia="en-US"/>
              </w:rPr>
            </w:pPr>
            <w:r w:rsidRPr="00D30006">
              <w:rPr>
                <w:rFonts w:eastAsiaTheme="minorHAnsi" w:cstheme="minorHAnsi"/>
                <w:sz w:val="16"/>
                <w:szCs w:val="20"/>
                <w:lang w:eastAsia="en-US"/>
              </w:rPr>
              <w:t>Benzen</w:t>
            </w:r>
          </w:p>
        </w:tc>
        <w:tc>
          <w:tcPr>
            <w:tcW w:w="758" w:type="dxa"/>
            <w:tcBorders>
              <w:top w:val="single" w:sz="4" w:space="0" w:color="000000"/>
              <w:left w:val="single" w:sz="6" w:space="0" w:color="000000"/>
              <w:bottom w:val="single" w:sz="4" w:space="0" w:color="000000"/>
              <w:right w:val="single" w:sz="6" w:space="0" w:color="000000"/>
            </w:tcBorders>
            <w:shd w:val="clear" w:color="auto" w:fill="auto"/>
            <w:vAlign w:val="center"/>
          </w:tcPr>
          <w:p w14:paraId="257ABCAC" w14:textId="77777777" w:rsidR="000D6C7E" w:rsidRPr="00D30006" w:rsidRDefault="003D2FE0">
            <w:pPr>
              <w:jc w:val="right"/>
              <w:rPr>
                <w:rFonts w:cstheme="minorHAnsi"/>
                <w:sz w:val="16"/>
                <w:szCs w:val="16"/>
              </w:rPr>
            </w:pPr>
            <w:r w:rsidRPr="00D30006">
              <w:rPr>
                <w:rFonts w:cstheme="minorHAnsi"/>
                <w:sz w:val="16"/>
                <w:szCs w:val="16"/>
              </w:rPr>
              <w:t>0,83</w:t>
            </w:r>
          </w:p>
        </w:tc>
        <w:tc>
          <w:tcPr>
            <w:tcW w:w="885" w:type="dxa"/>
            <w:gridSpan w:val="2"/>
            <w:tcBorders>
              <w:top w:val="single" w:sz="4" w:space="0" w:color="000000"/>
              <w:left w:val="single" w:sz="6" w:space="0" w:color="000000"/>
              <w:bottom w:val="single" w:sz="4" w:space="0" w:color="000000"/>
              <w:right w:val="double" w:sz="4" w:space="0" w:color="000000"/>
            </w:tcBorders>
            <w:shd w:val="clear" w:color="auto" w:fill="auto"/>
            <w:vAlign w:val="center"/>
          </w:tcPr>
          <w:p w14:paraId="70A4DD69" w14:textId="77777777" w:rsidR="000D6C7E" w:rsidRPr="00D30006" w:rsidRDefault="003D2FE0">
            <w:pPr>
              <w:jc w:val="right"/>
              <w:rPr>
                <w:rFonts w:cstheme="minorHAnsi"/>
                <w:sz w:val="16"/>
                <w:szCs w:val="16"/>
              </w:rPr>
            </w:pPr>
            <w:r w:rsidRPr="00D30006">
              <w:rPr>
                <w:rFonts w:cstheme="minorHAnsi"/>
                <w:sz w:val="16"/>
                <w:szCs w:val="16"/>
              </w:rPr>
              <w:t>7,271</w:t>
            </w:r>
          </w:p>
        </w:tc>
      </w:tr>
      <w:tr w:rsidR="001C7253" w:rsidRPr="00D30006" w14:paraId="2AB42198" w14:textId="77777777" w:rsidTr="004133D3">
        <w:trPr>
          <w:gridAfter w:val="2"/>
          <w:wAfter w:w="172" w:type="dxa"/>
          <w:cantSplit/>
          <w:trHeight w:hRule="exact" w:val="284"/>
          <w:jc w:val="center"/>
        </w:trPr>
        <w:tc>
          <w:tcPr>
            <w:tcW w:w="981" w:type="dxa"/>
            <w:vMerge/>
            <w:tcBorders>
              <w:left w:val="double" w:sz="4" w:space="0" w:color="000000"/>
              <w:right w:val="single" w:sz="6" w:space="0" w:color="000000"/>
            </w:tcBorders>
            <w:shd w:val="clear" w:color="auto" w:fill="auto"/>
          </w:tcPr>
          <w:p w14:paraId="41FC10E0" w14:textId="77777777" w:rsidR="000D6C7E" w:rsidRPr="00D30006" w:rsidRDefault="000D6C7E">
            <w:pPr>
              <w:rPr>
                <w:rFonts w:cstheme="minorHAnsi"/>
                <w:b/>
                <w:sz w:val="16"/>
                <w:szCs w:val="16"/>
              </w:rPr>
            </w:pPr>
          </w:p>
        </w:tc>
        <w:tc>
          <w:tcPr>
            <w:tcW w:w="519" w:type="dxa"/>
            <w:tcBorders>
              <w:left w:val="single" w:sz="6" w:space="0" w:color="000000"/>
              <w:right w:val="single" w:sz="4" w:space="0" w:color="000000"/>
            </w:tcBorders>
            <w:shd w:val="clear" w:color="auto" w:fill="auto"/>
            <w:vAlign w:val="center"/>
          </w:tcPr>
          <w:p w14:paraId="7E2038D0" w14:textId="77777777" w:rsidR="000D6C7E" w:rsidRPr="00D30006" w:rsidRDefault="000D6C7E">
            <w:pPr>
              <w:jc w:val="center"/>
              <w:rPr>
                <w:rFonts w:cstheme="minorHAnsi"/>
                <w:sz w:val="16"/>
                <w:szCs w:val="16"/>
              </w:rPr>
            </w:pPr>
          </w:p>
        </w:tc>
        <w:tc>
          <w:tcPr>
            <w:tcW w:w="523" w:type="dxa"/>
            <w:gridSpan w:val="3"/>
            <w:tcBorders>
              <w:left w:val="single" w:sz="4" w:space="0" w:color="000000"/>
              <w:right w:val="single" w:sz="4" w:space="0" w:color="000000"/>
            </w:tcBorders>
            <w:shd w:val="clear" w:color="auto" w:fill="auto"/>
            <w:vAlign w:val="center"/>
          </w:tcPr>
          <w:p w14:paraId="353082CB" w14:textId="77777777" w:rsidR="000D6C7E" w:rsidRPr="00D30006" w:rsidRDefault="000D6C7E">
            <w:pPr>
              <w:jc w:val="center"/>
              <w:rPr>
                <w:rFonts w:cstheme="minorHAnsi"/>
                <w:sz w:val="16"/>
                <w:szCs w:val="16"/>
              </w:rPr>
            </w:pPr>
          </w:p>
        </w:tc>
        <w:tc>
          <w:tcPr>
            <w:tcW w:w="534" w:type="dxa"/>
            <w:gridSpan w:val="2"/>
            <w:vMerge/>
            <w:tcBorders>
              <w:left w:val="single" w:sz="4" w:space="0" w:color="000000"/>
              <w:right w:val="single" w:sz="4" w:space="0" w:color="000000"/>
            </w:tcBorders>
            <w:shd w:val="clear" w:color="auto" w:fill="auto"/>
            <w:vAlign w:val="center"/>
          </w:tcPr>
          <w:p w14:paraId="211669B5" w14:textId="77777777" w:rsidR="000D6C7E" w:rsidRPr="00D30006" w:rsidRDefault="000D6C7E">
            <w:pPr>
              <w:jc w:val="center"/>
              <w:rPr>
                <w:rFonts w:cstheme="minorHAnsi"/>
                <w:sz w:val="16"/>
                <w:szCs w:val="16"/>
              </w:rPr>
            </w:pPr>
          </w:p>
        </w:tc>
        <w:tc>
          <w:tcPr>
            <w:tcW w:w="577" w:type="dxa"/>
            <w:gridSpan w:val="2"/>
            <w:tcBorders>
              <w:left w:val="single" w:sz="4" w:space="0" w:color="000000"/>
              <w:right w:val="single" w:sz="6" w:space="0" w:color="000000"/>
            </w:tcBorders>
            <w:shd w:val="clear" w:color="auto" w:fill="auto"/>
            <w:vAlign w:val="center"/>
          </w:tcPr>
          <w:p w14:paraId="73E214ED" w14:textId="77777777" w:rsidR="000D6C7E" w:rsidRPr="00D30006" w:rsidRDefault="000D6C7E">
            <w:pPr>
              <w:jc w:val="center"/>
              <w:rPr>
                <w:rFonts w:cstheme="minorHAnsi"/>
                <w:sz w:val="16"/>
                <w:szCs w:val="16"/>
              </w:rPr>
            </w:pPr>
          </w:p>
        </w:tc>
        <w:tc>
          <w:tcPr>
            <w:tcW w:w="627" w:type="dxa"/>
            <w:tcBorders>
              <w:left w:val="single" w:sz="6" w:space="0" w:color="000000"/>
              <w:right w:val="single" w:sz="6" w:space="0" w:color="000000"/>
            </w:tcBorders>
            <w:shd w:val="clear" w:color="auto" w:fill="auto"/>
            <w:textDirection w:val="btLr"/>
          </w:tcPr>
          <w:p w14:paraId="4349AF93" w14:textId="77777777" w:rsidR="000D6C7E" w:rsidRPr="00D30006" w:rsidRDefault="000D6C7E">
            <w:pPr>
              <w:rPr>
                <w:rFonts w:cstheme="minorHAnsi"/>
                <w:sz w:val="16"/>
                <w:szCs w:val="16"/>
              </w:rPr>
            </w:pPr>
          </w:p>
        </w:tc>
        <w:tc>
          <w:tcPr>
            <w:tcW w:w="891" w:type="dxa"/>
            <w:gridSpan w:val="2"/>
            <w:tcBorders>
              <w:left w:val="single" w:sz="6" w:space="0" w:color="000000"/>
              <w:right w:val="single" w:sz="6" w:space="0" w:color="000000"/>
            </w:tcBorders>
            <w:shd w:val="clear" w:color="auto" w:fill="auto"/>
            <w:textDirection w:val="btLr"/>
            <w:vAlign w:val="center"/>
          </w:tcPr>
          <w:p w14:paraId="7CE16E65" w14:textId="77777777" w:rsidR="000D6C7E" w:rsidRPr="00D30006" w:rsidRDefault="000D6C7E">
            <w:pPr>
              <w:jc w:val="center"/>
              <w:rPr>
                <w:rFonts w:cstheme="minorHAnsi"/>
                <w:sz w:val="16"/>
                <w:szCs w:val="16"/>
              </w:rPr>
            </w:pPr>
          </w:p>
        </w:tc>
        <w:tc>
          <w:tcPr>
            <w:tcW w:w="582" w:type="dxa"/>
            <w:gridSpan w:val="2"/>
            <w:tcBorders>
              <w:left w:val="single" w:sz="6" w:space="0" w:color="000000"/>
              <w:right w:val="single" w:sz="6" w:space="0" w:color="000000"/>
            </w:tcBorders>
            <w:shd w:val="clear" w:color="auto" w:fill="auto"/>
          </w:tcPr>
          <w:p w14:paraId="6F550A48" w14:textId="77777777" w:rsidR="000D6C7E" w:rsidRPr="00D30006" w:rsidRDefault="000D6C7E">
            <w:pPr>
              <w:rPr>
                <w:rFonts w:cstheme="minorHAnsi"/>
                <w:sz w:val="16"/>
                <w:szCs w:val="16"/>
              </w:rPr>
            </w:pPr>
          </w:p>
        </w:tc>
        <w:tc>
          <w:tcPr>
            <w:tcW w:w="144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2C785415" w14:textId="77777777" w:rsidR="000D6C7E" w:rsidRPr="00D30006" w:rsidRDefault="003D2FE0">
            <w:pPr>
              <w:tabs>
                <w:tab w:val="left" w:pos="1305"/>
              </w:tabs>
              <w:rPr>
                <w:rFonts w:eastAsiaTheme="minorHAnsi" w:cstheme="minorHAnsi"/>
                <w:sz w:val="16"/>
                <w:szCs w:val="20"/>
                <w:lang w:eastAsia="en-US"/>
              </w:rPr>
            </w:pPr>
            <w:r w:rsidRPr="00D30006">
              <w:rPr>
                <w:rFonts w:eastAsiaTheme="minorHAnsi" w:cstheme="minorHAnsi"/>
                <w:sz w:val="16"/>
                <w:szCs w:val="20"/>
                <w:lang w:eastAsia="en-US"/>
              </w:rPr>
              <w:t>Chlorowodór</w:t>
            </w:r>
          </w:p>
        </w:tc>
        <w:tc>
          <w:tcPr>
            <w:tcW w:w="758" w:type="dxa"/>
            <w:tcBorders>
              <w:top w:val="single" w:sz="4" w:space="0" w:color="000000"/>
              <w:left w:val="single" w:sz="6" w:space="0" w:color="000000"/>
              <w:bottom w:val="single" w:sz="4" w:space="0" w:color="000000"/>
              <w:right w:val="single" w:sz="6" w:space="0" w:color="000000"/>
            </w:tcBorders>
            <w:shd w:val="clear" w:color="auto" w:fill="auto"/>
            <w:vAlign w:val="center"/>
          </w:tcPr>
          <w:p w14:paraId="1F3E8113" w14:textId="77777777" w:rsidR="000D6C7E" w:rsidRPr="00D30006" w:rsidRDefault="003D2FE0">
            <w:pPr>
              <w:jc w:val="right"/>
              <w:rPr>
                <w:rFonts w:cstheme="minorHAnsi"/>
                <w:sz w:val="16"/>
                <w:szCs w:val="16"/>
              </w:rPr>
            </w:pPr>
            <w:r w:rsidRPr="00D30006">
              <w:rPr>
                <w:rFonts w:cstheme="minorHAnsi"/>
                <w:sz w:val="16"/>
                <w:szCs w:val="16"/>
              </w:rPr>
              <w:t>2,36</w:t>
            </w:r>
          </w:p>
        </w:tc>
        <w:tc>
          <w:tcPr>
            <w:tcW w:w="885" w:type="dxa"/>
            <w:gridSpan w:val="2"/>
            <w:tcBorders>
              <w:top w:val="single" w:sz="4" w:space="0" w:color="000000"/>
              <w:left w:val="single" w:sz="6" w:space="0" w:color="000000"/>
              <w:bottom w:val="single" w:sz="4" w:space="0" w:color="000000"/>
              <w:right w:val="double" w:sz="4" w:space="0" w:color="000000"/>
            </w:tcBorders>
            <w:shd w:val="clear" w:color="auto" w:fill="auto"/>
            <w:vAlign w:val="center"/>
          </w:tcPr>
          <w:p w14:paraId="3BEA6868" w14:textId="77777777" w:rsidR="000D6C7E" w:rsidRPr="00D30006" w:rsidRDefault="003D2FE0">
            <w:pPr>
              <w:jc w:val="right"/>
              <w:rPr>
                <w:rFonts w:cstheme="minorHAnsi"/>
                <w:sz w:val="16"/>
                <w:szCs w:val="16"/>
              </w:rPr>
            </w:pPr>
            <w:r w:rsidRPr="00D30006">
              <w:rPr>
                <w:rFonts w:cstheme="minorHAnsi"/>
                <w:sz w:val="16"/>
                <w:szCs w:val="16"/>
              </w:rPr>
              <w:t>20,674</w:t>
            </w:r>
          </w:p>
        </w:tc>
      </w:tr>
      <w:tr w:rsidR="001C7253" w:rsidRPr="00D30006" w14:paraId="00A3C0CD" w14:textId="77777777" w:rsidTr="004133D3">
        <w:trPr>
          <w:gridAfter w:val="2"/>
          <w:wAfter w:w="172" w:type="dxa"/>
          <w:cantSplit/>
          <w:trHeight w:hRule="exact" w:val="284"/>
          <w:jc w:val="center"/>
        </w:trPr>
        <w:tc>
          <w:tcPr>
            <w:tcW w:w="981" w:type="dxa"/>
            <w:vMerge/>
            <w:tcBorders>
              <w:left w:val="double" w:sz="4" w:space="0" w:color="000000"/>
              <w:right w:val="single" w:sz="6" w:space="0" w:color="000000"/>
            </w:tcBorders>
            <w:shd w:val="clear" w:color="auto" w:fill="auto"/>
          </w:tcPr>
          <w:p w14:paraId="5B798674" w14:textId="77777777" w:rsidR="000D6C7E" w:rsidRPr="00D30006" w:rsidRDefault="000D6C7E">
            <w:pPr>
              <w:rPr>
                <w:rFonts w:cstheme="minorHAnsi"/>
                <w:b/>
                <w:sz w:val="16"/>
                <w:szCs w:val="16"/>
              </w:rPr>
            </w:pPr>
          </w:p>
        </w:tc>
        <w:tc>
          <w:tcPr>
            <w:tcW w:w="519" w:type="dxa"/>
            <w:tcBorders>
              <w:left w:val="single" w:sz="6" w:space="0" w:color="000000"/>
              <w:right w:val="single" w:sz="4" w:space="0" w:color="000000"/>
            </w:tcBorders>
            <w:shd w:val="clear" w:color="auto" w:fill="auto"/>
            <w:vAlign w:val="center"/>
          </w:tcPr>
          <w:p w14:paraId="6027FFDB" w14:textId="77777777" w:rsidR="000D6C7E" w:rsidRPr="00D30006" w:rsidRDefault="000D6C7E">
            <w:pPr>
              <w:jc w:val="center"/>
              <w:rPr>
                <w:rFonts w:cstheme="minorHAnsi"/>
                <w:sz w:val="16"/>
                <w:szCs w:val="16"/>
              </w:rPr>
            </w:pPr>
          </w:p>
        </w:tc>
        <w:tc>
          <w:tcPr>
            <w:tcW w:w="523" w:type="dxa"/>
            <w:gridSpan w:val="3"/>
            <w:tcBorders>
              <w:left w:val="single" w:sz="4" w:space="0" w:color="000000"/>
              <w:right w:val="single" w:sz="4" w:space="0" w:color="000000"/>
            </w:tcBorders>
            <w:shd w:val="clear" w:color="auto" w:fill="auto"/>
            <w:vAlign w:val="center"/>
          </w:tcPr>
          <w:p w14:paraId="798F6E17" w14:textId="77777777" w:rsidR="000D6C7E" w:rsidRPr="00D30006" w:rsidRDefault="000D6C7E">
            <w:pPr>
              <w:jc w:val="center"/>
              <w:rPr>
                <w:rFonts w:cstheme="minorHAnsi"/>
                <w:sz w:val="16"/>
                <w:szCs w:val="16"/>
              </w:rPr>
            </w:pPr>
          </w:p>
        </w:tc>
        <w:tc>
          <w:tcPr>
            <w:tcW w:w="534" w:type="dxa"/>
            <w:gridSpan w:val="2"/>
            <w:vMerge/>
            <w:tcBorders>
              <w:left w:val="single" w:sz="4" w:space="0" w:color="000000"/>
              <w:right w:val="single" w:sz="4" w:space="0" w:color="000000"/>
            </w:tcBorders>
            <w:shd w:val="clear" w:color="auto" w:fill="auto"/>
            <w:vAlign w:val="center"/>
          </w:tcPr>
          <w:p w14:paraId="0E7F5A06" w14:textId="77777777" w:rsidR="000D6C7E" w:rsidRPr="00D30006" w:rsidRDefault="000D6C7E">
            <w:pPr>
              <w:jc w:val="center"/>
              <w:rPr>
                <w:rFonts w:cstheme="minorHAnsi"/>
                <w:sz w:val="16"/>
                <w:szCs w:val="16"/>
              </w:rPr>
            </w:pPr>
          </w:p>
        </w:tc>
        <w:tc>
          <w:tcPr>
            <w:tcW w:w="577" w:type="dxa"/>
            <w:gridSpan w:val="2"/>
            <w:tcBorders>
              <w:left w:val="single" w:sz="4" w:space="0" w:color="000000"/>
              <w:right w:val="single" w:sz="6" w:space="0" w:color="000000"/>
            </w:tcBorders>
            <w:shd w:val="clear" w:color="auto" w:fill="auto"/>
            <w:vAlign w:val="center"/>
          </w:tcPr>
          <w:p w14:paraId="46AD60C9" w14:textId="77777777" w:rsidR="000D6C7E" w:rsidRPr="00D30006" w:rsidRDefault="000D6C7E">
            <w:pPr>
              <w:jc w:val="center"/>
              <w:rPr>
                <w:rFonts w:cstheme="minorHAnsi"/>
                <w:sz w:val="16"/>
                <w:szCs w:val="16"/>
              </w:rPr>
            </w:pPr>
          </w:p>
        </w:tc>
        <w:tc>
          <w:tcPr>
            <w:tcW w:w="627" w:type="dxa"/>
            <w:tcBorders>
              <w:left w:val="single" w:sz="6" w:space="0" w:color="000000"/>
              <w:right w:val="single" w:sz="6" w:space="0" w:color="000000"/>
            </w:tcBorders>
            <w:shd w:val="clear" w:color="auto" w:fill="auto"/>
            <w:textDirection w:val="btLr"/>
          </w:tcPr>
          <w:p w14:paraId="0466D93D" w14:textId="77777777" w:rsidR="000D6C7E" w:rsidRPr="00D30006" w:rsidRDefault="000D6C7E">
            <w:pPr>
              <w:rPr>
                <w:rFonts w:cstheme="minorHAnsi"/>
                <w:sz w:val="16"/>
                <w:szCs w:val="16"/>
              </w:rPr>
            </w:pPr>
          </w:p>
        </w:tc>
        <w:tc>
          <w:tcPr>
            <w:tcW w:w="891" w:type="dxa"/>
            <w:gridSpan w:val="2"/>
            <w:tcBorders>
              <w:left w:val="single" w:sz="6" w:space="0" w:color="000000"/>
              <w:right w:val="single" w:sz="6" w:space="0" w:color="000000"/>
            </w:tcBorders>
            <w:shd w:val="clear" w:color="auto" w:fill="auto"/>
            <w:textDirection w:val="btLr"/>
            <w:vAlign w:val="center"/>
          </w:tcPr>
          <w:p w14:paraId="78A8A0F2" w14:textId="77777777" w:rsidR="000D6C7E" w:rsidRPr="00D30006" w:rsidRDefault="000D6C7E">
            <w:pPr>
              <w:jc w:val="right"/>
              <w:rPr>
                <w:rFonts w:cstheme="minorHAnsi"/>
                <w:sz w:val="16"/>
                <w:szCs w:val="16"/>
              </w:rPr>
            </w:pPr>
          </w:p>
        </w:tc>
        <w:tc>
          <w:tcPr>
            <w:tcW w:w="582" w:type="dxa"/>
            <w:gridSpan w:val="2"/>
            <w:tcBorders>
              <w:left w:val="single" w:sz="6" w:space="0" w:color="000000"/>
              <w:right w:val="single" w:sz="6" w:space="0" w:color="000000"/>
            </w:tcBorders>
            <w:shd w:val="clear" w:color="auto" w:fill="auto"/>
          </w:tcPr>
          <w:p w14:paraId="78334F0F" w14:textId="77777777" w:rsidR="000D6C7E" w:rsidRPr="00D30006" w:rsidRDefault="000D6C7E">
            <w:pPr>
              <w:rPr>
                <w:rFonts w:cstheme="minorHAnsi"/>
                <w:sz w:val="16"/>
                <w:szCs w:val="16"/>
              </w:rPr>
            </w:pPr>
          </w:p>
        </w:tc>
        <w:tc>
          <w:tcPr>
            <w:tcW w:w="144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636CE90F" w14:textId="77777777" w:rsidR="000D6C7E" w:rsidRPr="00D30006" w:rsidRDefault="003D2FE0">
            <w:pPr>
              <w:tabs>
                <w:tab w:val="left" w:pos="1305"/>
              </w:tabs>
              <w:rPr>
                <w:rFonts w:eastAsiaTheme="minorHAnsi" w:cstheme="minorHAnsi"/>
                <w:sz w:val="16"/>
                <w:szCs w:val="20"/>
                <w:lang w:eastAsia="en-US"/>
              </w:rPr>
            </w:pPr>
            <w:r w:rsidRPr="00D30006">
              <w:rPr>
                <w:rFonts w:eastAsiaTheme="minorHAnsi" w:cstheme="minorHAnsi"/>
                <w:sz w:val="16"/>
                <w:szCs w:val="20"/>
                <w:lang w:eastAsia="en-US"/>
              </w:rPr>
              <w:t>Fenol</w:t>
            </w:r>
          </w:p>
        </w:tc>
        <w:tc>
          <w:tcPr>
            <w:tcW w:w="758" w:type="dxa"/>
            <w:tcBorders>
              <w:top w:val="single" w:sz="4" w:space="0" w:color="000000"/>
              <w:left w:val="single" w:sz="6" w:space="0" w:color="000000"/>
              <w:bottom w:val="single" w:sz="4" w:space="0" w:color="000000"/>
              <w:right w:val="single" w:sz="6" w:space="0" w:color="000000"/>
            </w:tcBorders>
            <w:shd w:val="clear" w:color="auto" w:fill="auto"/>
            <w:vAlign w:val="center"/>
          </w:tcPr>
          <w:p w14:paraId="6435D2F7" w14:textId="77777777" w:rsidR="000D6C7E" w:rsidRPr="00D30006" w:rsidRDefault="003D2FE0">
            <w:pPr>
              <w:jc w:val="right"/>
              <w:rPr>
                <w:rFonts w:cstheme="minorHAnsi"/>
                <w:sz w:val="16"/>
                <w:szCs w:val="16"/>
              </w:rPr>
            </w:pPr>
            <w:r w:rsidRPr="00D30006">
              <w:rPr>
                <w:rFonts w:cstheme="minorHAnsi"/>
                <w:sz w:val="16"/>
                <w:szCs w:val="16"/>
              </w:rPr>
              <w:t>0,46</w:t>
            </w:r>
          </w:p>
        </w:tc>
        <w:tc>
          <w:tcPr>
            <w:tcW w:w="885" w:type="dxa"/>
            <w:gridSpan w:val="2"/>
            <w:tcBorders>
              <w:top w:val="single" w:sz="4" w:space="0" w:color="000000"/>
              <w:left w:val="single" w:sz="6" w:space="0" w:color="000000"/>
              <w:bottom w:val="single" w:sz="4" w:space="0" w:color="000000"/>
              <w:right w:val="double" w:sz="4" w:space="0" w:color="000000"/>
            </w:tcBorders>
            <w:shd w:val="clear" w:color="auto" w:fill="auto"/>
            <w:vAlign w:val="center"/>
          </w:tcPr>
          <w:p w14:paraId="7FEB4ADB" w14:textId="77777777" w:rsidR="000D6C7E" w:rsidRPr="00D30006" w:rsidRDefault="003D2FE0">
            <w:pPr>
              <w:jc w:val="right"/>
              <w:rPr>
                <w:rFonts w:cstheme="minorHAnsi"/>
                <w:sz w:val="16"/>
                <w:szCs w:val="16"/>
              </w:rPr>
            </w:pPr>
            <w:r w:rsidRPr="00D30006">
              <w:rPr>
                <w:rFonts w:cstheme="minorHAnsi"/>
                <w:sz w:val="16"/>
                <w:szCs w:val="16"/>
              </w:rPr>
              <w:t>4,030</w:t>
            </w:r>
          </w:p>
        </w:tc>
      </w:tr>
      <w:tr w:rsidR="001C7253" w:rsidRPr="00D30006" w14:paraId="595AF513" w14:textId="77777777" w:rsidTr="004133D3">
        <w:trPr>
          <w:gridAfter w:val="2"/>
          <w:wAfter w:w="172" w:type="dxa"/>
          <w:cantSplit/>
          <w:trHeight w:hRule="exact" w:val="284"/>
          <w:jc w:val="center"/>
        </w:trPr>
        <w:tc>
          <w:tcPr>
            <w:tcW w:w="981" w:type="dxa"/>
            <w:vMerge/>
            <w:tcBorders>
              <w:left w:val="double" w:sz="4" w:space="0" w:color="000000"/>
              <w:right w:val="single" w:sz="6" w:space="0" w:color="000000"/>
            </w:tcBorders>
            <w:shd w:val="clear" w:color="auto" w:fill="auto"/>
          </w:tcPr>
          <w:p w14:paraId="25283B16" w14:textId="77777777" w:rsidR="000D6C7E" w:rsidRPr="00D30006" w:rsidRDefault="000D6C7E">
            <w:pPr>
              <w:rPr>
                <w:rFonts w:cstheme="minorHAnsi"/>
                <w:b/>
                <w:sz w:val="16"/>
                <w:szCs w:val="16"/>
              </w:rPr>
            </w:pPr>
          </w:p>
        </w:tc>
        <w:tc>
          <w:tcPr>
            <w:tcW w:w="519" w:type="dxa"/>
            <w:tcBorders>
              <w:left w:val="single" w:sz="6" w:space="0" w:color="000000"/>
              <w:right w:val="single" w:sz="4" w:space="0" w:color="000000"/>
            </w:tcBorders>
            <w:shd w:val="clear" w:color="auto" w:fill="auto"/>
            <w:vAlign w:val="center"/>
          </w:tcPr>
          <w:p w14:paraId="136F80D4" w14:textId="77777777" w:rsidR="000D6C7E" w:rsidRPr="00D30006" w:rsidRDefault="000D6C7E">
            <w:pPr>
              <w:jc w:val="center"/>
              <w:rPr>
                <w:rFonts w:cstheme="minorHAnsi"/>
                <w:sz w:val="16"/>
                <w:szCs w:val="16"/>
              </w:rPr>
            </w:pPr>
          </w:p>
        </w:tc>
        <w:tc>
          <w:tcPr>
            <w:tcW w:w="523" w:type="dxa"/>
            <w:gridSpan w:val="3"/>
            <w:tcBorders>
              <w:left w:val="single" w:sz="4" w:space="0" w:color="000000"/>
              <w:right w:val="single" w:sz="4" w:space="0" w:color="000000"/>
            </w:tcBorders>
            <w:shd w:val="clear" w:color="auto" w:fill="auto"/>
            <w:vAlign w:val="center"/>
          </w:tcPr>
          <w:p w14:paraId="37AE0F15" w14:textId="77777777" w:rsidR="000D6C7E" w:rsidRPr="00D30006" w:rsidRDefault="000D6C7E">
            <w:pPr>
              <w:jc w:val="center"/>
              <w:rPr>
                <w:rFonts w:cstheme="minorHAnsi"/>
                <w:sz w:val="16"/>
                <w:szCs w:val="16"/>
              </w:rPr>
            </w:pPr>
          </w:p>
        </w:tc>
        <w:tc>
          <w:tcPr>
            <w:tcW w:w="534" w:type="dxa"/>
            <w:gridSpan w:val="2"/>
            <w:vMerge/>
            <w:tcBorders>
              <w:left w:val="single" w:sz="4" w:space="0" w:color="000000"/>
              <w:right w:val="single" w:sz="4" w:space="0" w:color="000000"/>
            </w:tcBorders>
            <w:shd w:val="clear" w:color="auto" w:fill="auto"/>
            <w:vAlign w:val="center"/>
          </w:tcPr>
          <w:p w14:paraId="2B857475" w14:textId="77777777" w:rsidR="000D6C7E" w:rsidRPr="00D30006" w:rsidRDefault="000D6C7E">
            <w:pPr>
              <w:jc w:val="center"/>
              <w:rPr>
                <w:rFonts w:cstheme="minorHAnsi"/>
                <w:sz w:val="16"/>
                <w:szCs w:val="16"/>
              </w:rPr>
            </w:pPr>
          </w:p>
        </w:tc>
        <w:tc>
          <w:tcPr>
            <w:tcW w:w="577" w:type="dxa"/>
            <w:gridSpan w:val="2"/>
            <w:tcBorders>
              <w:left w:val="single" w:sz="4" w:space="0" w:color="000000"/>
              <w:right w:val="single" w:sz="6" w:space="0" w:color="000000"/>
            </w:tcBorders>
            <w:shd w:val="clear" w:color="auto" w:fill="auto"/>
            <w:vAlign w:val="center"/>
          </w:tcPr>
          <w:p w14:paraId="39D163CD" w14:textId="77777777" w:rsidR="000D6C7E" w:rsidRPr="00D30006" w:rsidRDefault="000D6C7E">
            <w:pPr>
              <w:jc w:val="center"/>
              <w:rPr>
                <w:rFonts w:cstheme="minorHAnsi"/>
                <w:sz w:val="16"/>
                <w:szCs w:val="16"/>
              </w:rPr>
            </w:pPr>
          </w:p>
        </w:tc>
        <w:tc>
          <w:tcPr>
            <w:tcW w:w="627" w:type="dxa"/>
            <w:tcBorders>
              <w:left w:val="single" w:sz="6" w:space="0" w:color="000000"/>
              <w:right w:val="single" w:sz="6" w:space="0" w:color="000000"/>
            </w:tcBorders>
            <w:shd w:val="clear" w:color="auto" w:fill="auto"/>
            <w:textDirection w:val="btLr"/>
          </w:tcPr>
          <w:p w14:paraId="30EE8B43" w14:textId="77777777" w:rsidR="000D6C7E" w:rsidRPr="00D30006" w:rsidRDefault="000D6C7E">
            <w:pPr>
              <w:rPr>
                <w:rFonts w:cstheme="minorHAnsi"/>
                <w:sz w:val="16"/>
                <w:szCs w:val="16"/>
              </w:rPr>
            </w:pPr>
          </w:p>
        </w:tc>
        <w:tc>
          <w:tcPr>
            <w:tcW w:w="891" w:type="dxa"/>
            <w:gridSpan w:val="2"/>
            <w:tcBorders>
              <w:left w:val="single" w:sz="6" w:space="0" w:color="000000"/>
              <w:right w:val="single" w:sz="6" w:space="0" w:color="000000"/>
            </w:tcBorders>
            <w:shd w:val="clear" w:color="auto" w:fill="auto"/>
            <w:textDirection w:val="btLr"/>
            <w:vAlign w:val="center"/>
          </w:tcPr>
          <w:p w14:paraId="4A61505F" w14:textId="77777777" w:rsidR="000D6C7E" w:rsidRPr="00D30006" w:rsidRDefault="000D6C7E">
            <w:pPr>
              <w:jc w:val="center"/>
              <w:rPr>
                <w:rFonts w:cstheme="minorHAnsi"/>
                <w:sz w:val="16"/>
                <w:szCs w:val="16"/>
              </w:rPr>
            </w:pPr>
          </w:p>
        </w:tc>
        <w:tc>
          <w:tcPr>
            <w:tcW w:w="582" w:type="dxa"/>
            <w:gridSpan w:val="2"/>
            <w:tcBorders>
              <w:left w:val="single" w:sz="6" w:space="0" w:color="000000"/>
              <w:right w:val="single" w:sz="6" w:space="0" w:color="000000"/>
            </w:tcBorders>
            <w:shd w:val="clear" w:color="auto" w:fill="auto"/>
          </w:tcPr>
          <w:p w14:paraId="12552DD9" w14:textId="77777777" w:rsidR="000D6C7E" w:rsidRPr="00D30006" w:rsidRDefault="000D6C7E">
            <w:pPr>
              <w:rPr>
                <w:rFonts w:cstheme="minorHAnsi"/>
                <w:sz w:val="16"/>
                <w:szCs w:val="16"/>
              </w:rPr>
            </w:pPr>
          </w:p>
        </w:tc>
        <w:tc>
          <w:tcPr>
            <w:tcW w:w="144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68CC8F6F" w14:textId="77777777" w:rsidR="000D6C7E" w:rsidRPr="00D30006" w:rsidRDefault="003D2FE0">
            <w:pPr>
              <w:tabs>
                <w:tab w:val="left" w:pos="1305"/>
              </w:tabs>
              <w:rPr>
                <w:rFonts w:eastAsiaTheme="minorHAnsi" w:cstheme="minorHAnsi"/>
                <w:sz w:val="16"/>
                <w:szCs w:val="20"/>
                <w:lang w:eastAsia="en-US"/>
              </w:rPr>
            </w:pPr>
            <w:r w:rsidRPr="00D30006">
              <w:rPr>
                <w:rFonts w:eastAsiaTheme="minorHAnsi" w:cstheme="minorHAnsi"/>
                <w:sz w:val="16"/>
                <w:szCs w:val="20"/>
                <w:lang w:eastAsia="en-US"/>
              </w:rPr>
              <w:t>Formaldehyd</w:t>
            </w:r>
          </w:p>
        </w:tc>
        <w:tc>
          <w:tcPr>
            <w:tcW w:w="758" w:type="dxa"/>
            <w:tcBorders>
              <w:top w:val="single" w:sz="4" w:space="0" w:color="000000"/>
              <w:left w:val="single" w:sz="6" w:space="0" w:color="000000"/>
              <w:bottom w:val="single" w:sz="4" w:space="0" w:color="000000"/>
              <w:right w:val="single" w:sz="6" w:space="0" w:color="000000"/>
            </w:tcBorders>
            <w:shd w:val="clear" w:color="auto" w:fill="auto"/>
            <w:vAlign w:val="center"/>
          </w:tcPr>
          <w:p w14:paraId="0AA7789C" w14:textId="77777777" w:rsidR="000D6C7E" w:rsidRPr="00D30006" w:rsidRDefault="003D2FE0">
            <w:pPr>
              <w:jc w:val="right"/>
              <w:rPr>
                <w:rFonts w:cstheme="minorHAnsi"/>
                <w:sz w:val="16"/>
                <w:szCs w:val="16"/>
              </w:rPr>
            </w:pPr>
            <w:r w:rsidRPr="00D30006">
              <w:rPr>
                <w:rFonts w:cstheme="minorHAnsi"/>
                <w:sz w:val="16"/>
                <w:szCs w:val="16"/>
              </w:rPr>
              <w:t>2,28</w:t>
            </w:r>
          </w:p>
        </w:tc>
        <w:tc>
          <w:tcPr>
            <w:tcW w:w="885" w:type="dxa"/>
            <w:gridSpan w:val="2"/>
            <w:tcBorders>
              <w:top w:val="single" w:sz="4" w:space="0" w:color="000000"/>
              <w:left w:val="single" w:sz="6" w:space="0" w:color="000000"/>
              <w:bottom w:val="single" w:sz="4" w:space="0" w:color="000000"/>
              <w:right w:val="double" w:sz="4" w:space="0" w:color="000000"/>
            </w:tcBorders>
            <w:shd w:val="clear" w:color="auto" w:fill="auto"/>
            <w:vAlign w:val="center"/>
          </w:tcPr>
          <w:p w14:paraId="55CA9FA2" w14:textId="77777777" w:rsidR="000D6C7E" w:rsidRPr="00D30006" w:rsidRDefault="003D2FE0">
            <w:pPr>
              <w:jc w:val="right"/>
              <w:rPr>
                <w:rFonts w:cstheme="minorHAnsi"/>
                <w:sz w:val="16"/>
                <w:szCs w:val="16"/>
              </w:rPr>
            </w:pPr>
            <w:r w:rsidRPr="00D30006">
              <w:rPr>
                <w:rFonts w:cstheme="minorHAnsi"/>
                <w:sz w:val="16"/>
                <w:szCs w:val="16"/>
              </w:rPr>
              <w:t>19,973</w:t>
            </w:r>
          </w:p>
        </w:tc>
      </w:tr>
      <w:tr w:rsidR="001C7253" w:rsidRPr="00D30006" w14:paraId="23B0C12B" w14:textId="77777777" w:rsidTr="004133D3">
        <w:trPr>
          <w:gridAfter w:val="2"/>
          <w:wAfter w:w="172" w:type="dxa"/>
          <w:cantSplit/>
          <w:trHeight w:hRule="exact" w:val="284"/>
          <w:jc w:val="center"/>
        </w:trPr>
        <w:tc>
          <w:tcPr>
            <w:tcW w:w="981" w:type="dxa"/>
            <w:vMerge/>
            <w:tcBorders>
              <w:left w:val="double" w:sz="4" w:space="0" w:color="000000"/>
              <w:right w:val="single" w:sz="6" w:space="0" w:color="000000"/>
            </w:tcBorders>
            <w:shd w:val="clear" w:color="auto" w:fill="auto"/>
          </w:tcPr>
          <w:p w14:paraId="1178B0F9" w14:textId="77777777" w:rsidR="000D6C7E" w:rsidRPr="00D30006" w:rsidRDefault="000D6C7E">
            <w:pPr>
              <w:rPr>
                <w:rFonts w:cstheme="minorHAnsi"/>
                <w:b/>
                <w:sz w:val="16"/>
                <w:szCs w:val="16"/>
              </w:rPr>
            </w:pPr>
          </w:p>
        </w:tc>
        <w:tc>
          <w:tcPr>
            <w:tcW w:w="519" w:type="dxa"/>
            <w:tcBorders>
              <w:left w:val="single" w:sz="6" w:space="0" w:color="000000"/>
              <w:right w:val="single" w:sz="4" w:space="0" w:color="000000"/>
            </w:tcBorders>
            <w:shd w:val="clear" w:color="auto" w:fill="auto"/>
            <w:vAlign w:val="center"/>
          </w:tcPr>
          <w:p w14:paraId="5E29F67B" w14:textId="77777777" w:rsidR="000D6C7E" w:rsidRPr="00D30006" w:rsidRDefault="000D6C7E">
            <w:pPr>
              <w:jc w:val="center"/>
              <w:rPr>
                <w:rFonts w:cstheme="minorHAnsi"/>
                <w:sz w:val="16"/>
                <w:szCs w:val="16"/>
              </w:rPr>
            </w:pPr>
          </w:p>
        </w:tc>
        <w:tc>
          <w:tcPr>
            <w:tcW w:w="523" w:type="dxa"/>
            <w:gridSpan w:val="3"/>
            <w:tcBorders>
              <w:left w:val="single" w:sz="4" w:space="0" w:color="000000"/>
              <w:right w:val="single" w:sz="4" w:space="0" w:color="000000"/>
            </w:tcBorders>
            <w:shd w:val="clear" w:color="auto" w:fill="auto"/>
            <w:vAlign w:val="center"/>
          </w:tcPr>
          <w:p w14:paraId="0AE1A51A" w14:textId="77777777" w:rsidR="000D6C7E" w:rsidRPr="00D30006" w:rsidRDefault="000D6C7E">
            <w:pPr>
              <w:jc w:val="center"/>
              <w:rPr>
                <w:rFonts w:cstheme="minorHAnsi"/>
                <w:sz w:val="16"/>
                <w:szCs w:val="16"/>
              </w:rPr>
            </w:pPr>
          </w:p>
        </w:tc>
        <w:tc>
          <w:tcPr>
            <w:tcW w:w="534" w:type="dxa"/>
            <w:gridSpan w:val="2"/>
            <w:vMerge/>
            <w:tcBorders>
              <w:left w:val="single" w:sz="4" w:space="0" w:color="000000"/>
              <w:right w:val="single" w:sz="4" w:space="0" w:color="000000"/>
            </w:tcBorders>
            <w:shd w:val="clear" w:color="auto" w:fill="auto"/>
            <w:vAlign w:val="center"/>
          </w:tcPr>
          <w:p w14:paraId="0D8796D0" w14:textId="77777777" w:rsidR="000D6C7E" w:rsidRPr="00D30006" w:rsidRDefault="000D6C7E">
            <w:pPr>
              <w:jc w:val="center"/>
              <w:rPr>
                <w:rFonts w:cstheme="minorHAnsi"/>
                <w:sz w:val="16"/>
                <w:szCs w:val="16"/>
              </w:rPr>
            </w:pPr>
          </w:p>
        </w:tc>
        <w:tc>
          <w:tcPr>
            <w:tcW w:w="577" w:type="dxa"/>
            <w:gridSpan w:val="2"/>
            <w:tcBorders>
              <w:left w:val="single" w:sz="4" w:space="0" w:color="000000"/>
              <w:right w:val="single" w:sz="6" w:space="0" w:color="000000"/>
            </w:tcBorders>
            <w:shd w:val="clear" w:color="auto" w:fill="auto"/>
            <w:vAlign w:val="center"/>
          </w:tcPr>
          <w:p w14:paraId="25B15E2A" w14:textId="77777777" w:rsidR="000D6C7E" w:rsidRPr="00D30006" w:rsidRDefault="000D6C7E">
            <w:pPr>
              <w:jc w:val="center"/>
              <w:rPr>
                <w:rFonts w:cstheme="minorHAnsi"/>
                <w:sz w:val="16"/>
                <w:szCs w:val="16"/>
              </w:rPr>
            </w:pPr>
          </w:p>
        </w:tc>
        <w:tc>
          <w:tcPr>
            <w:tcW w:w="627" w:type="dxa"/>
            <w:tcBorders>
              <w:left w:val="single" w:sz="6" w:space="0" w:color="000000"/>
              <w:right w:val="single" w:sz="6" w:space="0" w:color="000000"/>
            </w:tcBorders>
            <w:shd w:val="clear" w:color="auto" w:fill="auto"/>
            <w:textDirection w:val="btLr"/>
          </w:tcPr>
          <w:p w14:paraId="2076385E" w14:textId="77777777" w:rsidR="000D6C7E" w:rsidRPr="00D30006" w:rsidRDefault="000D6C7E">
            <w:pPr>
              <w:rPr>
                <w:rFonts w:cstheme="minorHAnsi"/>
                <w:sz w:val="16"/>
                <w:szCs w:val="16"/>
              </w:rPr>
            </w:pPr>
          </w:p>
        </w:tc>
        <w:tc>
          <w:tcPr>
            <w:tcW w:w="891" w:type="dxa"/>
            <w:gridSpan w:val="2"/>
            <w:tcBorders>
              <w:left w:val="single" w:sz="6" w:space="0" w:color="000000"/>
              <w:right w:val="single" w:sz="6" w:space="0" w:color="000000"/>
            </w:tcBorders>
            <w:shd w:val="clear" w:color="auto" w:fill="auto"/>
            <w:textDirection w:val="btLr"/>
            <w:vAlign w:val="center"/>
          </w:tcPr>
          <w:p w14:paraId="725D3015" w14:textId="77777777" w:rsidR="000D6C7E" w:rsidRPr="00D30006" w:rsidRDefault="000D6C7E">
            <w:pPr>
              <w:jc w:val="center"/>
              <w:rPr>
                <w:rFonts w:cstheme="minorHAnsi"/>
                <w:sz w:val="16"/>
                <w:szCs w:val="16"/>
              </w:rPr>
            </w:pPr>
          </w:p>
        </w:tc>
        <w:tc>
          <w:tcPr>
            <w:tcW w:w="582" w:type="dxa"/>
            <w:gridSpan w:val="2"/>
            <w:tcBorders>
              <w:left w:val="single" w:sz="6" w:space="0" w:color="000000"/>
              <w:right w:val="single" w:sz="6" w:space="0" w:color="000000"/>
            </w:tcBorders>
            <w:shd w:val="clear" w:color="auto" w:fill="auto"/>
          </w:tcPr>
          <w:p w14:paraId="7C0A8FD5" w14:textId="77777777" w:rsidR="000D6C7E" w:rsidRPr="00D30006" w:rsidRDefault="000D6C7E">
            <w:pPr>
              <w:rPr>
                <w:rFonts w:cstheme="minorHAnsi"/>
                <w:sz w:val="16"/>
                <w:szCs w:val="16"/>
              </w:rPr>
            </w:pPr>
          </w:p>
        </w:tc>
        <w:tc>
          <w:tcPr>
            <w:tcW w:w="144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3C3CE879" w14:textId="77777777" w:rsidR="000D6C7E" w:rsidRPr="00D30006" w:rsidRDefault="003D2FE0">
            <w:pPr>
              <w:tabs>
                <w:tab w:val="left" w:pos="1305"/>
              </w:tabs>
              <w:rPr>
                <w:rFonts w:eastAsiaTheme="minorHAnsi" w:cstheme="minorHAnsi"/>
                <w:sz w:val="16"/>
                <w:szCs w:val="20"/>
                <w:lang w:eastAsia="en-US"/>
              </w:rPr>
            </w:pPr>
            <w:r w:rsidRPr="00D30006">
              <w:rPr>
                <w:rFonts w:eastAsiaTheme="minorHAnsi" w:cstheme="minorHAnsi"/>
                <w:sz w:val="16"/>
                <w:szCs w:val="20"/>
                <w:lang w:eastAsia="en-US"/>
              </w:rPr>
              <w:t>Ksylen</w:t>
            </w:r>
          </w:p>
        </w:tc>
        <w:tc>
          <w:tcPr>
            <w:tcW w:w="758" w:type="dxa"/>
            <w:tcBorders>
              <w:top w:val="single" w:sz="4" w:space="0" w:color="000000"/>
              <w:left w:val="single" w:sz="6" w:space="0" w:color="000000"/>
              <w:bottom w:val="single" w:sz="4" w:space="0" w:color="000000"/>
              <w:right w:val="single" w:sz="6" w:space="0" w:color="000000"/>
            </w:tcBorders>
            <w:shd w:val="clear" w:color="auto" w:fill="auto"/>
            <w:vAlign w:val="center"/>
          </w:tcPr>
          <w:p w14:paraId="07AF3ACF" w14:textId="77777777" w:rsidR="000D6C7E" w:rsidRPr="00D30006" w:rsidRDefault="003D2FE0">
            <w:pPr>
              <w:jc w:val="right"/>
              <w:rPr>
                <w:rFonts w:cstheme="minorHAnsi"/>
                <w:sz w:val="16"/>
                <w:szCs w:val="16"/>
              </w:rPr>
            </w:pPr>
            <w:r w:rsidRPr="00D30006">
              <w:rPr>
                <w:rFonts w:cstheme="minorHAnsi"/>
                <w:sz w:val="16"/>
                <w:szCs w:val="16"/>
              </w:rPr>
              <w:t>0,12</w:t>
            </w:r>
          </w:p>
        </w:tc>
        <w:tc>
          <w:tcPr>
            <w:tcW w:w="885" w:type="dxa"/>
            <w:gridSpan w:val="2"/>
            <w:tcBorders>
              <w:top w:val="single" w:sz="4" w:space="0" w:color="000000"/>
              <w:left w:val="single" w:sz="6" w:space="0" w:color="000000"/>
              <w:bottom w:val="single" w:sz="4" w:space="0" w:color="000000"/>
              <w:right w:val="double" w:sz="4" w:space="0" w:color="000000"/>
            </w:tcBorders>
            <w:shd w:val="clear" w:color="auto" w:fill="auto"/>
            <w:vAlign w:val="center"/>
          </w:tcPr>
          <w:p w14:paraId="686FCA4C" w14:textId="77777777" w:rsidR="000D6C7E" w:rsidRPr="00D30006" w:rsidRDefault="003D2FE0">
            <w:pPr>
              <w:jc w:val="right"/>
              <w:rPr>
                <w:rFonts w:cstheme="minorHAnsi"/>
                <w:sz w:val="16"/>
                <w:szCs w:val="16"/>
              </w:rPr>
            </w:pPr>
            <w:r w:rsidRPr="00D30006">
              <w:rPr>
                <w:rFonts w:cstheme="minorHAnsi"/>
                <w:sz w:val="16"/>
                <w:szCs w:val="16"/>
              </w:rPr>
              <w:t>1,051</w:t>
            </w:r>
          </w:p>
        </w:tc>
      </w:tr>
      <w:tr w:rsidR="001C7253" w:rsidRPr="00D30006" w14:paraId="05135876" w14:textId="77777777" w:rsidTr="004133D3">
        <w:trPr>
          <w:gridAfter w:val="2"/>
          <w:wAfter w:w="172" w:type="dxa"/>
          <w:cantSplit/>
          <w:trHeight w:hRule="exact" w:val="284"/>
          <w:jc w:val="center"/>
        </w:trPr>
        <w:tc>
          <w:tcPr>
            <w:tcW w:w="981" w:type="dxa"/>
            <w:vMerge/>
            <w:tcBorders>
              <w:left w:val="double" w:sz="4" w:space="0" w:color="000000"/>
              <w:right w:val="single" w:sz="6" w:space="0" w:color="000000"/>
            </w:tcBorders>
            <w:shd w:val="clear" w:color="auto" w:fill="auto"/>
          </w:tcPr>
          <w:p w14:paraId="4EEF5641" w14:textId="77777777" w:rsidR="000D6C7E" w:rsidRPr="00D30006" w:rsidRDefault="000D6C7E">
            <w:pPr>
              <w:rPr>
                <w:rFonts w:cstheme="minorHAnsi"/>
                <w:b/>
                <w:sz w:val="16"/>
                <w:szCs w:val="16"/>
              </w:rPr>
            </w:pPr>
          </w:p>
        </w:tc>
        <w:tc>
          <w:tcPr>
            <w:tcW w:w="519" w:type="dxa"/>
            <w:tcBorders>
              <w:left w:val="single" w:sz="6" w:space="0" w:color="000000"/>
              <w:right w:val="single" w:sz="4" w:space="0" w:color="000000"/>
            </w:tcBorders>
            <w:shd w:val="clear" w:color="auto" w:fill="auto"/>
            <w:vAlign w:val="center"/>
          </w:tcPr>
          <w:p w14:paraId="4ECCC7F7" w14:textId="77777777" w:rsidR="000D6C7E" w:rsidRPr="00D30006" w:rsidRDefault="000D6C7E">
            <w:pPr>
              <w:jc w:val="center"/>
              <w:rPr>
                <w:rFonts w:cstheme="minorHAnsi"/>
                <w:sz w:val="16"/>
                <w:szCs w:val="16"/>
              </w:rPr>
            </w:pPr>
          </w:p>
        </w:tc>
        <w:tc>
          <w:tcPr>
            <w:tcW w:w="523" w:type="dxa"/>
            <w:gridSpan w:val="3"/>
            <w:tcBorders>
              <w:left w:val="single" w:sz="4" w:space="0" w:color="000000"/>
              <w:right w:val="single" w:sz="4" w:space="0" w:color="000000"/>
            </w:tcBorders>
            <w:shd w:val="clear" w:color="auto" w:fill="auto"/>
            <w:vAlign w:val="center"/>
          </w:tcPr>
          <w:p w14:paraId="21202C18" w14:textId="77777777" w:rsidR="000D6C7E" w:rsidRPr="00D30006" w:rsidRDefault="000D6C7E">
            <w:pPr>
              <w:jc w:val="center"/>
              <w:rPr>
                <w:rFonts w:cstheme="minorHAnsi"/>
                <w:sz w:val="16"/>
                <w:szCs w:val="16"/>
              </w:rPr>
            </w:pPr>
          </w:p>
        </w:tc>
        <w:tc>
          <w:tcPr>
            <w:tcW w:w="534" w:type="dxa"/>
            <w:gridSpan w:val="2"/>
            <w:vMerge/>
            <w:tcBorders>
              <w:left w:val="single" w:sz="4" w:space="0" w:color="000000"/>
              <w:right w:val="single" w:sz="4" w:space="0" w:color="000000"/>
            </w:tcBorders>
            <w:shd w:val="clear" w:color="auto" w:fill="auto"/>
            <w:vAlign w:val="center"/>
          </w:tcPr>
          <w:p w14:paraId="6A4854A1" w14:textId="77777777" w:rsidR="000D6C7E" w:rsidRPr="00D30006" w:rsidRDefault="000D6C7E">
            <w:pPr>
              <w:jc w:val="center"/>
              <w:rPr>
                <w:rFonts w:cstheme="minorHAnsi"/>
                <w:sz w:val="16"/>
                <w:szCs w:val="16"/>
              </w:rPr>
            </w:pPr>
          </w:p>
        </w:tc>
        <w:tc>
          <w:tcPr>
            <w:tcW w:w="577" w:type="dxa"/>
            <w:gridSpan w:val="2"/>
            <w:tcBorders>
              <w:left w:val="single" w:sz="4" w:space="0" w:color="000000"/>
              <w:right w:val="single" w:sz="6" w:space="0" w:color="000000"/>
            </w:tcBorders>
            <w:shd w:val="clear" w:color="auto" w:fill="auto"/>
            <w:vAlign w:val="center"/>
          </w:tcPr>
          <w:p w14:paraId="73E3A25D" w14:textId="77777777" w:rsidR="000D6C7E" w:rsidRPr="00D30006" w:rsidRDefault="000D6C7E">
            <w:pPr>
              <w:jc w:val="center"/>
              <w:rPr>
                <w:rFonts w:cstheme="minorHAnsi"/>
                <w:sz w:val="16"/>
                <w:szCs w:val="16"/>
              </w:rPr>
            </w:pPr>
          </w:p>
        </w:tc>
        <w:tc>
          <w:tcPr>
            <w:tcW w:w="627" w:type="dxa"/>
            <w:tcBorders>
              <w:left w:val="single" w:sz="6" w:space="0" w:color="000000"/>
              <w:right w:val="single" w:sz="6" w:space="0" w:color="000000"/>
            </w:tcBorders>
            <w:shd w:val="clear" w:color="auto" w:fill="auto"/>
            <w:textDirection w:val="btLr"/>
          </w:tcPr>
          <w:p w14:paraId="7ED8CFFA" w14:textId="77777777" w:rsidR="000D6C7E" w:rsidRPr="00D30006" w:rsidRDefault="000D6C7E">
            <w:pPr>
              <w:rPr>
                <w:rFonts w:cstheme="minorHAnsi"/>
                <w:sz w:val="16"/>
                <w:szCs w:val="16"/>
              </w:rPr>
            </w:pPr>
          </w:p>
        </w:tc>
        <w:tc>
          <w:tcPr>
            <w:tcW w:w="891" w:type="dxa"/>
            <w:gridSpan w:val="2"/>
            <w:tcBorders>
              <w:left w:val="single" w:sz="6" w:space="0" w:color="000000"/>
              <w:right w:val="single" w:sz="6" w:space="0" w:color="000000"/>
            </w:tcBorders>
            <w:shd w:val="clear" w:color="auto" w:fill="auto"/>
            <w:textDirection w:val="btLr"/>
            <w:vAlign w:val="center"/>
          </w:tcPr>
          <w:p w14:paraId="5EAFB64F" w14:textId="77777777" w:rsidR="000D6C7E" w:rsidRPr="00D30006" w:rsidRDefault="000D6C7E">
            <w:pPr>
              <w:jc w:val="center"/>
              <w:rPr>
                <w:rFonts w:cstheme="minorHAnsi"/>
                <w:sz w:val="16"/>
                <w:szCs w:val="16"/>
              </w:rPr>
            </w:pPr>
          </w:p>
        </w:tc>
        <w:tc>
          <w:tcPr>
            <w:tcW w:w="582" w:type="dxa"/>
            <w:gridSpan w:val="2"/>
            <w:tcBorders>
              <w:left w:val="single" w:sz="6" w:space="0" w:color="000000"/>
              <w:right w:val="single" w:sz="6" w:space="0" w:color="000000"/>
            </w:tcBorders>
            <w:shd w:val="clear" w:color="auto" w:fill="auto"/>
          </w:tcPr>
          <w:p w14:paraId="15F1E4B8" w14:textId="77777777" w:rsidR="000D6C7E" w:rsidRPr="00D30006" w:rsidRDefault="000D6C7E">
            <w:pPr>
              <w:rPr>
                <w:rFonts w:cstheme="minorHAnsi"/>
                <w:sz w:val="16"/>
                <w:szCs w:val="16"/>
              </w:rPr>
            </w:pPr>
          </w:p>
        </w:tc>
        <w:tc>
          <w:tcPr>
            <w:tcW w:w="144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7BE02F85" w14:textId="77777777" w:rsidR="000D6C7E" w:rsidRPr="00D30006" w:rsidRDefault="003D2FE0">
            <w:pPr>
              <w:tabs>
                <w:tab w:val="left" w:pos="1305"/>
              </w:tabs>
              <w:rPr>
                <w:rFonts w:eastAsiaTheme="minorHAnsi" w:cstheme="minorHAnsi"/>
                <w:sz w:val="16"/>
                <w:szCs w:val="20"/>
                <w:lang w:eastAsia="en-US"/>
              </w:rPr>
            </w:pPr>
            <w:r w:rsidRPr="00D30006">
              <w:rPr>
                <w:rFonts w:eastAsiaTheme="minorHAnsi" w:cstheme="minorHAnsi"/>
                <w:sz w:val="16"/>
                <w:szCs w:val="20"/>
                <w:lang w:eastAsia="en-US"/>
              </w:rPr>
              <w:t>Kwas octowy</w:t>
            </w:r>
          </w:p>
        </w:tc>
        <w:tc>
          <w:tcPr>
            <w:tcW w:w="758" w:type="dxa"/>
            <w:tcBorders>
              <w:top w:val="single" w:sz="4" w:space="0" w:color="000000"/>
              <w:left w:val="single" w:sz="6" w:space="0" w:color="000000"/>
              <w:bottom w:val="single" w:sz="4" w:space="0" w:color="000000"/>
              <w:right w:val="single" w:sz="6" w:space="0" w:color="000000"/>
            </w:tcBorders>
            <w:shd w:val="clear" w:color="auto" w:fill="auto"/>
            <w:vAlign w:val="center"/>
          </w:tcPr>
          <w:p w14:paraId="628C08DC" w14:textId="77777777" w:rsidR="000D6C7E" w:rsidRPr="00D30006" w:rsidRDefault="003D2FE0">
            <w:pPr>
              <w:jc w:val="right"/>
              <w:rPr>
                <w:rFonts w:cstheme="minorHAnsi"/>
                <w:sz w:val="16"/>
                <w:szCs w:val="16"/>
              </w:rPr>
            </w:pPr>
            <w:r w:rsidRPr="00D30006">
              <w:rPr>
                <w:rFonts w:cstheme="minorHAnsi"/>
                <w:sz w:val="16"/>
                <w:szCs w:val="16"/>
              </w:rPr>
              <w:t>2,28</w:t>
            </w:r>
          </w:p>
        </w:tc>
        <w:tc>
          <w:tcPr>
            <w:tcW w:w="885" w:type="dxa"/>
            <w:gridSpan w:val="2"/>
            <w:tcBorders>
              <w:top w:val="single" w:sz="4" w:space="0" w:color="000000"/>
              <w:left w:val="single" w:sz="6" w:space="0" w:color="000000"/>
              <w:bottom w:val="single" w:sz="4" w:space="0" w:color="000000"/>
              <w:right w:val="double" w:sz="4" w:space="0" w:color="000000"/>
            </w:tcBorders>
            <w:shd w:val="clear" w:color="auto" w:fill="auto"/>
            <w:vAlign w:val="center"/>
          </w:tcPr>
          <w:p w14:paraId="313CD064" w14:textId="77777777" w:rsidR="000D6C7E" w:rsidRPr="00D30006" w:rsidRDefault="003D2FE0">
            <w:pPr>
              <w:jc w:val="right"/>
              <w:rPr>
                <w:rFonts w:cstheme="minorHAnsi"/>
                <w:sz w:val="16"/>
                <w:szCs w:val="16"/>
              </w:rPr>
            </w:pPr>
            <w:r w:rsidRPr="00D30006">
              <w:rPr>
                <w:rFonts w:cstheme="minorHAnsi"/>
                <w:sz w:val="16"/>
                <w:szCs w:val="16"/>
              </w:rPr>
              <w:t>19,973</w:t>
            </w:r>
          </w:p>
        </w:tc>
      </w:tr>
      <w:tr w:rsidR="001C7253" w:rsidRPr="00D30006" w14:paraId="39A43877" w14:textId="77777777" w:rsidTr="004133D3">
        <w:trPr>
          <w:gridAfter w:val="2"/>
          <w:wAfter w:w="172" w:type="dxa"/>
          <w:cantSplit/>
          <w:trHeight w:hRule="exact" w:val="284"/>
          <w:jc w:val="center"/>
        </w:trPr>
        <w:tc>
          <w:tcPr>
            <w:tcW w:w="981" w:type="dxa"/>
            <w:vMerge/>
            <w:tcBorders>
              <w:left w:val="double" w:sz="4" w:space="0" w:color="000000"/>
              <w:right w:val="single" w:sz="6" w:space="0" w:color="000000"/>
            </w:tcBorders>
            <w:shd w:val="clear" w:color="auto" w:fill="auto"/>
          </w:tcPr>
          <w:p w14:paraId="523548F5" w14:textId="77777777" w:rsidR="000D6C7E" w:rsidRPr="00D30006" w:rsidRDefault="000D6C7E">
            <w:pPr>
              <w:rPr>
                <w:rFonts w:cstheme="minorHAnsi"/>
                <w:b/>
                <w:sz w:val="16"/>
                <w:szCs w:val="16"/>
              </w:rPr>
            </w:pPr>
          </w:p>
        </w:tc>
        <w:tc>
          <w:tcPr>
            <w:tcW w:w="519" w:type="dxa"/>
            <w:tcBorders>
              <w:left w:val="single" w:sz="6" w:space="0" w:color="000000"/>
              <w:right w:val="single" w:sz="4" w:space="0" w:color="000000"/>
            </w:tcBorders>
            <w:shd w:val="clear" w:color="auto" w:fill="auto"/>
            <w:vAlign w:val="center"/>
          </w:tcPr>
          <w:p w14:paraId="613CD1A4" w14:textId="77777777" w:rsidR="000D6C7E" w:rsidRPr="00D30006" w:rsidRDefault="000D6C7E">
            <w:pPr>
              <w:jc w:val="center"/>
              <w:rPr>
                <w:rFonts w:cstheme="minorHAnsi"/>
                <w:sz w:val="16"/>
                <w:szCs w:val="16"/>
              </w:rPr>
            </w:pPr>
          </w:p>
        </w:tc>
        <w:tc>
          <w:tcPr>
            <w:tcW w:w="523" w:type="dxa"/>
            <w:gridSpan w:val="3"/>
            <w:tcBorders>
              <w:left w:val="single" w:sz="4" w:space="0" w:color="000000"/>
              <w:right w:val="single" w:sz="4" w:space="0" w:color="000000"/>
            </w:tcBorders>
            <w:shd w:val="clear" w:color="auto" w:fill="auto"/>
            <w:vAlign w:val="center"/>
          </w:tcPr>
          <w:p w14:paraId="75437D55" w14:textId="77777777" w:rsidR="000D6C7E" w:rsidRPr="00D30006" w:rsidRDefault="000D6C7E">
            <w:pPr>
              <w:jc w:val="center"/>
              <w:rPr>
                <w:rFonts w:cstheme="minorHAnsi"/>
                <w:sz w:val="16"/>
                <w:szCs w:val="16"/>
              </w:rPr>
            </w:pPr>
          </w:p>
        </w:tc>
        <w:tc>
          <w:tcPr>
            <w:tcW w:w="534" w:type="dxa"/>
            <w:gridSpan w:val="2"/>
            <w:vMerge/>
            <w:tcBorders>
              <w:left w:val="single" w:sz="4" w:space="0" w:color="000000"/>
              <w:right w:val="single" w:sz="4" w:space="0" w:color="000000"/>
            </w:tcBorders>
            <w:shd w:val="clear" w:color="auto" w:fill="auto"/>
            <w:vAlign w:val="center"/>
          </w:tcPr>
          <w:p w14:paraId="392C1047" w14:textId="77777777" w:rsidR="000D6C7E" w:rsidRPr="00D30006" w:rsidRDefault="000D6C7E">
            <w:pPr>
              <w:jc w:val="center"/>
              <w:rPr>
                <w:rFonts w:cstheme="minorHAnsi"/>
                <w:sz w:val="16"/>
                <w:szCs w:val="16"/>
              </w:rPr>
            </w:pPr>
          </w:p>
        </w:tc>
        <w:tc>
          <w:tcPr>
            <w:tcW w:w="577" w:type="dxa"/>
            <w:gridSpan w:val="2"/>
            <w:tcBorders>
              <w:left w:val="single" w:sz="4" w:space="0" w:color="000000"/>
              <w:right w:val="single" w:sz="6" w:space="0" w:color="000000"/>
            </w:tcBorders>
            <w:shd w:val="clear" w:color="auto" w:fill="auto"/>
            <w:vAlign w:val="center"/>
          </w:tcPr>
          <w:p w14:paraId="6A794AEF" w14:textId="77777777" w:rsidR="000D6C7E" w:rsidRPr="00D30006" w:rsidRDefault="000D6C7E">
            <w:pPr>
              <w:jc w:val="center"/>
              <w:rPr>
                <w:rFonts w:cstheme="minorHAnsi"/>
                <w:sz w:val="16"/>
                <w:szCs w:val="16"/>
              </w:rPr>
            </w:pPr>
          </w:p>
        </w:tc>
        <w:tc>
          <w:tcPr>
            <w:tcW w:w="627" w:type="dxa"/>
            <w:tcBorders>
              <w:left w:val="single" w:sz="6" w:space="0" w:color="000000"/>
              <w:right w:val="single" w:sz="6" w:space="0" w:color="000000"/>
            </w:tcBorders>
            <w:shd w:val="clear" w:color="auto" w:fill="auto"/>
            <w:textDirection w:val="btLr"/>
          </w:tcPr>
          <w:p w14:paraId="4A3C962E" w14:textId="77777777" w:rsidR="000D6C7E" w:rsidRPr="00D30006" w:rsidRDefault="000D6C7E">
            <w:pPr>
              <w:rPr>
                <w:rFonts w:cstheme="minorHAnsi"/>
                <w:sz w:val="16"/>
                <w:szCs w:val="16"/>
              </w:rPr>
            </w:pPr>
          </w:p>
        </w:tc>
        <w:tc>
          <w:tcPr>
            <w:tcW w:w="891" w:type="dxa"/>
            <w:gridSpan w:val="2"/>
            <w:tcBorders>
              <w:left w:val="single" w:sz="6" w:space="0" w:color="000000"/>
              <w:right w:val="single" w:sz="6" w:space="0" w:color="000000"/>
            </w:tcBorders>
            <w:shd w:val="clear" w:color="auto" w:fill="auto"/>
            <w:textDirection w:val="btLr"/>
            <w:vAlign w:val="center"/>
          </w:tcPr>
          <w:p w14:paraId="115A3702" w14:textId="77777777" w:rsidR="000D6C7E" w:rsidRPr="00D30006" w:rsidRDefault="000D6C7E">
            <w:pPr>
              <w:jc w:val="center"/>
              <w:rPr>
                <w:rFonts w:cstheme="minorHAnsi"/>
                <w:sz w:val="16"/>
                <w:szCs w:val="16"/>
              </w:rPr>
            </w:pPr>
          </w:p>
        </w:tc>
        <w:tc>
          <w:tcPr>
            <w:tcW w:w="582" w:type="dxa"/>
            <w:gridSpan w:val="2"/>
            <w:tcBorders>
              <w:left w:val="single" w:sz="6" w:space="0" w:color="000000"/>
              <w:right w:val="single" w:sz="6" w:space="0" w:color="000000"/>
            </w:tcBorders>
            <w:shd w:val="clear" w:color="auto" w:fill="auto"/>
          </w:tcPr>
          <w:p w14:paraId="4CFD0877" w14:textId="77777777" w:rsidR="000D6C7E" w:rsidRPr="00D30006" w:rsidRDefault="000D6C7E">
            <w:pPr>
              <w:rPr>
                <w:rFonts w:cstheme="minorHAnsi"/>
                <w:sz w:val="16"/>
                <w:szCs w:val="16"/>
              </w:rPr>
            </w:pPr>
          </w:p>
        </w:tc>
        <w:tc>
          <w:tcPr>
            <w:tcW w:w="144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223A94AD" w14:textId="77777777" w:rsidR="000D6C7E" w:rsidRPr="00D30006" w:rsidRDefault="003D2FE0">
            <w:pPr>
              <w:tabs>
                <w:tab w:val="left" w:pos="1305"/>
              </w:tabs>
              <w:rPr>
                <w:rFonts w:eastAsiaTheme="minorHAnsi" w:cstheme="minorHAnsi"/>
                <w:sz w:val="16"/>
                <w:szCs w:val="20"/>
                <w:lang w:eastAsia="en-US"/>
              </w:rPr>
            </w:pPr>
            <w:r w:rsidRPr="00D30006">
              <w:rPr>
                <w:rFonts w:eastAsiaTheme="minorHAnsi" w:cstheme="minorHAnsi"/>
                <w:sz w:val="16"/>
                <w:szCs w:val="20"/>
                <w:lang w:eastAsia="en-US"/>
              </w:rPr>
              <w:t>Metanol</w:t>
            </w:r>
          </w:p>
        </w:tc>
        <w:tc>
          <w:tcPr>
            <w:tcW w:w="758" w:type="dxa"/>
            <w:tcBorders>
              <w:top w:val="single" w:sz="4" w:space="0" w:color="000000"/>
              <w:left w:val="single" w:sz="6" w:space="0" w:color="000000"/>
              <w:bottom w:val="single" w:sz="4" w:space="0" w:color="000000"/>
              <w:right w:val="single" w:sz="6" w:space="0" w:color="000000"/>
            </w:tcBorders>
            <w:shd w:val="clear" w:color="auto" w:fill="auto"/>
            <w:vAlign w:val="center"/>
          </w:tcPr>
          <w:p w14:paraId="3C66635A" w14:textId="77777777" w:rsidR="000D6C7E" w:rsidRPr="00D30006" w:rsidRDefault="003D2FE0">
            <w:pPr>
              <w:jc w:val="right"/>
              <w:rPr>
                <w:rFonts w:cstheme="minorHAnsi"/>
                <w:sz w:val="16"/>
                <w:szCs w:val="16"/>
              </w:rPr>
            </w:pPr>
            <w:r w:rsidRPr="00D30006">
              <w:rPr>
                <w:rFonts w:cstheme="minorHAnsi"/>
                <w:sz w:val="16"/>
                <w:szCs w:val="16"/>
              </w:rPr>
              <w:t>4,91</w:t>
            </w:r>
          </w:p>
        </w:tc>
        <w:tc>
          <w:tcPr>
            <w:tcW w:w="885" w:type="dxa"/>
            <w:gridSpan w:val="2"/>
            <w:tcBorders>
              <w:top w:val="single" w:sz="4" w:space="0" w:color="000000"/>
              <w:left w:val="single" w:sz="6" w:space="0" w:color="000000"/>
              <w:bottom w:val="single" w:sz="4" w:space="0" w:color="000000"/>
              <w:right w:val="double" w:sz="4" w:space="0" w:color="000000"/>
            </w:tcBorders>
            <w:shd w:val="clear" w:color="auto" w:fill="auto"/>
            <w:vAlign w:val="center"/>
          </w:tcPr>
          <w:p w14:paraId="3EFE3781" w14:textId="77777777" w:rsidR="000D6C7E" w:rsidRPr="00D30006" w:rsidRDefault="003D2FE0">
            <w:pPr>
              <w:jc w:val="right"/>
              <w:rPr>
                <w:rFonts w:cstheme="minorHAnsi"/>
                <w:sz w:val="16"/>
                <w:szCs w:val="16"/>
              </w:rPr>
            </w:pPr>
            <w:r w:rsidRPr="00D30006">
              <w:rPr>
                <w:rFonts w:cstheme="minorHAnsi"/>
                <w:sz w:val="16"/>
                <w:szCs w:val="16"/>
              </w:rPr>
              <w:t>43,012</w:t>
            </w:r>
          </w:p>
        </w:tc>
      </w:tr>
      <w:tr w:rsidR="001C7253" w:rsidRPr="00D30006" w14:paraId="73B6D3C2" w14:textId="77777777" w:rsidTr="004133D3">
        <w:trPr>
          <w:gridAfter w:val="2"/>
          <w:wAfter w:w="172" w:type="dxa"/>
          <w:cantSplit/>
          <w:trHeight w:hRule="exact" w:val="457"/>
          <w:jc w:val="center"/>
        </w:trPr>
        <w:tc>
          <w:tcPr>
            <w:tcW w:w="981" w:type="dxa"/>
            <w:vMerge/>
            <w:tcBorders>
              <w:left w:val="double" w:sz="4" w:space="0" w:color="000000"/>
              <w:right w:val="single" w:sz="6" w:space="0" w:color="000000"/>
            </w:tcBorders>
            <w:shd w:val="clear" w:color="auto" w:fill="auto"/>
          </w:tcPr>
          <w:p w14:paraId="6C16F695" w14:textId="77777777" w:rsidR="000D6C7E" w:rsidRPr="00D30006" w:rsidRDefault="000D6C7E">
            <w:pPr>
              <w:rPr>
                <w:rFonts w:cstheme="minorHAnsi"/>
                <w:b/>
                <w:sz w:val="16"/>
                <w:szCs w:val="16"/>
              </w:rPr>
            </w:pPr>
          </w:p>
        </w:tc>
        <w:tc>
          <w:tcPr>
            <w:tcW w:w="519" w:type="dxa"/>
            <w:tcBorders>
              <w:left w:val="single" w:sz="6" w:space="0" w:color="000000"/>
              <w:right w:val="single" w:sz="4" w:space="0" w:color="000000"/>
            </w:tcBorders>
            <w:shd w:val="clear" w:color="auto" w:fill="auto"/>
            <w:vAlign w:val="center"/>
          </w:tcPr>
          <w:p w14:paraId="47FEABAA" w14:textId="77777777" w:rsidR="000D6C7E" w:rsidRPr="00D30006" w:rsidRDefault="000D6C7E">
            <w:pPr>
              <w:jc w:val="center"/>
              <w:rPr>
                <w:rFonts w:cstheme="minorHAnsi"/>
                <w:sz w:val="16"/>
                <w:szCs w:val="16"/>
              </w:rPr>
            </w:pPr>
          </w:p>
        </w:tc>
        <w:tc>
          <w:tcPr>
            <w:tcW w:w="523" w:type="dxa"/>
            <w:gridSpan w:val="3"/>
            <w:tcBorders>
              <w:left w:val="single" w:sz="4" w:space="0" w:color="000000"/>
              <w:right w:val="single" w:sz="4" w:space="0" w:color="000000"/>
            </w:tcBorders>
            <w:shd w:val="clear" w:color="auto" w:fill="auto"/>
            <w:vAlign w:val="center"/>
          </w:tcPr>
          <w:p w14:paraId="100C6437" w14:textId="77777777" w:rsidR="000D6C7E" w:rsidRPr="00D30006" w:rsidRDefault="000D6C7E">
            <w:pPr>
              <w:jc w:val="center"/>
              <w:rPr>
                <w:rFonts w:cstheme="minorHAnsi"/>
                <w:sz w:val="16"/>
                <w:szCs w:val="16"/>
              </w:rPr>
            </w:pPr>
          </w:p>
        </w:tc>
        <w:tc>
          <w:tcPr>
            <w:tcW w:w="534" w:type="dxa"/>
            <w:gridSpan w:val="2"/>
            <w:vMerge/>
            <w:tcBorders>
              <w:left w:val="single" w:sz="4" w:space="0" w:color="000000"/>
              <w:right w:val="single" w:sz="4" w:space="0" w:color="000000"/>
            </w:tcBorders>
            <w:shd w:val="clear" w:color="auto" w:fill="auto"/>
            <w:vAlign w:val="center"/>
          </w:tcPr>
          <w:p w14:paraId="466D4216" w14:textId="77777777" w:rsidR="000D6C7E" w:rsidRPr="00D30006" w:rsidRDefault="000D6C7E">
            <w:pPr>
              <w:jc w:val="center"/>
              <w:rPr>
                <w:rFonts w:cstheme="minorHAnsi"/>
                <w:sz w:val="16"/>
                <w:szCs w:val="16"/>
              </w:rPr>
            </w:pPr>
          </w:p>
        </w:tc>
        <w:tc>
          <w:tcPr>
            <w:tcW w:w="577" w:type="dxa"/>
            <w:gridSpan w:val="2"/>
            <w:tcBorders>
              <w:left w:val="single" w:sz="4" w:space="0" w:color="000000"/>
              <w:right w:val="single" w:sz="6" w:space="0" w:color="000000"/>
            </w:tcBorders>
            <w:shd w:val="clear" w:color="auto" w:fill="auto"/>
            <w:vAlign w:val="center"/>
          </w:tcPr>
          <w:p w14:paraId="688D10FE" w14:textId="77777777" w:rsidR="000D6C7E" w:rsidRPr="00D30006" w:rsidRDefault="000D6C7E">
            <w:pPr>
              <w:jc w:val="center"/>
              <w:rPr>
                <w:rFonts w:cstheme="minorHAnsi"/>
                <w:sz w:val="16"/>
                <w:szCs w:val="16"/>
              </w:rPr>
            </w:pPr>
          </w:p>
        </w:tc>
        <w:tc>
          <w:tcPr>
            <w:tcW w:w="627" w:type="dxa"/>
            <w:tcBorders>
              <w:left w:val="single" w:sz="6" w:space="0" w:color="000000"/>
              <w:right w:val="single" w:sz="6" w:space="0" w:color="000000"/>
            </w:tcBorders>
            <w:shd w:val="clear" w:color="auto" w:fill="auto"/>
            <w:textDirection w:val="btLr"/>
          </w:tcPr>
          <w:p w14:paraId="06D1D9A9" w14:textId="77777777" w:rsidR="000D6C7E" w:rsidRPr="00D30006" w:rsidRDefault="000D6C7E">
            <w:pPr>
              <w:rPr>
                <w:rFonts w:cstheme="minorHAnsi"/>
                <w:sz w:val="16"/>
                <w:szCs w:val="16"/>
              </w:rPr>
            </w:pPr>
          </w:p>
        </w:tc>
        <w:tc>
          <w:tcPr>
            <w:tcW w:w="891" w:type="dxa"/>
            <w:gridSpan w:val="2"/>
            <w:tcBorders>
              <w:left w:val="single" w:sz="6" w:space="0" w:color="000000"/>
              <w:right w:val="single" w:sz="6" w:space="0" w:color="000000"/>
            </w:tcBorders>
            <w:shd w:val="clear" w:color="auto" w:fill="auto"/>
            <w:textDirection w:val="btLr"/>
            <w:vAlign w:val="center"/>
          </w:tcPr>
          <w:p w14:paraId="3B97E5C3" w14:textId="77777777" w:rsidR="000D6C7E" w:rsidRPr="00D30006" w:rsidRDefault="000D6C7E">
            <w:pPr>
              <w:jc w:val="center"/>
              <w:rPr>
                <w:rFonts w:cstheme="minorHAnsi"/>
                <w:sz w:val="16"/>
                <w:szCs w:val="16"/>
              </w:rPr>
            </w:pPr>
          </w:p>
        </w:tc>
        <w:tc>
          <w:tcPr>
            <w:tcW w:w="582" w:type="dxa"/>
            <w:gridSpan w:val="2"/>
            <w:tcBorders>
              <w:left w:val="single" w:sz="6" w:space="0" w:color="000000"/>
              <w:right w:val="single" w:sz="6" w:space="0" w:color="000000"/>
            </w:tcBorders>
            <w:shd w:val="clear" w:color="auto" w:fill="auto"/>
          </w:tcPr>
          <w:p w14:paraId="4D563A9D" w14:textId="77777777" w:rsidR="000D6C7E" w:rsidRPr="00D30006" w:rsidRDefault="000D6C7E">
            <w:pPr>
              <w:rPr>
                <w:rFonts w:cstheme="minorHAnsi"/>
                <w:sz w:val="16"/>
                <w:szCs w:val="16"/>
              </w:rPr>
            </w:pPr>
          </w:p>
        </w:tc>
        <w:tc>
          <w:tcPr>
            <w:tcW w:w="144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00136B89" w14:textId="77777777" w:rsidR="000D6C7E" w:rsidRPr="00D30006" w:rsidRDefault="003D2FE0">
            <w:pPr>
              <w:tabs>
                <w:tab w:val="left" w:pos="1305"/>
              </w:tabs>
              <w:rPr>
                <w:rFonts w:eastAsiaTheme="minorHAnsi" w:cstheme="minorHAnsi"/>
                <w:sz w:val="16"/>
                <w:szCs w:val="16"/>
                <w:lang w:eastAsia="en-US"/>
              </w:rPr>
            </w:pPr>
            <w:proofErr w:type="spellStart"/>
            <w:r w:rsidRPr="00D30006">
              <w:rPr>
                <w:rFonts w:eastAsiaTheme="minorHAnsi" w:cstheme="minorHAnsi"/>
                <w:sz w:val="16"/>
                <w:szCs w:val="16"/>
                <w:lang w:eastAsia="en-US"/>
              </w:rPr>
              <w:t>Metyloetyloketon</w:t>
            </w:r>
            <w:proofErr w:type="spellEnd"/>
            <w:r w:rsidRPr="00D30006">
              <w:rPr>
                <w:rFonts w:eastAsiaTheme="minorHAnsi" w:cstheme="minorHAnsi"/>
                <w:sz w:val="16"/>
                <w:szCs w:val="16"/>
                <w:lang w:eastAsia="en-US"/>
              </w:rPr>
              <w:t xml:space="preserve"> (butan-2on)</w:t>
            </w:r>
          </w:p>
        </w:tc>
        <w:tc>
          <w:tcPr>
            <w:tcW w:w="758" w:type="dxa"/>
            <w:tcBorders>
              <w:top w:val="single" w:sz="4" w:space="0" w:color="000000"/>
              <w:left w:val="single" w:sz="6" w:space="0" w:color="000000"/>
              <w:bottom w:val="single" w:sz="4" w:space="0" w:color="000000"/>
              <w:right w:val="single" w:sz="6" w:space="0" w:color="000000"/>
            </w:tcBorders>
            <w:shd w:val="clear" w:color="auto" w:fill="auto"/>
            <w:vAlign w:val="center"/>
          </w:tcPr>
          <w:p w14:paraId="041119BA" w14:textId="77777777" w:rsidR="000D6C7E" w:rsidRPr="00D30006" w:rsidRDefault="003D2FE0">
            <w:pPr>
              <w:jc w:val="right"/>
              <w:rPr>
                <w:rFonts w:cstheme="minorHAnsi"/>
                <w:sz w:val="16"/>
                <w:szCs w:val="16"/>
              </w:rPr>
            </w:pPr>
            <w:r w:rsidRPr="00D30006">
              <w:rPr>
                <w:rFonts w:cstheme="minorHAnsi"/>
                <w:sz w:val="16"/>
                <w:szCs w:val="16"/>
              </w:rPr>
              <w:t>0,42</w:t>
            </w:r>
          </w:p>
        </w:tc>
        <w:tc>
          <w:tcPr>
            <w:tcW w:w="885" w:type="dxa"/>
            <w:gridSpan w:val="2"/>
            <w:tcBorders>
              <w:top w:val="single" w:sz="4" w:space="0" w:color="000000"/>
              <w:left w:val="single" w:sz="6" w:space="0" w:color="000000"/>
              <w:bottom w:val="single" w:sz="4" w:space="0" w:color="000000"/>
              <w:right w:val="double" w:sz="4" w:space="0" w:color="000000"/>
            </w:tcBorders>
            <w:shd w:val="clear" w:color="auto" w:fill="auto"/>
            <w:vAlign w:val="center"/>
          </w:tcPr>
          <w:p w14:paraId="1F149578" w14:textId="77777777" w:rsidR="000D6C7E" w:rsidRPr="00D30006" w:rsidRDefault="003D2FE0">
            <w:pPr>
              <w:jc w:val="right"/>
              <w:rPr>
                <w:rFonts w:cstheme="minorHAnsi"/>
                <w:sz w:val="16"/>
                <w:szCs w:val="16"/>
              </w:rPr>
            </w:pPr>
            <w:r w:rsidRPr="00D30006">
              <w:rPr>
                <w:rFonts w:cstheme="minorHAnsi"/>
                <w:sz w:val="16"/>
                <w:szCs w:val="16"/>
              </w:rPr>
              <w:t>3,679</w:t>
            </w:r>
          </w:p>
        </w:tc>
      </w:tr>
      <w:tr w:rsidR="001C7253" w:rsidRPr="00D30006" w14:paraId="56547E20" w14:textId="77777777" w:rsidTr="004133D3">
        <w:trPr>
          <w:gridAfter w:val="2"/>
          <w:wAfter w:w="172" w:type="dxa"/>
          <w:cantSplit/>
          <w:trHeight w:hRule="exact" w:val="280"/>
          <w:jc w:val="center"/>
        </w:trPr>
        <w:tc>
          <w:tcPr>
            <w:tcW w:w="981" w:type="dxa"/>
            <w:vMerge/>
            <w:tcBorders>
              <w:left w:val="double" w:sz="4" w:space="0" w:color="000000"/>
              <w:right w:val="single" w:sz="6" w:space="0" w:color="000000"/>
            </w:tcBorders>
            <w:shd w:val="clear" w:color="auto" w:fill="auto"/>
          </w:tcPr>
          <w:p w14:paraId="47E6A5D3" w14:textId="77777777" w:rsidR="000D6C7E" w:rsidRPr="00D30006" w:rsidRDefault="000D6C7E">
            <w:pPr>
              <w:rPr>
                <w:rFonts w:cstheme="minorHAnsi"/>
                <w:b/>
                <w:sz w:val="16"/>
                <w:szCs w:val="16"/>
              </w:rPr>
            </w:pPr>
          </w:p>
        </w:tc>
        <w:tc>
          <w:tcPr>
            <w:tcW w:w="519" w:type="dxa"/>
            <w:tcBorders>
              <w:left w:val="single" w:sz="6" w:space="0" w:color="000000"/>
              <w:right w:val="single" w:sz="4" w:space="0" w:color="000000"/>
            </w:tcBorders>
            <w:shd w:val="clear" w:color="auto" w:fill="auto"/>
            <w:vAlign w:val="center"/>
          </w:tcPr>
          <w:p w14:paraId="76745C4D" w14:textId="77777777" w:rsidR="000D6C7E" w:rsidRPr="00D30006" w:rsidRDefault="000D6C7E">
            <w:pPr>
              <w:jc w:val="center"/>
              <w:rPr>
                <w:rFonts w:cstheme="minorHAnsi"/>
                <w:sz w:val="16"/>
                <w:szCs w:val="16"/>
              </w:rPr>
            </w:pPr>
          </w:p>
        </w:tc>
        <w:tc>
          <w:tcPr>
            <w:tcW w:w="523" w:type="dxa"/>
            <w:gridSpan w:val="3"/>
            <w:tcBorders>
              <w:left w:val="single" w:sz="4" w:space="0" w:color="000000"/>
              <w:right w:val="single" w:sz="4" w:space="0" w:color="000000"/>
            </w:tcBorders>
            <w:shd w:val="clear" w:color="auto" w:fill="auto"/>
            <w:vAlign w:val="center"/>
          </w:tcPr>
          <w:p w14:paraId="6905EF34" w14:textId="77777777" w:rsidR="000D6C7E" w:rsidRPr="00D30006" w:rsidRDefault="000D6C7E">
            <w:pPr>
              <w:jc w:val="center"/>
              <w:rPr>
                <w:rFonts w:cstheme="minorHAnsi"/>
                <w:sz w:val="16"/>
                <w:szCs w:val="16"/>
              </w:rPr>
            </w:pPr>
          </w:p>
        </w:tc>
        <w:tc>
          <w:tcPr>
            <w:tcW w:w="534" w:type="dxa"/>
            <w:gridSpan w:val="2"/>
            <w:vMerge/>
            <w:tcBorders>
              <w:left w:val="single" w:sz="4" w:space="0" w:color="000000"/>
              <w:right w:val="single" w:sz="4" w:space="0" w:color="000000"/>
            </w:tcBorders>
            <w:shd w:val="clear" w:color="auto" w:fill="auto"/>
            <w:vAlign w:val="center"/>
          </w:tcPr>
          <w:p w14:paraId="23B69A33" w14:textId="77777777" w:rsidR="000D6C7E" w:rsidRPr="00D30006" w:rsidRDefault="000D6C7E">
            <w:pPr>
              <w:jc w:val="center"/>
              <w:rPr>
                <w:rFonts w:cstheme="minorHAnsi"/>
                <w:sz w:val="16"/>
                <w:szCs w:val="16"/>
              </w:rPr>
            </w:pPr>
          </w:p>
        </w:tc>
        <w:tc>
          <w:tcPr>
            <w:tcW w:w="577" w:type="dxa"/>
            <w:gridSpan w:val="2"/>
            <w:tcBorders>
              <w:left w:val="single" w:sz="4" w:space="0" w:color="000000"/>
              <w:right w:val="single" w:sz="6" w:space="0" w:color="000000"/>
            </w:tcBorders>
            <w:shd w:val="clear" w:color="auto" w:fill="auto"/>
            <w:vAlign w:val="center"/>
          </w:tcPr>
          <w:p w14:paraId="2F46571E" w14:textId="77777777" w:rsidR="000D6C7E" w:rsidRPr="00D30006" w:rsidRDefault="000D6C7E">
            <w:pPr>
              <w:jc w:val="center"/>
              <w:rPr>
                <w:rFonts w:cstheme="minorHAnsi"/>
                <w:sz w:val="16"/>
                <w:szCs w:val="16"/>
              </w:rPr>
            </w:pPr>
          </w:p>
        </w:tc>
        <w:tc>
          <w:tcPr>
            <w:tcW w:w="627" w:type="dxa"/>
            <w:tcBorders>
              <w:left w:val="single" w:sz="6" w:space="0" w:color="000000"/>
              <w:right w:val="single" w:sz="6" w:space="0" w:color="000000"/>
            </w:tcBorders>
            <w:shd w:val="clear" w:color="auto" w:fill="auto"/>
            <w:textDirection w:val="btLr"/>
          </w:tcPr>
          <w:p w14:paraId="3888E367" w14:textId="77777777" w:rsidR="000D6C7E" w:rsidRPr="00D30006" w:rsidRDefault="000D6C7E">
            <w:pPr>
              <w:rPr>
                <w:rFonts w:cstheme="minorHAnsi"/>
                <w:sz w:val="16"/>
                <w:szCs w:val="16"/>
              </w:rPr>
            </w:pPr>
          </w:p>
        </w:tc>
        <w:tc>
          <w:tcPr>
            <w:tcW w:w="891" w:type="dxa"/>
            <w:gridSpan w:val="2"/>
            <w:tcBorders>
              <w:left w:val="single" w:sz="6" w:space="0" w:color="000000"/>
              <w:right w:val="single" w:sz="6" w:space="0" w:color="000000"/>
            </w:tcBorders>
            <w:shd w:val="clear" w:color="auto" w:fill="auto"/>
            <w:textDirection w:val="btLr"/>
            <w:vAlign w:val="center"/>
          </w:tcPr>
          <w:p w14:paraId="7688C786" w14:textId="77777777" w:rsidR="000D6C7E" w:rsidRPr="00D30006" w:rsidRDefault="000D6C7E">
            <w:pPr>
              <w:jc w:val="center"/>
              <w:rPr>
                <w:rFonts w:cstheme="minorHAnsi"/>
                <w:sz w:val="16"/>
                <w:szCs w:val="16"/>
              </w:rPr>
            </w:pPr>
          </w:p>
        </w:tc>
        <w:tc>
          <w:tcPr>
            <w:tcW w:w="582" w:type="dxa"/>
            <w:gridSpan w:val="2"/>
            <w:tcBorders>
              <w:left w:val="single" w:sz="6" w:space="0" w:color="000000"/>
              <w:right w:val="single" w:sz="6" w:space="0" w:color="000000"/>
            </w:tcBorders>
            <w:shd w:val="clear" w:color="auto" w:fill="auto"/>
          </w:tcPr>
          <w:p w14:paraId="785B491A" w14:textId="77777777" w:rsidR="000D6C7E" w:rsidRPr="00D30006" w:rsidRDefault="000D6C7E">
            <w:pPr>
              <w:rPr>
                <w:rFonts w:cstheme="minorHAnsi"/>
                <w:sz w:val="16"/>
                <w:szCs w:val="16"/>
              </w:rPr>
            </w:pPr>
          </w:p>
        </w:tc>
        <w:tc>
          <w:tcPr>
            <w:tcW w:w="144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61105A29" w14:textId="77777777" w:rsidR="000D6C7E" w:rsidRPr="00D30006" w:rsidRDefault="003D2FE0">
            <w:pPr>
              <w:tabs>
                <w:tab w:val="left" w:pos="1305"/>
              </w:tabs>
              <w:rPr>
                <w:rFonts w:eastAsiaTheme="minorHAnsi" w:cstheme="minorHAnsi"/>
                <w:sz w:val="16"/>
                <w:szCs w:val="16"/>
                <w:lang w:eastAsia="en-US"/>
              </w:rPr>
            </w:pPr>
            <w:r w:rsidRPr="00D30006">
              <w:rPr>
                <w:rFonts w:eastAsiaTheme="minorHAnsi" w:cstheme="minorHAnsi"/>
                <w:sz w:val="16"/>
                <w:szCs w:val="16"/>
                <w:lang w:eastAsia="en-US"/>
              </w:rPr>
              <w:t>Toluen</w:t>
            </w:r>
          </w:p>
        </w:tc>
        <w:tc>
          <w:tcPr>
            <w:tcW w:w="758" w:type="dxa"/>
            <w:tcBorders>
              <w:top w:val="single" w:sz="4" w:space="0" w:color="000000"/>
              <w:left w:val="single" w:sz="6" w:space="0" w:color="000000"/>
              <w:bottom w:val="single" w:sz="4" w:space="0" w:color="000000"/>
              <w:right w:val="single" w:sz="6" w:space="0" w:color="000000"/>
            </w:tcBorders>
            <w:shd w:val="clear" w:color="auto" w:fill="auto"/>
            <w:vAlign w:val="center"/>
          </w:tcPr>
          <w:p w14:paraId="4B5FD081" w14:textId="77777777" w:rsidR="000D6C7E" w:rsidRPr="00D30006" w:rsidRDefault="003D2FE0">
            <w:pPr>
              <w:jc w:val="right"/>
              <w:rPr>
                <w:rFonts w:cstheme="minorHAnsi"/>
                <w:sz w:val="16"/>
                <w:szCs w:val="16"/>
              </w:rPr>
            </w:pPr>
            <w:r w:rsidRPr="00D30006">
              <w:rPr>
                <w:rFonts w:cstheme="minorHAnsi"/>
                <w:sz w:val="16"/>
                <w:szCs w:val="16"/>
              </w:rPr>
              <w:t>0,53</w:t>
            </w:r>
          </w:p>
        </w:tc>
        <w:tc>
          <w:tcPr>
            <w:tcW w:w="885" w:type="dxa"/>
            <w:gridSpan w:val="2"/>
            <w:tcBorders>
              <w:top w:val="single" w:sz="4" w:space="0" w:color="000000"/>
              <w:left w:val="single" w:sz="6" w:space="0" w:color="000000"/>
              <w:bottom w:val="single" w:sz="4" w:space="0" w:color="000000"/>
              <w:right w:val="double" w:sz="4" w:space="0" w:color="000000"/>
            </w:tcBorders>
            <w:shd w:val="clear" w:color="auto" w:fill="auto"/>
            <w:vAlign w:val="center"/>
          </w:tcPr>
          <w:p w14:paraId="35CEB723" w14:textId="77777777" w:rsidR="000D6C7E" w:rsidRPr="00D30006" w:rsidRDefault="003D2FE0">
            <w:pPr>
              <w:jc w:val="right"/>
              <w:rPr>
                <w:rFonts w:cstheme="minorHAnsi"/>
                <w:sz w:val="16"/>
                <w:szCs w:val="16"/>
              </w:rPr>
            </w:pPr>
            <w:r w:rsidRPr="00D30006">
              <w:rPr>
                <w:rFonts w:cstheme="minorHAnsi"/>
                <w:sz w:val="16"/>
                <w:szCs w:val="16"/>
              </w:rPr>
              <w:t>4,643</w:t>
            </w:r>
          </w:p>
        </w:tc>
      </w:tr>
      <w:tr w:rsidR="001C7253" w:rsidRPr="00D30006" w14:paraId="7F54F6F6" w14:textId="77777777" w:rsidTr="004133D3">
        <w:trPr>
          <w:gridAfter w:val="2"/>
          <w:wAfter w:w="172" w:type="dxa"/>
          <w:cantSplit/>
          <w:trHeight w:hRule="exact" w:val="426"/>
          <w:jc w:val="center"/>
        </w:trPr>
        <w:tc>
          <w:tcPr>
            <w:tcW w:w="981" w:type="dxa"/>
            <w:vMerge/>
            <w:tcBorders>
              <w:left w:val="double" w:sz="4" w:space="0" w:color="000000"/>
              <w:right w:val="single" w:sz="6" w:space="0" w:color="000000"/>
            </w:tcBorders>
            <w:shd w:val="clear" w:color="auto" w:fill="auto"/>
          </w:tcPr>
          <w:p w14:paraId="02776540" w14:textId="77777777" w:rsidR="000D6C7E" w:rsidRPr="00D30006" w:rsidRDefault="000D6C7E">
            <w:pPr>
              <w:rPr>
                <w:rFonts w:cstheme="minorHAnsi"/>
                <w:b/>
                <w:sz w:val="16"/>
                <w:szCs w:val="16"/>
              </w:rPr>
            </w:pPr>
          </w:p>
        </w:tc>
        <w:tc>
          <w:tcPr>
            <w:tcW w:w="519" w:type="dxa"/>
            <w:tcBorders>
              <w:left w:val="single" w:sz="6" w:space="0" w:color="000000"/>
              <w:right w:val="single" w:sz="4" w:space="0" w:color="000000"/>
            </w:tcBorders>
            <w:shd w:val="clear" w:color="auto" w:fill="auto"/>
            <w:vAlign w:val="center"/>
          </w:tcPr>
          <w:p w14:paraId="3973F0A3" w14:textId="77777777" w:rsidR="000D6C7E" w:rsidRPr="00D30006" w:rsidRDefault="000D6C7E">
            <w:pPr>
              <w:jc w:val="center"/>
              <w:rPr>
                <w:rFonts w:cstheme="minorHAnsi"/>
                <w:sz w:val="16"/>
                <w:szCs w:val="16"/>
              </w:rPr>
            </w:pPr>
          </w:p>
        </w:tc>
        <w:tc>
          <w:tcPr>
            <w:tcW w:w="523" w:type="dxa"/>
            <w:gridSpan w:val="3"/>
            <w:tcBorders>
              <w:left w:val="single" w:sz="4" w:space="0" w:color="000000"/>
              <w:right w:val="single" w:sz="4" w:space="0" w:color="000000"/>
            </w:tcBorders>
            <w:shd w:val="clear" w:color="auto" w:fill="auto"/>
            <w:vAlign w:val="center"/>
          </w:tcPr>
          <w:p w14:paraId="2FE37363" w14:textId="77777777" w:rsidR="000D6C7E" w:rsidRPr="00D30006" w:rsidRDefault="000D6C7E">
            <w:pPr>
              <w:jc w:val="center"/>
              <w:rPr>
                <w:rFonts w:cstheme="minorHAnsi"/>
                <w:sz w:val="16"/>
                <w:szCs w:val="16"/>
              </w:rPr>
            </w:pPr>
          </w:p>
        </w:tc>
        <w:tc>
          <w:tcPr>
            <w:tcW w:w="534" w:type="dxa"/>
            <w:gridSpan w:val="2"/>
            <w:vMerge/>
            <w:tcBorders>
              <w:left w:val="single" w:sz="4" w:space="0" w:color="000000"/>
              <w:right w:val="single" w:sz="4" w:space="0" w:color="000000"/>
            </w:tcBorders>
            <w:shd w:val="clear" w:color="auto" w:fill="auto"/>
            <w:vAlign w:val="center"/>
          </w:tcPr>
          <w:p w14:paraId="43CE6319" w14:textId="77777777" w:rsidR="000D6C7E" w:rsidRPr="00D30006" w:rsidRDefault="000D6C7E">
            <w:pPr>
              <w:jc w:val="center"/>
              <w:rPr>
                <w:rFonts w:cstheme="minorHAnsi"/>
                <w:sz w:val="16"/>
                <w:szCs w:val="16"/>
              </w:rPr>
            </w:pPr>
          </w:p>
        </w:tc>
        <w:tc>
          <w:tcPr>
            <w:tcW w:w="577" w:type="dxa"/>
            <w:gridSpan w:val="2"/>
            <w:tcBorders>
              <w:left w:val="single" w:sz="4" w:space="0" w:color="000000"/>
              <w:right w:val="single" w:sz="6" w:space="0" w:color="000000"/>
            </w:tcBorders>
            <w:shd w:val="clear" w:color="auto" w:fill="auto"/>
            <w:vAlign w:val="center"/>
          </w:tcPr>
          <w:p w14:paraId="5FBC9085" w14:textId="77777777" w:rsidR="000D6C7E" w:rsidRPr="00D30006" w:rsidRDefault="000D6C7E">
            <w:pPr>
              <w:jc w:val="center"/>
              <w:rPr>
                <w:rFonts w:cstheme="minorHAnsi"/>
                <w:sz w:val="16"/>
                <w:szCs w:val="16"/>
              </w:rPr>
            </w:pPr>
          </w:p>
        </w:tc>
        <w:tc>
          <w:tcPr>
            <w:tcW w:w="627" w:type="dxa"/>
            <w:tcBorders>
              <w:left w:val="single" w:sz="6" w:space="0" w:color="000000"/>
              <w:right w:val="single" w:sz="6" w:space="0" w:color="000000"/>
            </w:tcBorders>
            <w:shd w:val="clear" w:color="auto" w:fill="auto"/>
            <w:textDirection w:val="btLr"/>
          </w:tcPr>
          <w:p w14:paraId="6001215F" w14:textId="77777777" w:rsidR="000D6C7E" w:rsidRPr="00D30006" w:rsidRDefault="000D6C7E">
            <w:pPr>
              <w:rPr>
                <w:rFonts w:cstheme="minorHAnsi"/>
                <w:sz w:val="16"/>
                <w:szCs w:val="16"/>
              </w:rPr>
            </w:pPr>
          </w:p>
        </w:tc>
        <w:tc>
          <w:tcPr>
            <w:tcW w:w="891" w:type="dxa"/>
            <w:gridSpan w:val="2"/>
            <w:tcBorders>
              <w:left w:val="single" w:sz="6" w:space="0" w:color="000000"/>
              <w:right w:val="single" w:sz="6" w:space="0" w:color="000000"/>
            </w:tcBorders>
            <w:shd w:val="clear" w:color="auto" w:fill="auto"/>
            <w:textDirection w:val="btLr"/>
            <w:vAlign w:val="center"/>
          </w:tcPr>
          <w:p w14:paraId="266A184C" w14:textId="77777777" w:rsidR="000D6C7E" w:rsidRPr="00D30006" w:rsidRDefault="000D6C7E">
            <w:pPr>
              <w:jc w:val="center"/>
              <w:rPr>
                <w:rFonts w:cstheme="minorHAnsi"/>
                <w:sz w:val="16"/>
                <w:szCs w:val="16"/>
              </w:rPr>
            </w:pPr>
          </w:p>
        </w:tc>
        <w:tc>
          <w:tcPr>
            <w:tcW w:w="582" w:type="dxa"/>
            <w:gridSpan w:val="2"/>
            <w:tcBorders>
              <w:left w:val="single" w:sz="6" w:space="0" w:color="000000"/>
              <w:right w:val="single" w:sz="6" w:space="0" w:color="000000"/>
            </w:tcBorders>
            <w:shd w:val="clear" w:color="auto" w:fill="auto"/>
          </w:tcPr>
          <w:p w14:paraId="4F32ECD5" w14:textId="77777777" w:rsidR="000D6C7E" w:rsidRPr="00D30006" w:rsidRDefault="000D6C7E">
            <w:pPr>
              <w:rPr>
                <w:rFonts w:cstheme="minorHAnsi"/>
                <w:sz w:val="16"/>
                <w:szCs w:val="16"/>
              </w:rPr>
            </w:pPr>
          </w:p>
        </w:tc>
        <w:tc>
          <w:tcPr>
            <w:tcW w:w="144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6FB47D52" w14:textId="77777777" w:rsidR="000D6C7E" w:rsidRPr="00D30006" w:rsidRDefault="003D2FE0">
            <w:pPr>
              <w:tabs>
                <w:tab w:val="left" w:pos="1305"/>
              </w:tabs>
              <w:rPr>
                <w:rFonts w:eastAsiaTheme="minorHAnsi" w:cstheme="minorHAnsi"/>
                <w:sz w:val="16"/>
                <w:szCs w:val="16"/>
                <w:lang w:eastAsia="en-US"/>
              </w:rPr>
            </w:pPr>
            <w:r w:rsidRPr="00D30006">
              <w:rPr>
                <w:rFonts w:eastAsiaTheme="minorHAnsi" w:cstheme="minorHAnsi"/>
                <w:sz w:val="16"/>
                <w:szCs w:val="16"/>
                <w:lang w:eastAsia="en-US"/>
              </w:rPr>
              <w:t>Węglowodory alifatyczne</w:t>
            </w:r>
          </w:p>
        </w:tc>
        <w:tc>
          <w:tcPr>
            <w:tcW w:w="758" w:type="dxa"/>
            <w:tcBorders>
              <w:top w:val="single" w:sz="4" w:space="0" w:color="000000"/>
              <w:left w:val="single" w:sz="6" w:space="0" w:color="000000"/>
              <w:bottom w:val="single" w:sz="4" w:space="0" w:color="000000"/>
              <w:right w:val="single" w:sz="6" w:space="0" w:color="000000"/>
            </w:tcBorders>
            <w:shd w:val="clear" w:color="auto" w:fill="auto"/>
            <w:vAlign w:val="center"/>
          </w:tcPr>
          <w:p w14:paraId="7A3899BD" w14:textId="77777777" w:rsidR="000D6C7E" w:rsidRPr="00D30006" w:rsidRDefault="003D2FE0">
            <w:pPr>
              <w:jc w:val="right"/>
              <w:rPr>
                <w:rFonts w:cstheme="minorHAnsi"/>
                <w:sz w:val="16"/>
                <w:szCs w:val="16"/>
              </w:rPr>
            </w:pPr>
            <w:r w:rsidRPr="00D30006">
              <w:rPr>
                <w:rFonts w:cstheme="minorHAnsi"/>
                <w:sz w:val="16"/>
                <w:szCs w:val="16"/>
              </w:rPr>
              <w:t>2,3</w:t>
            </w:r>
          </w:p>
        </w:tc>
        <w:tc>
          <w:tcPr>
            <w:tcW w:w="885" w:type="dxa"/>
            <w:gridSpan w:val="2"/>
            <w:tcBorders>
              <w:top w:val="single" w:sz="4" w:space="0" w:color="000000"/>
              <w:left w:val="single" w:sz="6" w:space="0" w:color="000000"/>
              <w:bottom w:val="single" w:sz="4" w:space="0" w:color="000000"/>
              <w:right w:val="double" w:sz="4" w:space="0" w:color="000000"/>
            </w:tcBorders>
            <w:shd w:val="clear" w:color="auto" w:fill="auto"/>
            <w:vAlign w:val="center"/>
          </w:tcPr>
          <w:p w14:paraId="686ED7AD" w14:textId="77777777" w:rsidR="000D6C7E" w:rsidRPr="00D30006" w:rsidRDefault="003D2FE0">
            <w:pPr>
              <w:jc w:val="right"/>
              <w:rPr>
                <w:rFonts w:cstheme="minorHAnsi"/>
                <w:sz w:val="16"/>
                <w:szCs w:val="16"/>
              </w:rPr>
            </w:pPr>
            <w:r w:rsidRPr="00D30006">
              <w:rPr>
                <w:rFonts w:cstheme="minorHAnsi"/>
                <w:sz w:val="16"/>
                <w:szCs w:val="16"/>
              </w:rPr>
              <w:t>20,148</w:t>
            </w:r>
          </w:p>
        </w:tc>
      </w:tr>
      <w:tr w:rsidR="001C7253" w:rsidRPr="00D30006" w14:paraId="2C0F4F35" w14:textId="77777777" w:rsidTr="004133D3">
        <w:trPr>
          <w:gridAfter w:val="2"/>
          <w:wAfter w:w="172" w:type="dxa"/>
          <w:cantSplit/>
          <w:trHeight w:hRule="exact" w:val="426"/>
          <w:jc w:val="center"/>
        </w:trPr>
        <w:tc>
          <w:tcPr>
            <w:tcW w:w="981" w:type="dxa"/>
            <w:vMerge/>
            <w:tcBorders>
              <w:left w:val="double" w:sz="4" w:space="0" w:color="000000"/>
              <w:right w:val="single" w:sz="6" w:space="0" w:color="000000"/>
            </w:tcBorders>
            <w:shd w:val="clear" w:color="auto" w:fill="auto"/>
          </w:tcPr>
          <w:p w14:paraId="799349E1" w14:textId="77777777" w:rsidR="000D6C7E" w:rsidRPr="00D30006" w:rsidRDefault="000D6C7E">
            <w:pPr>
              <w:rPr>
                <w:rFonts w:cstheme="minorHAnsi"/>
                <w:b/>
                <w:sz w:val="16"/>
                <w:szCs w:val="16"/>
              </w:rPr>
            </w:pPr>
          </w:p>
        </w:tc>
        <w:tc>
          <w:tcPr>
            <w:tcW w:w="519" w:type="dxa"/>
            <w:tcBorders>
              <w:left w:val="single" w:sz="6" w:space="0" w:color="000000"/>
              <w:bottom w:val="single" w:sz="4" w:space="0" w:color="000000"/>
              <w:right w:val="single" w:sz="4" w:space="0" w:color="000000"/>
            </w:tcBorders>
            <w:shd w:val="clear" w:color="auto" w:fill="auto"/>
            <w:vAlign w:val="center"/>
          </w:tcPr>
          <w:p w14:paraId="22862929" w14:textId="77777777" w:rsidR="000D6C7E" w:rsidRPr="00D30006" w:rsidRDefault="000D6C7E">
            <w:pPr>
              <w:jc w:val="center"/>
              <w:rPr>
                <w:rFonts w:cstheme="minorHAnsi"/>
                <w:sz w:val="16"/>
                <w:szCs w:val="16"/>
              </w:rPr>
            </w:pPr>
          </w:p>
        </w:tc>
        <w:tc>
          <w:tcPr>
            <w:tcW w:w="523" w:type="dxa"/>
            <w:gridSpan w:val="3"/>
            <w:tcBorders>
              <w:left w:val="single" w:sz="4" w:space="0" w:color="000000"/>
              <w:bottom w:val="single" w:sz="4" w:space="0" w:color="000000"/>
              <w:right w:val="single" w:sz="4" w:space="0" w:color="000000"/>
            </w:tcBorders>
            <w:shd w:val="clear" w:color="auto" w:fill="auto"/>
            <w:vAlign w:val="center"/>
          </w:tcPr>
          <w:p w14:paraId="0FE5DD71" w14:textId="77777777" w:rsidR="000D6C7E" w:rsidRPr="00D30006" w:rsidRDefault="000D6C7E">
            <w:pPr>
              <w:jc w:val="center"/>
              <w:rPr>
                <w:rFonts w:cstheme="minorHAnsi"/>
                <w:sz w:val="16"/>
                <w:szCs w:val="16"/>
              </w:rPr>
            </w:pPr>
          </w:p>
        </w:tc>
        <w:tc>
          <w:tcPr>
            <w:tcW w:w="534" w:type="dxa"/>
            <w:gridSpan w:val="2"/>
            <w:vMerge/>
            <w:tcBorders>
              <w:left w:val="single" w:sz="4" w:space="0" w:color="000000"/>
              <w:bottom w:val="single" w:sz="4" w:space="0" w:color="000000"/>
              <w:right w:val="single" w:sz="4" w:space="0" w:color="000000"/>
            </w:tcBorders>
            <w:shd w:val="clear" w:color="auto" w:fill="auto"/>
            <w:vAlign w:val="center"/>
          </w:tcPr>
          <w:p w14:paraId="006CFFD6" w14:textId="77777777" w:rsidR="000D6C7E" w:rsidRPr="00D30006" w:rsidRDefault="000D6C7E">
            <w:pPr>
              <w:jc w:val="center"/>
              <w:rPr>
                <w:rFonts w:cstheme="minorHAnsi"/>
                <w:sz w:val="16"/>
                <w:szCs w:val="16"/>
              </w:rPr>
            </w:pPr>
          </w:p>
        </w:tc>
        <w:tc>
          <w:tcPr>
            <w:tcW w:w="577" w:type="dxa"/>
            <w:gridSpan w:val="2"/>
            <w:tcBorders>
              <w:left w:val="single" w:sz="4" w:space="0" w:color="000000"/>
              <w:right w:val="single" w:sz="6" w:space="0" w:color="000000"/>
            </w:tcBorders>
            <w:shd w:val="clear" w:color="auto" w:fill="auto"/>
            <w:vAlign w:val="center"/>
          </w:tcPr>
          <w:p w14:paraId="709F68AA" w14:textId="77777777" w:rsidR="000D6C7E" w:rsidRPr="00D30006" w:rsidRDefault="000D6C7E">
            <w:pPr>
              <w:jc w:val="center"/>
              <w:rPr>
                <w:rFonts w:cstheme="minorHAnsi"/>
                <w:sz w:val="16"/>
                <w:szCs w:val="16"/>
              </w:rPr>
            </w:pPr>
          </w:p>
        </w:tc>
        <w:tc>
          <w:tcPr>
            <w:tcW w:w="627" w:type="dxa"/>
            <w:tcBorders>
              <w:left w:val="single" w:sz="6" w:space="0" w:color="000000"/>
              <w:right w:val="single" w:sz="6" w:space="0" w:color="000000"/>
            </w:tcBorders>
            <w:shd w:val="clear" w:color="auto" w:fill="auto"/>
            <w:textDirection w:val="btLr"/>
          </w:tcPr>
          <w:p w14:paraId="2E7F3D3E" w14:textId="77777777" w:rsidR="000D6C7E" w:rsidRPr="00D30006" w:rsidRDefault="000D6C7E">
            <w:pPr>
              <w:rPr>
                <w:rFonts w:cstheme="minorHAnsi"/>
                <w:sz w:val="16"/>
                <w:szCs w:val="16"/>
              </w:rPr>
            </w:pPr>
          </w:p>
        </w:tc>
        <w:tc>
          <w:tcPr>
            <w:tcW w:w="891" w:type="dxa"/>
            <w:gridSpan w:val="2"/>
            <w:tcBorders>
              <w:left w:val="single" w:sz="6" w:space="0" w:color="000000"/>
              <w:right w:val="single" w:sz="6" w:space="0" w:color="000000"/>
            </w:tcBorders>
            <w:shd w:val="clear" w:color="auto" w:fill="auto"/>
            <w:textDirection w:val="btLr"/>
            <w:vAlign w:val="center"/>
          </w:tcPr>
          <w:p w14:paraId="625D3FB9" w14:textId="77777777" w:rsidR="000D6C7E" w:rsidRPr="00D30006" w:rsidRDefault="000D6C7E">
            <w:pPr>
              <w:jc w:val="center"/>
              <w:rPr>
                <w:rFonts w:cstheme="minorHAnsi"/>
                <w:sz w:val="16"/>
                <w:szCs w:val="16"/>
              </w:rPr>
            </w:pPr>
          </w:p>
        </w:tc>
        <w:tc>
          <w:tcPr>
            <w:tcW w:w="582" w:type="dxa"/>
            <w:gridSpan w:val="2"/>
            <w:tcBorders>
              <w:left w:val="single" w:sz="6" w:space="0" w:color="000000"/>
              <w:right w:val="single" w:sz="6" w:space="0" w:color="000000"/>
            </w:tcBorders>
            <w:shd w:val="clear" w:color="auto" w:fill="auto"/>
          </w:tcPr>
          <w:p w14:paraId="2E6291FF" w14:textId="77777777" w:rsidR="000D6C7E" w:rsidRPr="00D30006" w:rsidRDefault="000D6C7E">
            <w:pPr>
              <w:rPr>
                <w:rFonts w:cstheme="minorHAnsi"/>
                <w:sz w:val="16"/>
                <w:szCs w:val="16"/>
              </w:rPr>
            </w:pPr>
          </w:p>
        </w:tc>
        <w:tc>
          <w:tcPr>
            <w:tcW w:w="144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1687ABCC" w14:textId="77777777" w:rsidR="000D6C7E" w:rsidRPr="00D30006" w:rsidRDefault="003D2FE0">
            <w:pPr>
              <w:tabs>
                <w:tab w:val="left" w:pos="1305"/>
              </w:tabs>
              <w:rPr>
                <w:rFonts w:eastAsiaTheme="minorHAnsi" w:cstheme="minorHAnsi"/>
                <w:sz w:val="16"/>
                <w:szCs w:val="16"/>
                <w:lang w:eastAsia="en-US"/>
              </w:rPr>
            </w:pPr>
            <w:r w:rsidRPr="00D30006">
              <w:rPr>
                <w:rFonts w:eastAsiaTheme="minorHAnsi" w:cstheme="minorHAnsi"/>
                <w:sz w:val="16"/>
                <w:szCs w:val="16"/>
                <w:lang w:eastAsia="en-US"/>
              </w:rPr>
              <w:t>Węglowodory aromatyczne</w:t>
            </w:r>
          </w:p>
        </w:tc>
        <w:tc>
          <w:tcPr>
            <w:tcW w:w="758" w:type="dxa"/>
            <w:tcBorders>
              <w:top w:val="single" w:sz="4" w:space="0" w:color="000000"/>
              <w:left w:val="single" w:sz="6" w:space="0" w:color="000000"/>
              <w:bottom w:val="single" w:sz="4" w:space="0" w:color="000000"/>
              <w:right w:val="single" w:sz="6" w:space="0" w:color="000000"/>
            </w:tcBorders>
            <w:shd w:val="clear" w:color="auto" w:fill="auto"/>
            <w:vAlign w:val="center"/>
          </w:tcPr>
          <w:p w14:paraId="6DD66183" w14:textId="77777777" w:rsidR="000D6C7E" w:rsidRPr="00D30006" w:rsidRDefault="003D2FE0">
            <w:pPr>
              <w:jc w:val="right"/>
              <w:rPr>
                <w:rFonts w:cstheme="minorHAnsi"/>
                <w:sz w:val="16"/>
                <w:szCs w:val="16"/>
              </w:rPr>
            </w:pPr>
            <w:r w:rsidRPr="00D30006">
              <w:rPr>
                <w:rFonts w:cstheme="minorHAnsi"/>
                <w:sz w:val="16"/>
                <w:szCs w:val="16"/>
              </w:rPr>
              <w:t>1,86</w:t>
            </w:r>
          </w:p>
        </w:tc>
        <w:tc>
          <w:tcPr>
            <w:tcW w:w="885" w:type="dxa"/>
            <w:gridSpan w:val="2"/>
            <w:tcBorders>
              <w:top w:val="single" w:sz="4" w:space="0" w:color="000000"/>
              <w:left w:val="single" w:sz="6" w:space="0" w:color="000000"/>
              <w:bottom w:val="single" w:sz="4" w:space="0" w:color="000000"/>
              <w:right w:val="double" w:sz="4" w:space="0" w:color="000000"/>
            </w:tcBorders>
            <w:shd w:val="clear" w:color="auto" w:fill="auto"/>
            <w:vAlign w:val="center"/>
          </w:tcPr>
          <w:p w14:paraId="5467C577" w14:textId="77777777" w:rsidR="000D6C7E" w:rsidRPr="00D30006" w:rsidRDefault="003D2FE0">
            <w:pPr>
              <w:jc w:val="right"/>
              <w:rPr>
                <w:rFonts w:cstheme="minorHAnsi"/>
                <w:sz w:val="16"/>
                <w:szCs w:val="16"/>
              </w:rPr>
            </w:pPr>
            <w:r w:rsidRPr="00D30006">
              <w:rPr>
                <w:rFonts w:cstheme="minorHAnsi"/>
                <w:sz w:val="16"/>
                <w:szCs w:val="16"/>
              </w:rPr>
              <w:t>16,294</w:t>
            </w:r>
          </w:p>
        </w:tc>
      </w:tr>
      <w:tr w:rsidR="001C7253" w:rsidRPr="00D30006" w14:paraId="5D94D4E9" w14:textId="77777777" w:rsidTr="004133D3">
        <w:trPr>
          <w:gridAfter w:val="2"/>
          <w:wAfter w:w="172" w:type="dxa"/>
          <w:cantSplit/>
          <w:trHeight w:hRule="exact" w:val="250"/>
          <w:jc w:val="center"/>
        </w:trPr>
        <w:tc>
          <w:tcPr>
            <w:tcW w:w="981" w:type="dxa"/>
            <w:vMerge/>
            <w:tcBorders>
              <w:left w:val="double" w:sz="4" w:space="0" w:color="000000"/>
              <w:bottom w:val="single" w:sz="4" w:space="0" w:color="000000"/>
            </w:tcBorders>
            <w:shd w:val="clear" w:color="auto" w:fill="auto"/>
          </w:tcPr>
          <w:p w14:paraId="625E6A16" w14:textId="77777777" w:rsidR="000D6C7E" w:rsidRPr="00D30006" w:rsidRDefault="000D6C7E">
            <w:pPr>
              <w:spacing w:before="60"/>
              <w:rPr>
                <w:rFonts w:cstheme="minorHAnsi"/>
                <w:b/>
                <w:sz w:val="16"/>
                <w:szCs w:val="16"/>
              </w:rPr>
            </w:pPr>
          </w:p>
        </w:tc>
        <w:tc>
          <w:tcPr>
            <w:tcW w:w="7336" w:type="dxa"/>
            <w:gridSpan w:val="18"/>
            <w:tcBorders>
              <w:top w:val="single" w:sz="4" w:space="0" w:color="000000"/>
              <w:bottom w:val="single" w:sz="4" w:space="0" w:color="000000"/>
              <w:right w:val="double" w:sz="4" w:space="0" w:color="000000"/>
            </w:tcBorders>
            <w:shd w:val="clear" w:color="auto" w:fill="auto"/>
            <w:vAlign w:val="center"/>
          </w:tcPr>
          <w:p w14:paraId="5B18B2EB" w14:textId="77777777" w:rsidR="000D6C7E" w:rsidRPr="00D30006" w:rsidRDefault="000D6C7E">
            <w:pPr>
              <w:ind w:left="113"/>
              <w:rPr>
                <w:rFonts w:cstheme="minorHAnsi"/>
                <w:sz w:val="16"/>
                <w:szCs w:val="16"/>
              </w:rPr>
            </w:pPr>
          </w:p>
        </w:tc>
      </w:tr>
      <w:tr w:rsidR="001C7253" w:rsidRPr="00D30006" w14:paraId="48B23CFF" w14:textId="77777777" w:rsidTr="004133D3">
        <w:trPr>
          <w:gridAfter w:val="2"/>
          <w:wAfter w:w="172" w:type="dxa"/>
          <w:cantSplit/>
          <w:trHeight w:hRule="exact" w:val="284"/>
          <w:jc w:val="center"/>
        </w:trPr>
        <w:tc>
          <w:tcPr>
            <w:tcW w:w="981" w:type="dxa"/>
            <w:vMerge w:val="restart"/>
            <w:tcBorders>
              <w:top w:val="single" w:sz="4" w:space="0" w:color="000000"/>
              <w:left w:val="double" w:sz="4" w:space="0" w:color="000000"/>
              <w:right w:val="single" w:sz="6" w:space="0" w:color="000000"/>
            </w:tcBorders>
            <w:shd w:val="clear" w:color="auto" w:fill="auto"/>
          </w:tcPr>
          <w:p w14:paraId="31B8CBEE" w14:textId="77777777" w:rsidR="000D6C7E" w:rsidRPr="00D30006" w:rsidRDefault="003D2FE0">
            <w:pPr>
              <w:rPr>
                <w:rFonts w:cstheme="minorHAnsi"/>
                <w:b/>
                <w:sz w:val="16"/>
                <w:szCs w:val="16"/>
              </w:rPr>
            </w:pPr>
            <w:r w:rsidRPr="00D30006">
              <w:rPr>
                <w:rFonts w:cstheme="minorHAnsi"/>
                <w:b/>
                <w:sz w:val="16"/>
                <w:szCs w:val="16"/>
              </w:rPr>
              <w:t>E</w:t>
            </w:r>
            <w:r w:rsidRPr="00D30006">
              <w:rPr>
                <w:rFonts w:cstheme="minorHAnsi"/>
                <w:b/>
                <w:sz w:val="16"/>
                <w:szCs w:val="16"/>
                <w:vertAlign w:val="subscript"/>
              </w:rPr>
              <w:t>2-6</w:t>
            </w:r>
            <w:r w:rsidRPr="00D30006">
              <w:rPr>
                <w:rFonts w:cstheme="minorHAnsi"/>
                <w:b/>
                <w:sz w:val="16"/>
                <w:szCs w:val="16"/>
              </w:rPr>
              <w:t xml:space="preserve"> </w:t>
            </w:r>
          </w:p>
          <w:p w14:paraId="197448C6" w14:textId="77777777" w:rsidR="000D6C7E" w:rsidRPr="00D30006" w:rsidRDefault="003D2FE0">
            <w:pPr>
              <w:rPr>
                <w:rFonts w:cstheme="minorHAnsi"/>
                <w:b/>
                <w:sz w:val="16"/>
                <w:szCs w:val="16"/>
              </w:rPr>
            </w:pPr>
            <w:r w:rsidRPr="00D30006">
              <w:rPr>
                <w:rFonts w:cstheme="minorHAnsi"/>
                <w:b/>
                <w:sz w:val="16"/>
                <w:szCs w:val="16"/>
              </w:rPr>
              <w:t xml:space="preserve">suszarnia tunelowa </w:t>
            </w:r>
          </w:p>
          <w:p w14:paraId="1D188935" w14:textId="77777777" w:rsidR="000D6C7E" w:rsidRPr="00D30006" w:rsidRDefault="000D6C7E">
            <w:pPr>
              <w:rPr>
                <w:rFonts w:cstheme="minorHAnsi"/>
                <w:b/>
                <w:sz w:val="16"/>
                <w:szCs w:val="16"/>
              </w:rPr>
            </w:pPr>
          </w:p>
        </w:tc>
        <w:tc>
          <w:tcPr>
            <w:tcW w:w="519" w:type="dxa"/>
            <w:vMerge w:val="restart"/>
            <w:tcBorders>
              <w:top w:val="single" w:sz="4" w:space="0" w:color="000000"/>
              <w:left w:val="single" w:sz="6" w:space="0" w:color="000000"/>
              <w:right w:val="single" w:sz="6" w:space="0" w:color="000000"/>
            </w:tcBorders>
            <w:shd w:val="clear" w:color="auto" w:fill="auto"/>
            <w:vAlign w:val="center"/>
          </w:tcPr>
          <w:p w14:paraId="51546F59" w14:textId="77777777" w:rsidR="000D6C7E" w:rsidRPr="00D30006" w:rsidRDefault="003D2FE0">
            <w:pPr>
              <w:jc w:val="center"/>
              <w:rPr>
                <w:rFonts w:cstheme="minorHAnsi"/>
                <w:sz w:val="16"/>
                <w:szCs w:val="16"/>
                <w:lang w:val="en-US"/>
              </w:rPr>
            </w:pPr>
            <w:r w:rsidRPr="00D30006">
              <w:rPr>
                <w:rFonts w:cstheme="minorHAnsi"/>
                <w:sz w:val="16"/>
                <w:szCs w:val="16"/>
                <w:lang w:val="en-US"/>
              </w:rPr>
              <w:t>20,0</w:t>
            </w:r>
          </w:p>
        </w:tc>
        <w:tc>
          <w:tcPr>
            <w:tcW w:w="523" w:type="dxa"/>
            <w:gridSpan w:val="3"/>
            <w:vMerge w:val="restart"/>
            <w:tcBorders>
              <w:top w:val="single" w:sz="4" w:space="0" w:color="000000"/>
              <w:left w:val="single" w:sz="6" w:space="0" w:color="000000"/>
              <w:right w:val="single" w:sz="6" w:space="0" w:color="000000"/>
            </w:tcBorders>
            <w:shd w:val="clear" w:color="auto" w:fill="auto"/>
            <w:vAlign w:val="center"/>
          </w:tcPr>
          <w:p w14:paraId="2F4092E8" w14:textId="77777777" w:rsidR="000D6C7E" w:rsidRPr="00D30006" w:rsidRDefault="003D2FE0">
            <w:pPr>
              <w:jc w:val="center"/>
              <w:rPr>
                <w:rFonts w:cstheme="minorHAnsi"/>
                <w:sz w:val="16"/>
                <w:szCs w:val="16"/>
                <w:lang w:val="en-US"/>
              </w:rPr>
            </w:pPr>
            <w:r w:rsidRPr="00D30006">
              <w:rPr>
                <w:rFonts w:cstheme="minorHAnsi"/>
                <w:sz w:val="16"/>
                <w:szCs w:val="16"/>
                <w:lang w:val="en-US"/>
              </w:rPr>
              <w:t>1,0</w:t>
            </w:r>
          </w:p>
        </w:tc>
        <w:tc>
          <w:tcPr>
            <w:tcW w:w="534" w:type="dxa"/>
            <w:gridSpan w:val="2"/>
            <w:vMerge w:val="restart"/>
            <w:tcBorders>
              <w:top w:val="single" w:sz="4" w:space="0" w:color="000000"/>
              <w:left w:val="single" w:sz="6" w:space="0" w:color="000000"/>
              <w:right w:val="single" w:sz="6" w:space="0" w:color="000000"/>
            </w:tcBorders>
            <w:shd w:val="clear" w:color="auto" w:fill="auto"/>
            <w:vAlign w:val="center"/>
          </w:tcPr>
          <w:p w14:paraId="5B50A57F" w14:textId="77777777" w:rsidR="000D6C7E" w:rsidRPr="00D30006" w:rsidRDefault="003D2FE0">
            <w:pPr>
              <w:jc w:val="center"/>
              <w:rPr>
                <w:rFonts w:cstheme="minorHAnsi"/>
                <w:sz w:val="16"/>
                <w:szCs w:val="16"/>
                <w:lang w:val="en-US"/>
              </w:rPr>
            </w:pPr>
            <w:r w:rsidRPr="00D30006">
              <w:rPr>
                <w:rFonts w:cstheme="minorHAnsi"/>
                <w:sz w:val="16"/>
                <w:szCs w:val="16"/>
                <w:lang w:val="en-US"/>
              </w:rPr>
              <w:t>10,5</w:t>
            </w:r>
          </w:p>
        </w:tc>
        <w:tc>
          <w:tcPr>
            <w:tcW w:w="577" w:type="dxa"/>
            <w:gridSpan w:val="2"/>
            <w:vMerge w:val="restart"/>
            <w:tcBorders>
              <w:top w:val="single" w:sz="4" w:space="0" w:color="000000"/>
              <w:left w:val="single" w:sz="6" w:space="0" w:color="000000"/>
              <w:right w:val="single" w:sz="6" w:space="0" w:color="000000"/>
            </w:tcBorders>
            <w:shd w:val="clear" w:color="auto" w:fill="auto"/>
            <w:vAlign w:val="center"/>
          </w:tcPr>
          <w:p w14:paraId="3FE9E376" w14:textId="77777777" w:rsidR="000D6C7E" w:rsidRPr="00D30006" w:rsidRDefault="003D2FE0">
            <w:pPr>
              <w:jc w:val="center"/>
              <w:rPr>
                <w:rFonts w:cstheme="minorHAnsi"/>
                <w:sz w:val="16"/>
                <w:szCs w:val="16"/>
                <w:lang w:val="en-US"/>
              </w:rPr>
            </w:pPr>
            <w:r w:rsidRPr="00D30006">
              <w:rPr>
                <w:rFonts w:cstheme="minorHAnsi"/>
                <w:sz w:val="16"/>
                <w:szCs w:val="16"/>
                <w:lang w:val="en-US"/>
              </w:rPr>
              <w:t>320</w:t>
            </w:r>
          </w:p>
        </w:tc>
        <w:tc>
          <w:tcPr>
            <w:tcW w:w="627" w:type="dxa"/>
            <w:vMerge w:val="restart"/>
            <w:tcBorders>
              <w:top w:val="single" w:sz="4" w:space="0" w:color="000000"/>
              <w:left w:val="single" w:sz="6" w:space="0" w:color="000000"/>
              <w:right w:val="single" w:sz="6" w:space="0" w:color="000000"/>
            </w:tcBorders>
            <w:shd w:val="clear" w:color="auto" w:fill="auto"/>
            <w:textDirection w:val="btLr"/>
            <w:vAlign w:val="center"/>
          </w:tcPr>
          <w:p w14:paraId="0AC7F60B" w14:textId="77777777" w:rsidR="000D6C7E" w:rsidRPr="00D30006" w:rsidRDefault="003D2FE0">
            <w:pPr>
              <w:ind w:left="113" w:right="113"/>
              <w:jc w:val="center"/>
              <w:rPr>
                <w:rFonts w:cstheme="minorHAnsi"/>
                <w:sz w:val="16"/>
                <w:szCs w:val="16"/>
              </w:rPr>
            </w:pPr>
            <w:r w:rsidRPr="00D30006">
              <w:rPr>
                <w:rFonts w:cstheme="minorHAnsi"/>
                <w:sz w:val="16"/>
                <w:szCs w:val="16"/>
              </w:rPr>
              <w:t xml:space="preserve">pionowy </w:t>
            </w:r>
          </w:p>
        </w:tc>
        <w:tc>
          <w:tcPr>
            <w:tcW w:w="891" w:type="dxa"/>
            <w:gridSpan w:val="2"/>
            <w:vMerge w:val="restart"/>
            <w:tcBorders>
              <w:top w:val="single" w:sz="4" w:space="0" w:color="000000"/>
              <w:left w:val="single" w:sz="6" w:space="0" w:color="000000"/>
              <w:right w:val="single" w:sz="6" w:space="0" w:color="000000"/>
            </w:tcBorders>
            <w:shd w:val="clear" w:color="auto" w:fill="auto"/>
            <w:vAlign w:val="center"/>
          </w:tcPr>
          <w:p w14:paraId="3436C51C" w14:textId="77777777" w:rsidR="000D6C7E" w:rsidRPr="00D30006" w:rsidRDefault="003D2FE0">
            <w:pPr>
              <w:jc w:val="center"/>
              <w:rPr>
                <w:rFonts w:cstheme="minorHAnsi"/>
                <w:sz w:val="16"/>
                <w:szCs w:val="16"/>
              </w:rPr>
            </w:pPr>
            <w:r w:rsidRPr="00D30006">
              <w:rPr>
                <w:rFonts w:cstheme="minorHAnsi"/>
                <w:sz w:val="16"/>
                <w:szCs w:val="16"/>
              </w:rPr>
              <w:t>brak</w:t>
            </w:r>
          </w:p>
        </w:tc>
        <w:tc>
          <w:tcPr>
            <w:tcW w:w="582" w:type="dxa"/>
            <w:gridSpan w:val="2"/>
            <w:vMerge w:val="restart"/>
            <w:tcBorders>
              <w:top w:val="single" w:sz="4" w:space="0" w:color="000000"/>
              <w:left w:val="single" w:sz="6" w:space="0" w:color="000000"/>
              <w:right w:val="single" w:sz="6" w:space="0" w:color="000000"/>
            </w:tcBorders>
            <w:shd w:val="clear" w:color="auto" w:fill="auto"/>
            <w:vAlign w:val="center"/>
          </w:tcPr>
          <w:p w14:paraId="34349718" w14:textId="77777777" w:rsidR="000D6C7E" w:rsidRPr="00D30006" w:rsidRDefault="003D2FE0">
            <w:pPr>
              <w:tabs>
                <w:tab w:val="left" w:pos="283"/>
              </w:tabs>
              <w:spacing w:before="60"/>
              <w:jc w:val="center"/>
              <w:rPr>
                <w:rFonts w:cstheme="minorHAnsi"/>
                <w:sz w:val="16"/>
                <w:szCs w:val="16"/>
                <w:lang w:val="en-US"/>
              </w:rPr>
            </w:pPr>
            <w:r w:rsidRPr="00D30006">
              <w:rPr>
                <w:rFonts w:cstheme="minorHAnsi"/>
                <w:sz w:val="16"/>
                <w:szCs w:val="16"/>
                <w:lang w:val="en-US"/>
              </w:rPr>
              <w:t>8760</w:t>
            </w:r>
          </w:p>
        </w:tc>
        <w:tc>
          <w:tcPr>
            <w:tcW w:w="1440" w:type="dxa"/>
            <w:gridSpan w:val="2"/>
            <w:tcBorders>
              <w:top w:val="single" w:sz="4" w:space="0" w:color="000000"/>
              <w:left w:val="single" w:sz="6" w:space="0" w:color="000000"/>
              <w:bottom w:val="single" w:sz="4" w:space="0" w:color="000000"/>
              <w:right w:val="single" w:sz="4" w:space="0" w:color="000000"/>
            </w:tcBorders>
            <w:shd w:val="clear" w:color="auto" w:fill="auto"/>
            <w:vAlign w:val="center"/>
          </w:tcPr>
          <w:p w14:paraId="609537FA" w14:textId="77777777" w:rsidR="000D6C7E" w:rsidRPr="00D30006" w:rsidRDefault="003D2FE0">
            <w:pPr>
              <w:tabs>
                <w:tab w:val="left" w:pos="1305"/>
              </w:tabs>
              <w:rPr>
                <w:rFonts w:cstheme="minorHAnsi"/>
                <w:sz w:val="16"/>
                <w:szCs w:val="16"/>
              </w:rPr>
            </w:pPr>
            <w:r w:rsidRPr="00D30006">
              <w:rPr>
                <w:rFonts w:cstheme="minorHAnsi"/>
                <w:sz w:val="16"/>
                <w:szCs w:val="16"/>
              </w:rPr>
              <w:t>Dwutlenek siarki</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15DDE" w14:textId="77777777" w:rsidR="000D6C7E" w:rsidRPr="00D30006" w:rsidRDefault="003D2FE0">
            <w:pPr>
              <w:jc w:val="right"/>
              <w:rPr>
                <w:rFonts w:cstheme="minorHAnsi"/>
                <w:sz w:val="16"/>
                <w:szCs w:val="16"/>
              </w:rPr>
            </w:pPr>
            <w:r w:rsidRPr="00D30006">
              <w:rPr>
                <w:rFonts w:cstheme="minorHAnsi"/>
                <w:sz w:val="16"/>
                <w:szCs w:val="16"/>
              </w:rPr>
              <w:t>0,086</w:t>
            </w:r>
          </w:p>
        </w:tc>
        <w:tc>
          <w:tcPr>
            <w:tcW w:w="885" w:type="dxa"/>
            <w:gridSpan w:val="2"/>
            <w:tcBorders>
              <w:top w:val="single" w:sz="4" w:space="0" w:color="000000"/>
              <w:left w:val="single" w:sz="4" w:space="0" w:color="000000"/>
              <w:bottom w:val="single" w:sz="4" w:space="0" w:color="000000"/>
              <w:right w:val="double" w:sz="4" w:space="0" w:color="000000"/>
            </w:tcBorders>
            <w:shd w:val="clear" w:color="auto" w:fill="auto"/>
            <w:vAlign w:val="center"/>
          </w:tcPr>
          <w:p w14:paraId="7ECAE4A3" w14:textId="77777777" w:rsidR="000D6C7E" w:rsidRPr="00D30006" w:rsidRDefault="003D2FE0">
            <w:pPr>
              <w:jc w:val="right"/>
              <w:rPr>
                <w:rFonts w:cstheme="minorHAnsi"/>
                <w:sz w:val="16"/>
                <w:szCs w:val="16"/>
              </w:rPr>
            </w:pPr>
            <w:r w:rsidRPr="00D30006">
              <w:rPr>
                <w:rFonts w:cstheme="minorHAnsi"/>
                <w:sz w:val="16"/>
                <w:szCs w:val="16"/>
              </w:rPr>
              <w:t>0,753</w:t>
            </w:r>
          </w:p>
        </w:tc>
      </w:tr>
      <w:tr w:rsidR="001C7253" w:rsidRPr="00D30006" w14:paraId="630F5D5B" w14:textId="77777777" w:rsidTr="004133D3">
        <w:trPr>
          <w:gridAfter w:val="2"/>
          <w:wAfter w:w="172" w:type="dxa"/>
          <w:cantSplit/>
          <w:trHeight w:hRule="exact" w:val="284"/>
          <w:jc w:val="center"/>
        </w:trPr>
        <w:tc>
          <w:tcPr>
            <w:tcW w:w="981" w:type="dxa"/>
            <w:vMerge/>
            <w:tcBorders>
              <w:left w:val="double" w:sz="4" w:space="0" w:color="000000"/>
              <w:right w:val="single" w:sz="6" w:space="0" w:color="000000"/>
            </w:tcBorders>
            <w:shd w:val="clear" w:color="auto" w:fill="auto"/>
          </w:tcPr>
          <w:p w14:paraId="78DADF2C" w14:textId="77777777" w:rsidR="000D6C7E" w:rsidRPr="00D30006" w:rsidRDefault="000D6C7E">
            <w:pPr>
              <w:spacing w:before="60"/>
              <w:rPr>
                <w:rFonts w:cstheme="minorHAnsi"/>
                <w:b/>
                <w:sz w:val="16"/>
                <w:szCs w:val="16"/>
              </w:rPr>
            </w:pPr>
          </w:p>
        </w:tc>
        <w:tc>
          <w:tcPr>
            <w:tcW w:w="519" w:type="dxa"/>
            <w:vMerge/>
            <w:tcBorders>
              <w:left w:val="single" w:sz="6" w:space="0" w:color="000000"/>
              <w:right w:val="single" w:sz="6" w:space="0" w:color="000000"/>
            </w:tcBorders>
            <w:shd w:val="clear" w:color="auto" w:fill="auto"/>
            <w:vAlign w:val="center"/>
          </w:tcPr>
          <w:p w14:paraId="7FB08155" w14:textId="77777777" w:rsidR="000D6C7E" w:rsidRPr="00D30006" w:rsidRDefault="000D6C7E">
            <w:pPr>
              <w:jc w:val="center"/>
              <w:rPr>
                <w:rFonts w:cstheme="minorHAnsi"/>
                <w:sz w:val="16"/>
                <w:szCs w:val="16"/>
              </w:rPr>
            </w:pPr>
          </w:p>
        </w:tc>
        <w:tc>
          <w:tcPr>
            <w:tcW w:w="523" w:type="dxa"/>
            <w:gridSpan w:val="3"/>
            <w:vMerge/>
            <w:tcBorders>
              <w:left w:val="single" w:sz="6" w:space="0" w:color="000000"/>
              <w:right w:val="single" w:sz="6" w:space="0" w:color="000000"/>
            </w:tcBorders>
            <w:shd w:val="clear" w:color="auto" w:fill="auto"/>
            <w:vAlign w:val="center"/>
          </w:tcPr>
          <w:p w14:paraId="315E9EE1" w14:textId="77777777" w:rsidR="000D6C7E" w:rsidRPr="00D30006" w:rsidRDefault="000D6C7E">
            <w:pPr>
              <w:jc w:val="center"/>
              <w:rPr>
                <w:rFonts w:cstheme="minorHAnsi"/>
                <w:sz w:val="16"/>
                <w:szCs w:val="16"/>
              </w:rPr>
            </w:pPr>
          </w:p>
        </w:tc>
        <w:tc>
          <w:tcPr>
            <w:tcW w:w="534" w:type="dxa"/>
            <w:gridSpan w:val="2"/>
            <w:vMerge/>
            <w:tcBorders>
              <w:left w:val="single" w:sz="6" w:space="0" w:color="000000"/>
              <w:right w:val="single" w:sz="6" w:space="0" w:color="000000"/>
            </w:tcBorders>
            <w:shd w:val="clear" w:color="auto" w:fill="auto"/>
            <w:vAlign w:val="center"/>
          </w:tcPr>
          <w:p w14:paraId="1601E11A" w14:textId="77777777" w:rsidR="000D6C7E" w:rsidRPr="00D30006" w:rsidRDefault="000D6C7E">
            <w:pPr>
              <w:jc w:val="center"/>
              <w:rPr>
                <w:rFonts w:cstheme="minorHAnsi"/>
                <w:sz w:val="16"/>
                <w:szCs w:val="16"/>
              </w:rPr>
            </w:pPr>
          </w:p>
        </w:tc>
        <w:tc>
          <w:tcPr>
            <w:tcW w:w="577" w:type="dxa"/>
            <w:gridSpan w:val="2"/>
            <w:vMerge/>
            <w:tcBorders>
              <w:left w:val="single" w:sz="6" w:space="0" w:color="000000"/>
              <w:right w:val="single" w:sz="6" w:space="0" w:color="000000"/>
            </w:tcBorders>
            <w:shd w:val="clear" w:color="auto" w:fill="auto"/>
            <w:vAlign w:val="center"/>
          </w:tcPr>
          <w:p w14:paraId="6125613C" w14:textId="77777777" w:rsidR="000D6C7E" w:rsidRPr="00D30006" w:rsidRDefault="000D6C7E">
            <w:pPr>
              <w:jc w:val="center"/>
              <w:rPr>
                <w:rFonts w:cstheme="minorHAnsi"/>
                <w:sz w:val="16"/>
                <w:szCs w:val="16"/>
              </w:rPr>
            </w:pPr>
          </w:p>
        </w:tc>
        <w:tc>
          <w:tcPr>
            <w:tcW w:w="627" w:type="dxa"/>
            <w:vMerge/>
            <w:tcBorders>
              <w:left w:val="single" w:sz="6" w:space="0" w:color="000000"/>
              <w:right w:val="single" w:sz="6" w:space="0" w:color="000000"/>
            </w:tcBorders>
            <w:shd w:val="clear" w:color="auto" w:fill="auto"/>
            <w:textDirection w:val="btLr"/>
          </w:tcPr>
          <w:p w14:paraId="72101CE0" w14:textId="77777777" w:rsidR="000D6C7E" w:rsidRPr="00D30006" w:rsidRDefault="000D6C7E">
            <w:pPr>
              <w:rPr>
                <w:rFonts w:cstheme="minorHAnsi"/>
                <w:sz w:val="16"/>
                <w:szCs w:val="16"/>
              </w:rPr>
            </w:pPr>
          </w:p>
        </w:tc>
        <w:tc>
          <w:tcPr>
            <w:tcW w:w="891" w:type="dxa"/>
            <w:gridSpan w:val="2"/>
            <w:vMerge/>
            <w:tcBorders>
              <w:left w:val="single" w:sz="6" w:space="0" w:color="000000"/>
              <w:right w:val="single" w:sz="6" w:space="0" w:color="000000"/>
            </w:tcBorders>
            <w:shd w:val="clear" w:color="auto" w:fill="auto"/>
            <w:textDirection w:val="btLr"/>
            <w:vAlign w:val="center"/>
          </w:tcPr>
          <w:p w14:paraId="6F30B4A9" w14:textId="77777777" w:rsidR="000D6C7E" w:rsidRPr="00D30006" w:rsidRDefault="000D6C7E">
            <w:pPr>
              <w:jc w:val="center"/>
              <w:rPr>
                <w:rFonts w:cstheme="minorHAnsi"/>
                <w:sz w:val="16"/>
                <w:szCs w:val="16"/>
              </w:rPr>
            </w:pPr>
          </w:p>
        </w:tc>
        <w:tc>
          <w:tcPr>
            <w:tcW w:w="582" w:type="dxa"/>
            <w:gridSpan w:val="2"/>
            <w:vMerge/>
            <w:tcBorders>
              <w:left w:val="single" w:sz="6" w:space="0" w:color="000000"/>
              <w:right w:val="single" w:sz="6" w:space="0" w:color="000000"/>
            </w:tcBorders>
            <w:shd w:val="clear" w:color="auto" w:fill="auto"/>
          </w:tcPr>
          <w:p w14:paraId="3A8F97D4" w14:textId="77777777" w:rsidR="000D6C7E" w:rsidRPr="00D30006" w:rsidRDefault="000D6C7E">
            <w:pPr>
              <w:tabs>
                <w:tab w:val="left" w:pos="283"/>
              </w:tabs>
              <w:spacing w:before="60"/>
              <w:rPr>
                <w:rFonts w:cstheme="minorHAnsi"/>
                <w:sz w:val="16"/>
                <w:szCs w:val="16"/>
              </w:rPr>
            </w:pPr>
          </w:p>
        </w:tc>
        <w:tc>
          <w:tcPr>
            <w:tcW w:w="1440" w:type="dxa"/>
            <w:gridSpan w:val="2"/>
            <w:tcBorders>
              <w:top w:val="single" w:sz="4" w:space="0" w:color="000000"/>
              <w:left w:val="single" w:sz="6" w:space="0" w:color="000000"/>
              <w:bottom w:val="single" w:sz="4" w:space="0" w:color="000000"/>
              <w:right w:val="single" w:sz="4" w:space="0" w:color="000000"/>
            </w:tcBorders>
            <w:shd w:val="clear" w:color="auto" w:fill="auto"/>
            <w:vAlign w:val="center"/>
          </w:tcPr>
          <w:p w14:paraId="31C0712A" w14:textId="77777777" w:rsidR="000D6C7E" w:rsidRPr="00D30006" w:rsidRDefault="003D2FE0">
            <w:pPr>
              <w:rPr>
                <w:rFonts w:cstheme="minorHAnsi"/>
                <w:sz w:val="16"/>
                <w:szCs w:val="16"/>
              </w:rPr>
            </w:pPr>
            <w:r w:rsidRPr="00D30006">
              <w:rPr>
                <w:rFonts w:cstheme="minorHAnsi"/>
                <w:sz w:val="16"/>
                <w:szCs w:val="16"/>
              </w:rPr>
              <w:t>Pył ogółem</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2273C" w14:textId="77777777" w:rsidR="000D6C7E" w:rsidRPr="00D30006" w:rsidRDefault="003D2FE0">
            <w:pPr>
              <w:ind w:hanging="116"/>
              <w:jc w:val="right"/>
              <w:rPr>
                <w:rFonts w:cstheme="minorHAnsi"/>
                <w:sz w:val="16"/>
                <w:szCs w:val="16"/>
              </w:rPr>
            </w:pPr>
            <w:r w:rsidRPr="00D30006">
              <w:rPr>
                <w:rFonts w:cstheme="minorHAnsi"/>
                <w:sz w:val="16"/>
                <w:szCs w:val="16"/>
              </w:rPr>
              <w:t>0,065</w:t>
            </w:r>
          </w:p>
        </w:tc>
        <w:tc>
          <w:tcPr>
            <w:tcW w:w="885" w:type="dxa"/>
            <w:gridSpan w:val="2"/>
            <w:tcBorders>
              <w:top w:val="single" w:sz="4" w:space="0" w:color="000000"/>
              <w:left w:val="single" w:sz="4" w:space="0" w:color="000000"/>
              <w:bottom w:val="single" w:sz="4" w:space="0" w:color="000000"/>
              <w:right w:val="double" w:sz="4" w:space="0" w:color="000000"/>
            </w:tcBorders>
            <w:shd w:val="clear" w:color="auto" w:fill="auto"/>
            <w:vAlign w:val="center"/>
          </w:tcPr>
          <w:p w14:paraId="3967ED82" w14:textId="77777777" w:rsidR="000D6C7E" w:rsidRPr="00D30006" w:rsidRDefault="003D2FE0">
            <w:pPr>
              <w:jc w:val="right"/>
              <w:rPr>
                <w:rFonts w:cstheme="minorHAnsi"/>
                <w:sz w:val="16"/>
                <w:szCs w:val="16"/>
              </w:rPr>
            </w:pPr>
            <w:r w:rsidRPr="00D30006">
              <w:rPr>
                <w:rFonts w:cstheme="minorHAnsi"/>
                <w:sz w:val="16"/>
                <w:szCs w:val="16"/>
              </w:rPr>
              <w:t>0,569</w:t>
            </w:r>
          </w:p>
        </w:tc>
      </w:tr>
      <w:tr w:rsidR="001C7253" w:rsidRPr="00D30006" w14:paraId="4FC1E317" w14:textId="77777777" w:rsidTr="004133D3">
        <w:trPr>
          <w:gridAfter w:val="2"/>
          <w:wAfter w:w="172" w:type="dxa"/>
          <w:cantSplit/>
          <w:trHeight w:hRule="exact" w:val="284"/>
          <w:jc w:val="center"/>
        </w:trPr>
        <w:tc>
          <w:tcPr>
            <w:tcW w:w="981" w:type="dxa"/>
            <w:vMerge/>
            <w:tcBorders>
              <w:left w:val="double" w:sz="4" w:space="0" w:color="000000"/>
              <w:right w:val="single" w:sz="6" w:space="0" w:color="000000"/>
            </w:tcBorders>
            <w:shd w:val="clear" w:color="auto" w:fill="auto"/>
          </w:tcPr>
          <w:p w14:paraId="5F7D50B0" w14:textId="77777777" w:rsidR="000D6C7E" w:rsidRPr="00D30006" w:rsidRDefault="000D6C7E">
            <w:pPr>
              <w:spacing w:before="60"/>
              <w:rPr>
                <w:rFonts w:cstheme="minorHAnsi"/>
                <w:b/>
                <w:sz w:val="16"/>
                <w:szCs w:val="16"/>
              </w:rPr>
            </w:pPr>
          </w:p>
        </w:tc>
        <w:tc>
          <w:tcPr>
            <w:tcW w:w="519" w:type="dxa"/>
            <w:vMerge/>
            <w:tcBorders>
              <w:left w:val="single" w:sz="6" w:space="0" w:color="000000"/>
              <w:right w:val="single" w:sz="6" w:space="0" w:color="000000"/>
            </w:tcBorders>
            <w:shd w:val="clear" w:color="auto" w:fill="auto"/>
            <w:vAlign w:val="center"/>
          </w:tcPr>
          <w:p w14:paraId="658D479A" w14:textId="77777777" w:rsidR="000D6C7E" w:rsidRPr="00D30006" w:rsidRDefault="000D6C7E">
            <w:pPr>
              <w:jc w:val="center"/>
              <w:rPr>
                <w:rFonts w:cstheme="minorHAnsi"/>
                <w:sz w:val="16"/>
                <w:szCs w:val="16"/>
              </w:rPr>
            </w:pPr>
          </w:p>
        </w:tc>
        <w:tc>
          <w:tcPr>
            <w:tcW w:w="523" w:type="dxa"/>
            <w:gridSpan w:val="3"/>
            <w:vMerge/>
            <w:tcBorders>
              <w:left w:val="single" w:sz="6" w:space="0" w:color="000000"/>
              <w:right w:val="single" w:sz="6" w:space="0" w:color="000000"/>
            </w:tcBorders>
            <w:shd w:val="clear" w:color="auto" w:fill="auto"/>
            <w:vAlign w:val="center"/>
          </w:tcPr>
          <w:p w14:paraId="7800CCB6" w14:textId="77777777" w:rsidR="000D6C7E" w:rsidRPr="00D30006" w:rsidRDefault="000D6C7E">
            <w:pPr>
              <w:jc w:val="center"/>
              <w:rPr>
                <w:rFonts w:cstheme="minorHAnsi"/>
                <w:sz w:val="16"/>
                <w:szCs w:val="16"/>
              </w:rPr>
            </w:pPr>
          </w:p>
        </w:tc>
        <w:tc>
          <w:tcPr>
            <w:tcW w:w="534" w:type="dxa"/>
            <w:gridSpan w:val="2"/>
            <w:vMerge/>
            <w:tcBorders>
              <w:left w:val="single" w:sz="6" w:space="0" w:color="000000"/>
              <w:right w:val="single" w:sz="6" w:space="0" w:color="000000"/>
            </w:tcBorders>
            <w:shd w:val="clear" w:color="auto" w:fill="auto"/>
            <w:vAlign w:val="center"/>
          </w:tcPr>
          <w:p w14:paraId="51BA664A" w14:textId="77777777" w:rsidR="000D6C7E" w:rsidRPr="00D30006" w:rsidRDefault="000D6C7E">
            <w:pPr>
              <w:jc w:val="center"/>
              <w:rPr>
                <w:rFonts w:cstheme="minorHAnsi"/>
                <w:sz w:val="16"/>
                <w:szCs w:val="16"/>
              </w:rPr>
            </w:pPr>
          </w:p>
        </w:tc>
        <w:tc>
          <w:tcPr>
            <w:tcW w:w="577" w:type="dxa"/>
            <w:gridSpan w:val="2"/>
            <w:vMerge/>
            <w:tcBorders>
              <w:left w:val="single" w:sz="6" w:space="0" w:color="000000"/>
              <w:right w:val="single" w:sz="6" w:space="0" w:color="000000"/>
            </w:tcBorders>
            <w:shd w:val="clear" w:color="auto" w:fill="auto"/>
            <w:vAlign w:val="center"/>
          </w:tcPr>
          <w:p w14:paraId="76F30E9B" w14:textId="77777777" w:rsidR="000D6C7E" w:rsidRPr="00D30006" w:rsidRDefault="000D6C7E">
            <w:pPr>
              <w:jc w:val="center"/>
              <w:rPr>
                <w:rFonts w:cstheme="minorHAnsi"/>
                <w:sz w:val="16"/>
                <w:szCs w:val="16"/>
              </w:rPr>
            </w:pPr>
          </w:p>
        </w:tc>
        <w:tc>
          <w:tcPr>
            <w:tcW w:w="627" w:type="dxa"/>
            <w:vMerge/>
            <w:tcBorders>
              <w:left w:val="single" w:sz="6" w:space="0" w:color="000000"/>
              <w:right w:val="single" w:sz="6" w:space="0" w:color="000000"/>
            </w:tcBorders>
            <w:shd w:val="clear" w:color="auto" w:fill="auto"/>
            <w:textDirection w:val="btLr"/>
          </w:tcPr>
          <w:p w14:paraId="65843576" w14:textId="77777777" w:rsidR="000D6C7E" w:rsidRPr="00D30006" w:rsidRDefault="000D6C7E">
            <w:pPr>
              <w:rPr>
                <w:rFonts w:cstheme="minorHAnsi"/>
                <w:sz w:val="16"/>
                <w:szCs w:val="16"/>
              </w:rPr>
            </w:pPr>
          </w:p>
        </w:tc>
        <w:tc>
          <w:tcPr>
            <w:tcW w:w="891" w:type="dxa"/>
            <w:gridSpan w:val="2"/>
            <w:vMerge/>
            <w:tcBorders>
              <w:left w:val="single" w:sz="6" w:space="0" w:color="000000"/>
              <w:right w:val="single" w:sz="6" w:space="0" w:color="000000"/>
            </w:tcBorders>
            <w:shd w:val="clear" w:color="auto" w:fill="auto"/>
            <w:textDirection w:val="btLr"/>
            <w:vAlign w:val="center"/>
          </w:tcPr>
          <w:p w14:paraId="1C03D21A" w14:textId="77777777" w:rsidR="000D6C7E" w:rsidRPr="00D30006" w:rsidRDefault="000D6C7E">
            <w:pPr>
              <w:jc w:val="center"/>
              <w:rPr>
                <w:rFonts w:cstheme="minorHAnsi"/>
                <w:sz w:val="16"/>
                <w:szCs w:val="16"/>
              </w:rPr>
            </w:pPr>
          </w:p>
        </w:tc>
        <w:tc>
          <w:tcPr>
            <w:tcW w:w="582" w:type="dxa"/>
            <w:gridSpan w:val="2"/>
            <w:vMerge/>
            <w:tcBorders>
              <w:left w:val="single" w:sz="6" w:space="0" w:color="000000"/>
              <w:right w:val="single" w:sz="6" w:space="0" w:color="000000"/>
            </w:tcBorders>
            <w:shd w:val="clear" w:color="auto" w:fill="auto"/>
          </w:tcPr>
          <w:p w14:paraId="599FE7F1" w14:textId="77777777" w:rsidR="000D6C7E" w:rsidRPr="00D30006" w:rsidRDefault="000D6C7E">
            <w:pPr>
              <w:tabs>
                <w:tab w:val="left" w:pos="283"/>
              </w:tabs>
              <w:spacing w:before="60"/>
              <w:rPr>
                <w:rFonts w:cstheme="minorHAnsi"/>
                <w:sz w:val="16"/>
                <w:szCs w:val="16"/>
              </w:rPr>
            </w:pPr>
          </w:p>
        </w:tc>
        <w:tc>
          <w:tcPr>
            <w:tcW w:w="1440" w:type="dxa"/>
            <w:gridSpan w:val="2"/>
            <w:tcBorders>
              <w:top w:val="single" w:sz="4" w:space="0" w:color="000000"/>
              <w:left w:val="single" w:sz="6" w:space="0" w:color="000000"/>
              <w:bottom w:val="single" w:sz="4" w:space="0" w:color="000000"/>
              <w:right w:val="single" w:sz="4" w:space="0" w:color="000000"/>
            </w:tcBorders>
            <w:shd w:val="clear" w:color="auto" w:fill="auto"/>
            <w:vAlign w:val="center"/>
          </w:tcPr>
          <w:p w14:paraId="6691E0BD" w14:textId="77777777" w:rsidR="000D6C7E" w:rsidRPr="00D30006" w:rsidRDefault="003D2FE0">
            <w:pPr>
              <w:rPr>
                <w:rFonts w:cstheme="minorHAnsi"/>
                <w:sz w:val="16"/>
                <w:szCs w:val="16"/>
              </w:rPr>
            </w:pPr>
            <w:r w:rsidRPr="00D30006">
              <w:rPr>
                <w:rFonts w:cstheme="minorHAnsi"/>
                <w:sz w:val="16"/>
                <w:szCs w:val="16"/>
              </w:rPr>
              <w:t>Pył zaw. PM10</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7AAD9" w14:textId="77777777" w:rsidR="000D6C7E" w:rsidRPr="00D30006" w:rsidRDefault="003D2FE0">
            <w:pPr>
              <w:ind w:hanging="116"/>
              <w:jc w:val="right"/>
              <w:rPr>
                <w:rFonts w:cstheme="minorHAnsi"/>
                <w:sz w:val="16"/>
                <w:szCs w:val="16"/>
              </w:rPr>
            </w:pPr>
            <w:r w:rsidRPr="00D30006">
              <w:rPr>
                <w:rFonts w:cstheme="minorHAnsi"/>
                <w:sz w:val="16"/>
                <w:szCs w:val="16"/>
              </w:rPr>
              <w:t>0,033</w:t>
            </w:r>
          </w:p>
        </w:tc>
        <w:tc>
          <w:tcPr>
            <w:tcW w:w="885" w:type="dxa"/>
            <w:gridSpan w:val="2"/>
            <w:tcBorders>
              <w:top w:val="single" w:sz="4" w:space="0" w:color="000000"/>
              <w:left w:val="single" w:sz="4" w:space="0" w:color="000000"/>
              <w:bottom w:val="single" w:sz="4" w:space="0" w:color="000000"/>
              <w:right w:val="double" w:sz="4" w:space="0" w:color="000000"/>
            </w:tcBorders>
            <w:shd w:val="clear" w:color="auto" w:fill="auto"/>
            <w:vAlign w:val="center"/>
          </w:tcPr>
          <w:p w14:paraId="751207CB" w14:textId="77777777" w:rsidR="000D6C7E" w:rsidRPr="00D30006" w:rsidRDefault="003D2FE0">
            <w:pPr>
              <w:jc w:val="right"/>
              <w:rPr>
                <w:rFonts w:cstheme="minorHAnsi"/>
                <w:sz w:val="16"/>
                <w:szCs w:val="16"/>
              </w:rPr>
            </w:pPr>
            <w:r w:rsidRPr="00D30006">
              <w:rPr>
                <w:rFonts w:cstheme="minorHAnsi"/>
                <w:sz w:val="16"/>
                <w:szCs w:val="16"/>
              </w:rPr>
              <w:t>0,289</w:t>
            </w:r>
          </w:p>
        </w:tc>
      </w:tr>
      <w:tr w:rsidR="001C7253" w:rsidRPr="00D30006" w14:paraId="7977FA11" w14:textId="77777777" w:rsidTr="004133D3">
        <w:trPr>
          <w:gridAfter w:val="2"/>
          <w:wAfter w:w="172" w:type="dxa"/>
          <w:cantSplit/>
          <w:trHeight w:hRule="exact" w:val="284"/>
          <w:jc w:val="center"/>
        </w:trPr>
        <w:tc>
          <w:tcPr>
            <w:tcW w:w="981" w:type="dxa"/>
            <w:vMerge/>
            <w:tcBorders>
              <w:left w:val="double" w:sz="4" w:space="0" w:color="000000"/>
              <w:right w:val="single" w:sz="6" w:space="0" w:color="000000"/>
            </w:tcBorders>
            <w:shd w:val="clear" w:color="auto" w:fill="auto"/>
          </w:tcPr>
          <w:p w14:paraId="5C31DC5E" w14:textId="77777777" w:rsidR="000D6C7E" w:rsidRPr="00D30006" w:rsidRDefault="000D6C7E">
            <w:pPr>
              <w:spacing w:before="60"/>
              <w:rPr>
                <w:rFonts w:cstheme="minorHAnsi"/>
                <w:b/>
                <w:sz w:val="16"/>
                <w:szCs w:val="16"/>
              </w:rPr>
            </w:pPr>
          </w:p>
        </w:tc>
        <w:tc>
          <w:tcPr>
            <w:tcW w:w="519" w:type="dxa"/>
            <w:vMerge/>
            <w:tcBorders>
              <w:left w:val="single" w:sz="6" w:space="0" w:color="000000"/>
              <w:right w:val="single" w:sz="6" w:space="0" w:color="000000"/>
            </w:tcBorders>
            <w:shd w:val="clear" w:color="auto" w:fill="auto"/>
            <w:vAlign w:val="center"/>
          </w:tcPr>
          <w:p w14:paraId="7FDFFB61" w14:textId="77777777" w:rsidR="000D6C7E" w:rsidRPr="00D30006" w:rsidRDefault="000D6C7E">
            <w:pPr>
              <w:jc w:val="center"/>
              <w:rPr>
                <w:rFonts w:cstheme="minorHAnsi"/>
                <w:sz w:val="16"/>
                <w:szCs w:val="16"/>
              </w:rPr>
            </w:pPr>
          </w:p>
        </w:tc>
        <w:tc>
          <w:tcPr>
            <w:tcW w:w="523" w:type="dxa"/>
            <w:gridSpan w:val="3"/>
            <w:vMerge/>
            <w:tcBorders>
              <w:left w:val="single" w:sz="6" w:space="0" w:color="000000"/>
              <w:right w:val="single" w:sz="6" w:space="0" w:color="000000"/>
            </w:tcBorders>
            <w:shd w:val="clear" w:color="auto" w:fill="auto"/>
            <w:vAlign w:val="center"/>
          </w:tcPr>
          <w:p w14:paraId="4EBBB465" w14:textId="77777777" w:rsidR="000D6C7E" w:rsidRPr="00D30006" w:rsidRDefault="000D6C7E">
            <w:pPr>
              <w:jc w:val="center"/>
              <w:rPr>
                <w:rFonts w:cstheme="minorHAnsi"/>
                <w:sz w:val="16"/>
                <w:szCs w:val="16"/>
              </w:rPr>
            </w:pPr>
          </w:p>
        </w:tc>
        <w:tc>
          <w:tcPr>
            <w:tcW w:w="534" w:type="dxa"/>
            <w:gridSpan w:val="2"/>
            <w:vMerge/>
            <w:tcBorders>
              <w:left w:val="single" w:sz="6" w:space="0" w:color="000000"/>
              <w:right w:val="single" w:sz="6" w:space="0" w:color="000000"/>
            </w:tcBorders>
            <w:shd w:val="clear" w:color="auto" w:fill="auto"/>
            <w:vAlign w:val="center"/>
          </w:tcPr>
          <w:p w14:paraId="12045FC9" w14:textId="77777777" w:rsidR="000D6C7E" w:rsidRPr="00D30006" w:rsidRDefault="000D6C7E">
            <w:pPr>
              <w:jc w:val="center"/>
              <w:rPr>
                <w:rFonts w:cstheme="minorHAnsi"/>
                <w:sz w:val="16"/>
                <w:szCs w:val="16"/>
              </w:rPr>
            </w:pPr>
          </w:p>
        </w:tc>
        <w:tc>
          <w:tcPr>
            <w:tcW w:w="577" w:type="dxa"/>
            <w:gridSpan w:val="2"/>
            <w:vMerge/>
            <w:tcBorders>
              <w:left w:val="single" w:sz="6" w:space="0" w:color="000000"/>
              <w:right w:val="single" w:sz="6" w:space="0" w:color="000000"/>
            </w:tcBorders>
            <w:shd w:val="clear" w:color="auto" w:fill="auto"/>
            <w:vAlign w:val="center"/>
          </w:tcPr>
          <w:p w14:paraId="4CDB545F" w14:textId="77777777" w:rsidR="000D6C7E" w:rsidRPr="00D30006" w:rsidRDefault="000D6C7E">
            <w:pPr>
              <w:jc w:val="center"/>
              <w:rPr>
                <w:rFonts w:cstheme="minorHAnsi"/>
                <w:sz w:val="16"/>
                <w:szCs w:val="16"/>
              </w:rPr>
            </w:pPr>
          </w:p>
        </w:tc>
        <w:tc>
          <w:tcPr>
            <w:tcW w:w="627" w:type="dxa"/>
            <w:vMerge/>
            <w:tcBorders>
              <w:left w:val="single" w:sz="6" w:space="0" w:color="000000"/>
              <w:right w:val="single" w:sz="6" w:space="0" w:color="000000"/>
            </w:tcBorders>
            <w:shd w:val="clear" w:color="auto" w:fill="auto"/>
            <w:textDirection w:val="btLr"/>
          </w:tcPr>
          <w:p w14:paraId="15409CC0" w14:textId="77777777" w:rsidR="000D6C7E" w:rsidRPr="00D30006" w:rsidRDefault="000D6C7E">
            <w:pPr>
              <w:rPr>
                <w:rFonts w:cstheme="minorHAnsi"/>
                <w:sz w:val="16"/>
                <w:szCs w:val="16"/>
              </w:rPr>
            </w:pPr>
          </w:p>
        </w:tc>
        <w:tc>
          <w:tcPr>
            <w:tcW w:w="891" w:type="dxa"/>
            <w:gridSpan w:val="2"/>
            <w:vMerge/>
            <w:tcBorders>
              <w:left w:val="single" w:sz="6" w:space="0" w:color="000000"/>
              <w:right w:val="single" w:sz="6" w:space="0" w:color="000000"/>
            </w:tcBorders>
            <w:shd w:val="clear" w:color="auto" w:fill="auto"/>
            <w:textDirection w:val="btLr"/>
            <w:vAlign w:val="center"/>
          </w:tcPr>
          <w:p w14:paraId="6ACA3C3A" w14:textId="77777777" w:rsidR="000D6C7E" w:rsidRPr="00D30006" w:rsidRDefault="000D6C7E">
            <w:pPr>
              <w:jc w:val="center"/>
              <w:rPr>
                <w:rFonts w:cstheme="minorHAnsi"/>
                <w:sz w:val="16"/>
                <w:szCs w:val="16"/>
              </w:rPr>
            </w:pPr>
          </w:p>
        </w:tc>
        <w:tc>
          <w:tcPr>
            <w:tcW w:w="582" w:type="dxa"/>
            <w:gridSpan w:val="2"/>
            <w:vMerge/>
            <w:tcBorders>
              <w:left w:val="single" w:sz="6" w:space="0" w:color="000000"/>
              <w:right w:val="single" w:sz="6" w:space="0" w:color="000000"/>
            </w:tcBorders>
            <w:shd w:val="clear" w:color="auto" w:fill="auto"/>
          </w:tcPr>
          <w:p w14:paraId="6B756C09" w14:textId="77777777" w:rsidR="000D6C7E" w:rsidRPr="00D30006" w:rsidRDefault="000D6C7E">
            <w:pPr>
              <w:tabs>
                <w:tab w:val="left" w:pos="283"/>
              </w:tabs>
              <w:spacing w:before="60"/>
              <w:rPr>
                <w:rFonts w:cstheme="minorHAnsi"/>
                <w:sz w:val="16"/>
                <w:szCs w:val="16"/>
              </w:rPr>
            </w:pPr>
          </w:p>
        </w:tc>
        <w:tc>
          <w:tcPr>
            <w:tcW w:w="1440" w:type="dxa"/>
            <w:gridSpan w:val="2"/>
            <w:tcBorders>
              <w:top w:val="single" w:sz="4" w:space="0" w:color="000000"/>
              <w:left w:val="single" w:sz="6" w:space="0" w:color="000000"/>
              <w:bottom w:val="single" w:sz="4" w:space="0" w:color="000000"/>
              <w:right w:val="single" w:sz="4" w:space="0" w:color="000000"/>
            </w:tcBorders>
            <w:shd w:val="clear" w:color="auto" w:fill="auto"/>
            <w:vAlign w:val="center"/>
          </w:tcPr>
          <w:p w14:paraId="12BE95ED" w14:textId="77777777" w:rsidR="000D6C7E" w:rsidRPr="00D30006" w:rsidRDefault="003D2FE0">
            <w:pPr>
              <w:rPr>
                <w:rFonts w:cstheme="minorHAnsi"/>
                <w:sz w:val="16"/>
                <w:szCs w:val="16"/>
              </w:rPr>
            </w:pPr>
            <w:r w:rsidRPr="00D30006">
              <w:rPr>
                <w:rFonts w:cstheme="minorHAnsi"/>
                <w:sz w:val="16"/>
                <w:szCs w:val="16"/>
              </w:rPr>
              <w:t>Pył zaw. PM2,5</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A53EE" w14:textId="77777777" w:rsidR="000D6C7E" w:rsidRPr="00D30006" w:rsidRDefault="003D2FE0">
            <w:pPr>
              <w:ind w:hanging="116"/>
              <w:jc w:val="right"/>
              <w:rPr>
                <w:rFonts w:cstheme="minorHAnsi"/>
                <w:sz w:val="16"/>
                <w:szCs w:val="16"/>
              </w:rPr>
            </w:pPr>
            <w:r w:rsidRPr="00D30006">
              <w:rPr>
                <w:rFonts w:cstheme="minorHAnsi"/>
                <w:sz w:val="16"/>
                <w:szCs w:val="16"/>
              </w:rPr>
              <w:t>0,008</w:t>
            </w:r>
          </w:p>
        </w:tc>
        <w:tc>
          <w:tcPr>
            <w:tcW w:w="885" w:type="dxa"/>
            <w:gridSpan w:val="2"/>
            <w:tcBorders>
              <w:top w:val="single" w:sz="4" w:space="0" w:color="000000"/>
              <w:left w:val="single" w:sz="4" w:space="0" w:color="000000"/>
              <w:bottom w:val="single" w:sz="4" w:space="0" w:color="000000"/>
              <w:right w:val="double" w:sz="4" w:space="0" w:color="000000"/>
            </w:tcBorders>
            <w:shd w:val="clear" w:color="auto" w:fill="auto"/>
            <w:vAlign w:val="center"/>
          </w:tcPr>
          <w:p w14:paraId="39C29918" w14:textId="77777777" w:rsidR="000D6C7E" w:rsidRPr="00D30006" w:rsidRDefault="003D2FE0">
            <w:pPr>
              <w:jc w:val="right"/>
              <w:rPr>
                <w:rFonts w:cstheme="minorHAnsi"/>
                <w:sz w:val="16"/>
                <w:szCs w:val="16"/>
              </w:rPr>
            </w:pPr>
            <w:r w:rsidRPr="00D30006">
              <w:rPr>
                <w:rFonts w:cstheme="minorHAnsi"/>
                <w:sz w:val="16"/>
                <w:szCs w:val="16"/>
              </w:rPr>
              <w:t>0,070</w:t>
            </w:r>
          </w:p>
        </w:tc>
      </w:tr>
      <w:tr w:rsidR="001C7253" w:rsidRPr="00D30006" w14:paraId="7F5388E6" w14:textId="77777777" w:rsidTr="004133D3">
        <w:trPr>
          <w:gridAfter w:val="2"/>
          <w:wAfter w:w="172" w:type="dxa"/>
          <w:cantSplit/>
          <w:trHeight w:hRule="exact" w:val="284"/>
          <w:jc w:val="center"/>
        </w:trPr>
        <w:tc>
          <w:tcPr>
            <w:tcW w:w="981" w:type="dxa"/>
            <w:vMerge/>
            <w:tcBorders>
              <w:left w:val="double" w:sz="4" w:space="0" w:color="000000"/>
              <w:right w:val="single" w:sz="6" w:space="0" w:color="000000"/>
            </w:tcBorders>
            <w:shd w:val="clear" w:color="auto" w:fill="auto"/>
          </w:tcPr>
          <w:p w14:paraId="0AC161E7" w14:textId="77777777" w:rsidR="000D6C7E" w:rsidRPr="00D30006" w:rsidRDefault="000D6C7E">
            <w:pPr>
              <w:spacing w:before="60"/>
              <w:rPr>
                <w:rFonts w:cstheme="minorHAnsi"/>
                <w:b/>
                <w:sz w:val="16"/>
                <w:szCs w:val="16"/>
              </w:rPr>
            </w:pPr>
          </w:p>
        </w:tc>
        <w:tc>
          <w:tcPr>
            <w:tcW w:w="519" w:type="dxa"/>
            <w:vMerge/>
            <w:tcBorders>
              <w:left w:val="single" w:sz="6" w:space="0" w:color="000000"/>
              <w:right w:val="single" w:sz="6" w:space="0" w:color="000000"/>
            </w:tcBorders>
            <w:shd w:val="clear" w:color="auto" w:fill="auto"/>
            <w:vAlign w:val="center"/>
          </w:tcPr>
          <w:p w14:paraId="37D59AFC" w14:textId="77777777" w:rsidR="000D6C7E" w:rsidRPr="00D30006" w:rsidRDefault="000D6C7E">
            <w:pPr>
              <w:jc w:val="center"/>
              <w:rPr>
                <w:rFonts w:cstheme="minorHAnsi"/>
                <w:sz w:val="16"/>
                <w:szCs w:val="16"/>
              </w:rPr>
            </w:pPr>
          </w:p>
        </w:tc>
        <w:tc>
          <w:tcPr>
            <w:tcW w:w="523" w:type="dxa"/>
            <w:gridSpan w:val="3"/>
            <w:vMerge/>
            <w:tcBorders>
              <w:left w:val="single" w:sz="6" w:space="0" w:color="000000"/>
              <w:right w:val="single" w:sz="6" w:space="0" w:color="000000"/>
            </w:tcBorders>
            <w:shd w:val="clear" w:color="auto" w:fill="auto"/>
            <w:vAlign w:val="center"/>
          </w:tcPr>
          <w:p w14:paraId="18A774A4" w14:textId="77777777" w:rsidR="000D6C7E" w:rsidRPr="00D30006" w:rsidRDefault="000D6C7E">
            <w:pPr>
              <w:jc w:val="center"/>
              <w:rPr>
                <w:rFonts w:cstheme="minorHAnsi"/>
                <w:sz w:val="16"/>
                <w:szCs w:val="16"/>
              </w:rPr>
            </w:pPr>
          </w:p>
        </w:tc>
        <w:tc>
          <w:tcPr>
            <w:tcW w:w="534" w:type="dxa"/>
            <w:gridSpan w:val="2"/>
            <w:vMerge/>
            <w:tcBorders>
              <w:left w:val="single" w:sz="6" w:space="0" w:color="000000"/>
              <w:right w:val="single" w:sz="6" w:space="0" w:color="000000"/>
            </w:tcBorders>
            <w:shd w:val="clear" w:color="auto" w:fill="auto"/>
            <w:vAlign w:val="center"/>
          </w:tcPr>
          <w:p w14:paraId="6B3268CE" w14:textId="77777777" w:rsidR="000D6C7E" w:rsidRPr="00D30006" w:rsidRDefault="000D6C7E">
            <w:pPr>
              <w:jc w:val="center"/>
              <w:rPr>
                <w:rFonts w:cstheme="minorHAnsi"/>
                <w:sz w:val="16"/>
                <w:szCs w:val="16"/>
              </w:rPr>
            </w:pPr>
          </w:p>
        </w:tc>
        <w:tc>
          <w:tcPr>
            <w:tcW w:w="577" w:type="dxa"/>
            <w:gridSpan w:val="2"/>
            <w:vMerge/>
            <w:tcBorders>
              <w:left w:val="single" w:sz="6" w:space="0" w:color="000000"/>
              <w:right w:val="single" w:sz="6" w:space="0" w:color="000000"/>
            </w:tcBorders>
            <w:shd w:val="clear" w:color="auto" w:fill="auto"/>
            <w:vAlign w:val="center"/>
          </w:tcPr>
          <w:p w14:paraId="07EB8DA4" w14:textId="77777777" w:rsidR="000D6C7E" w:rsidRPr="00D30006" w:rsidRDefault="000D6C7E">
            <w:pPr>
              <w:jc w:val="center"/>
              <w:rPr>
                <w:rFonts w:cstheme="minorHAnsi"/>
                <w:sz w:val="16"/>
                <w:szCs w:val="16"/>
              </w:rPr>
            </w:pPr>
          </w:p>
        </w:tc>
        <w:tc>
          <w:tcPr>
            <w:tcW w:w="627" w:type="dxa"/>
            <w:vMerge/>
            <w:tcBorders>
              <w:left w:val="single" w:sz="6" w:space="0" w:color="000000"/>
              <w:right w:val="single" w:sz="6" w:space="0" w:color="000000"/>
            </w:tcBorders>
            <w:shd w:val="clear" w:color="auto" w:fill="auto"/>
            <w:textDirection w:val="btLr"/>
          </w:tcPr>
          <w:p w14:paraId="72A58825" w14:textId="77777777" w:rsidR="000D6C7E" w:rsidRPr="00D30006" w:rsidRDefault="000D6C7E">
            <w:pPr>
              <w:rPr>
                <w:rFonts w:cstheme="minorHAnsi"/>
                <w:sz w:val="16"/>
                <w:szCs w:val="16"/>
              </w:rPr>
            </w:pPr>
          </w:p>
        </w:tc>
        <w:tc>
          <w:tcPr>
            <w:tcW w:w="891" w:type="dxa"/>
            <w:gridSpan w:val="2"/>
            <w:vMerge/>
            <w:tcBorders>
              <w:left w:val="single" w:sz="6" w:space="0" w:color="000000"/>
              <w:right w:val="single" w:sz="6" w:space="0" w:color="000000"/>
            </w:tcBorders>
            <w:shd w:val="clear" w:color="auto" w:fill="auto"/>
            <w:textDirection w:val="btLr"/>
            <w:vAlign w:val="center"/>
          </w:tcPr>
          <w:p w14:paraId="5364DCCA" w14:textId="77777777" w:rsidR="000D6C7E" w:rsidRPr="00D30006" w:rsidRDefault="000D6C7E">
            <w:pPr>
              <w:jc w:val="center"/>
              <w:rPr>
                <w:rFonts w:cstheme="minorHAnsi"/>
                <w:sz w:val="16"/>
                <w:szCs w:val="16"/>
              </w:rPr>
            </w:pPr>
          </w:p>
        </w:tc>
        <w:tc>
          <w:tcPr>
            <w:tcW w:w="582" w:type="dxa"/>
            <w:gridSpan w:val="2"/>
            <w:vMerge/>
            <w:tcBorders>
              <w:left w:val="single" w:sz="6" w:space="0" w:color="000000"/>
              <w:right w:val="single" w:sz="6" w:space="0" w:color="000000"/>
            </w:tcBorders>
            <w:shd w:val="clear" w:color="auto" w:fill="auto"/>
          </w:tcPr>
          <w:p w14:paraId="5F771A35" w14:textId="77777777" w:rsidR="000D6C7E" w:rsidRPr="00D30006" w:rsidRDefault="000D6C7E">
            <w:pPr>
              <w:tabs>
                <w:tab w:val="left" w:pos="283"/>
              </w:tabs>
              <w:spacing w:before="60"/>
              <w:rPr>
                <w:rFonts w:cstheme="minorHAnsi"/>
                <w:sz w:val="16"/>
                <w:szCs w:val="16"/>
              </w:rPr>
            </w:pPr>
          </w:p>
        </w:tc>
        <w:tc>
          <w:tcPr>
            <w:tcW w:w="1440" w:type="dxa"/>
            <w:gridSpan w:val="2"/>
            <w:tcBorders>
              <w:top w:val="single" w:sz="4" w:space="0" w:color="000000"/>
              <w:left w:val="single" w:sz="6" w:space="0" w:color="000000"/>
              <w:bottom w:val="single" w:sz="4" w:space="0" w:color="000000"/>
              <w:right w:val="single" w:sz="4" w:space="0" w:color="000000"/>
            </w:tcBorders>
            <w:shd w:val="clear" w:color="auto" w:fill="auto"/>
            <w:vAlign w:val="center"/>
          </w:tcPr>
          <w:p w14:paraId="77354183" w14:textId="77777777" w:rsidR="000D6C7E" w:rsidRPr="00D30006" w:rsidRDefault="003D2FE0">
            <w:pPr>
              <w:rPr>
                <w:rFonts w:cstheme="minorHAnsi"/>
                <w:sz w:val="16"/>
                <w:szCs w:val="16"/>
              </w:rPr>
            </w:pPr>
            <w:r w:rsidRPr="00D30006">
              <w:rPr>
                <w:rFonts w:cstheme="minorHAnsi"/>
                <w:sz w:val="16"/>
                <w:szCs w:val="16"/>
              </w:rPr>
              <w:t>Tlenek węgla</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F2BC2" w14:textId="77777777" w:rsidR="000D6C7E" w:rsidRPr="00D30006" w:rsidRDefault="003D2FE0">
            <w:pPr>
              <w:jc w:val="right"/>
              <w:rPr>
                <w:rFonts w:cstheme="minorHAnsi"/>
                <w:sz w:val="16"/>
                <w:szCs w:val="16"/>
              </w:rPr>
            </w:pPr>
            <w:r w:rsidRPr="00D30006">
              <w:rPr>
                <w:rFonts w:cstheme="minorHAnsi"/>
                <w:sz w:val="16"/>
                <w:szCs w:val="16"/>
              </w:rPr>
              <w:t>0,197</w:t>
            </w:r>
          </w:p>
        </w:tc>
        <w:tc>
          <w:tcPr>
            <w:tcW w:w="885" w:type="dxa"/>
            <w:gridSpan w:val="2"/>
            <w:tcBorders>
              <w:top w:val="single" w:sz="4" w:space="0" w:color="000000"/>
              <w:left w:val="single" w:sz="4" w:space="0" w:color="000000"/>
              <w:bottom w:val="single" w:sz="4" w:space="0" w:color="000000"/>
              <w:right w:val="double" w:sz="4" w:space="0" w:color="000000"/>
            </w:tcBorders>
            <w:shd w:val="clear" w:color="auto" w:fill="auto"/>
            <w:vAlign w:val="center"/>
          </w:tcPr>
          <w:p w14:paraId="33DEA458" w14:textId="77777777" w:rsidR="000D6C7E" w:rsidRPr="00D30006" w:rsidRDefault="003D2FE0">
            <w:pPr>
              <w:jc w:val="right"/>
              <w:rPr>
                <w:rFonts w:cstheme="minorHAnsi"/>
                <w:sz w:val="16"/>
                <w:szCs w:val="16"/>
              </w:rPr>
            </w:pPr>
            <w:r w:rsidRPr="00D30006">
              <w:rPr>
                <w:rFonts w:cstheme="minorHAnsi"/>
                <w:sz w:val="16"/>
                <w:szCs w:val="16"/>
              </w:rPr>
              <w:t>1,725</w:t>
            </w:r>
          </w:p>
        </w:tc>
      </w:tr>
      <w:tr w:rsidR="001C7253" w:rsidRPr="00D30006" w14:paraId="243F7309" w14:textId="77777777" w:rsidTr="004133D3">
        <w:trPr>
          <w:gridAfter w:val="2"/>
          <w:wAfter w:w="172" w:type="dxa"/>
          <w:cantSplit/>
          <w:trHeight w:hRule="exact" w:val="284"/>
          <w:jc w:val="center"/>
        </w:trPr>
        <w:tc>
          <w:tcPr>
            <w:tcW w:w="981" w:type="dxa"/>
            <w:vMerge/>
            <w:tcBorders>
              <w:left w:val="double" w:sz="4" w:space="0" w:color="000000"/>
              <w:right w:val="single" w:sz="6" w:space="0" w:color="000000"/>
            </w:tcBorders>
            <w:shd w:val="clear" w:color="auto" w:fill="auto"/>
          </w:tcPr>
          <w:p w14:paraId="42B7E3F4" w14:textId="77777777" w:rsidR="000D6C7E" w:rsidRPr="00D30006" w:rsidRDefault="000D6C7E">
            <w:pPr>
              <w:spacing w:before="60"/>
              <w:rPr>
                <w:rFonts w:cstheme="minorHAnsi"/>
                <w:b/>
                <w:sz w:val="16"/>
                <w:szCs w:val="16"/>
              </w:rPr>
            </w:pPr>
          </w:p>
        </w:tc>
        <w:tc>
          <w:tcPr>
            <w:tcW w:w="519" w:type="dxa"/>
            <w:vMerge/>
            <w:tcBorders>
              <w:left w:val="single" w:sz="6" w:space="0" w:color="000000"/>
              <w:right w:val="single" w:sz="6" w:space="0" w:color="000000"/>
            </w:tcBorders>
            <w:shd w:val="clear" w:color="auto" w:fill="auto"/>
            <w:vAlign w:val="center"/>
          </w:tcPr>
          <w:p w14:paraId="23B0DFFC" w14:textId="77777777" w:rsidR="000D6C7E" w:rsidRPr="00D30006" w:rsidRDefault="000D6C7E">
            <w:pPr>
              <w:jc w:val="center"/>
              <w:rPr>
                <w:rFonts w:cstheme="minorHAnsi"/>
                <w:sz w:val="16"/>
                <w:szCs w:val="16"/>
              </w:rPr>
            </w:pPr>
          </w:p>
        </w:tc>
        <w:tc>
          <w:tcPr>
            <w:tcW w:w="523" w:type="dxa"/>
            <w:gridSpan w:val="3"/>
            <w:vMerge/>
            <w:tcBorders>
              <w:left w:val="single" w:sz="6" w:space="0" w:color="000000"/>
              <w:right w:val="single" w:sz="6" w:space="0" w:color="000000"/>
            </w:tcBorders>
            <w:shd w:val="clear" w:color="auto" w:fill="auto"/>
            <w:vAlign w:val="center"/>
          </w:tcPr>
          <w:p w14:paraId="538D7FF1" w14:textId="77777777" w:rsidR="000D6C7E" w:rsidRPr="00D30006" w:rsidRDefault="000D6C7E">
            <w:pPr>
              <w:jc w:val="center"/>
              <w:rPr>
                <w:rFonts w:cstheme="minorHAnsi"/>
                <w:sz w:val="16"/>
                <w:szCs w:val="16"/>
              </w:rPr>
            </w:pPr>
          </w:p>
        </w:tc>
        <w:tc>
          <w:tcPr>
            <w:tcW w:w="534" w:type="dxa"/>
            <w:gridSpan w:val="2"/>
            <w:vMerge/>
            <w:tcBorders>
              <w:left w:val="single" w:sz="6" w:space="0" w:color="000000"/>
              <w:right w:val="single" w:sz="6" w:space="0" w:color="000000"/>
            </w:tcBorders>
            <w:shd w:val="clear" w:color="auto" w:fill="auto"/>
            <w:vAlign w:val="center"/>
          </w:tcPr>
          <w:p w14:paraId="76721FA2" w14:textId="77777777" w:rsidR="000D6C7E" w:rsidRPr="00D30006" w:rsidRDefault="000D6C7E">
            <w:pPr>
              <w:jc w:val="center"/>
              <w:rPr>
                <w:rFonts w:cstheme="minorHAnsi"/>
                <w:sz w:val="16"/>
                <w:szCs w:val="16"/>
              </w:rPr>
            </w:pPr>
          </w:p>
        </w:tc>
        <w:tc>
          <w:tcPr>
            <w:tcW w:w="577" w:type="dxa"/>
            <w:gridSpan w:val="2"/>
            <w:vMerge/>
            <w:tcBorders>
              <w:left w:val="single" w:sz="6" w:space="0" w:color="000000"/>
              <w:right w:val="single" w:sz="6" w:space="0" w:color="000000"/>
            </w:tcBorders>
            <w:shd w:val="clear" w:color="auto" w:fill="auto"/>
            <w:vAlign w:val="center"/>
          </w:tcPr>
          <w:p w14:paraId="133476F3" w14:textId="77777777" w:rsidR="000D6C7E" w:rsidRPr="00D30006" w:rsidRDefault="000D6C7E">
            <w:pPr>
              <w:jc w:val="center"/>
              <w:rPr>
                <w:rFonts w:cstheme="minorHAnsi"/>
                <w:sz w:val="16"/>
                <w:szCs w:val="16"/>
              </w:rPr>
            </w:pPr>
          </w:p>
        </w:tc>
        <w:tc>
          <w:tcPr>
            <w:tcW w:w="627" w:type="dxa"/>
            <w:vMerge/>
            <w:tcBorders>
              <w:left w:val="single" w:sz="6" w:space="0" w:color="000000"/>
              <w:right w:val="single" w:sz="6" w:space="0" w:color="000000"/>
            </w:tcBorders>
            <w:shd w:val="clear" w:color="auto" w:fill="auto"/>
            <w:textDirection w:val="btLr"/>
          </w:tcPr>
          <w:p w14:paraId="5EC40DBC" w14:textId="77777777" w:rsidR="000D6C7E" w:rsidRPr="00D30006" w:rsidRDefault="000D6C7E">
            <w:pPr>
              <w:rPr>
                <w:rFonts w:cstheme="minorHAnsi"/>
                <w:sz w:val="16"/>
                <w:szCs w:val="16"/>
              </w:rPr>
            </w:pPr>
          </w:p>
        </w:tc>
        <w:tc>
          <w:tcPr>
            <w:tcW w:w="891" w:type="dxa"/>
            <w:gridSpan w:val="2"/>
            <w:vMerge/>
            <w:tcBorders>
              <w:left w:val="single" w:sz="6" w:space="0" w:color="000000"/>
              <w:right w:val="single" w:sz="6" w:space="0" w:color="000000"/>
            </w:tcBorders>
            <w:shd w:val="clear" w:color="auto" w:fill="auto"/>
            <w:textDirection w:val="btLr"/>
            <w:vAlign w:val="center"/>
          </w:tcPr>
          <w:p w14:paraId="224FCDC0" w14:textId="77777777" w:rsidR="000D6C7E" w:rsidRPr="00D30006" w:rsidRDefault="000D6C7E">
            <w:pPr>
              <w:jc w:val="center"/>
              <w:rPr>
                <w:rFonts w:cstheme="minorHAnsi"/>
                <w:sz w:val="16"/>
                <w:szCs w:val="16"/>
              </w:rPr>
            </w:pPr>
          </w:p>
        </w:tc>
        <w:tc>
          <w:tcPr>
            <w:tcW w:w="582" w:type="dxa"/>
            <w:gridSpan w:val="2"/>
            <w:vMerge/>
            <w:tcBorders>
              <w:left w:val="single" w:sz="6" w:space="0" w:color="000000"/>
              <w:right w:val="single" w:sz="6" w:space="0" w:color="000000"/>
            </w:tcBorders>
            <w:shd w:val="clear" w:color="auto" w:fill="auto"/>
          </w:tcPr>
          <w:p w14:paraId="6A94FA2A" w14:textId="77777777" w:rsidR="000D6C7E" w:rsidRPr="00D30006" w:rsidRDefault="000D6C7E">
            <w:pPr>
              <w:tabs>
                <w:tab w:val="left" w:pos="283"/>
              </w:tabs>
              <w:spacing w:before="60"/>
              <w:rPr>
                <w:rFonts w:cstheme="minorHAnsi"/>
                <w:sz w:val="16"/>
                <w:szCs w:val="16"/>
              </w:rPr>
            </w:pPr>
          </w:p>
        </w:tc>
        <w:tc>
          <w:tcPr>
            <w:tcW w:w="1440" w:type="dxa"/>
            <w:gridSpan w:val="2"/>
            <w:tcBorders>
              <w:top w:val="single" w:sz="4" w:space="0" w:color="000000"/>
              <w:left w:val="single" w:sz="6" w:space="0" w:color="000000"/>
              <w:bottom w:val="single" w:sz="4" w:space="0" w:color="000000"/>
              <w:right w:val="single" w:sz="4" w:space="0" w:color="000000"/>
            </w:tcBorders>
            <w:shd w:val="clear" w:color="auto" w:fill="auto"/>
            <w:vAlign w:val="center"/>
          </w:tcPr>
          <w:p w14:paraId="704E1F08" w14:textId="77777777" w:rsidR="000D6C7E" w:rsidRPr="00D30006" w:rsidRDefault="003D2FE0">
            <w:pPr>
              <w:tabs>
                <w:tab w:val="left" w:pos="1305"/>
              </w:tabs>
              <w:rPr>
                <w:rFonts w:cstheme="minorHAnsi"/>
                <w:sz w:val="16"/>
                <w:szCs w:val="16"/>
              </w:rPr>
            </w:pPr>
            <w:r w:rsidRPr="00D30006">
              <w:rPr>
                <w:rFonts w:cstheme="minorHAnsi"/>
                <w:sz w:val="16"/>
                <w:szCs w:val="16"/>
              </w:rPr>
              <w:t>Dwutlenek azotu</w:t>
            </w:r>
            <w:r w:rsidRPr="00D30006">
              <w:rPr>
                <w:rFonts w:cstheme="minorHAnsi"/>
                <w:sz w:val="16"/>
                <w:szCs w:val="16"/>
              </w:rPr>
              <w:tab/>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966D4" w14:textId="77777777" w:rsidR="000D6C7E" w:rsidRPr="00D30006" w:rsidRDefault="003D2FE0">
            <w:pPr>
              <w:jc w:val="right"/>
              <w:rPr>
                <w:rFonts w:cstheme="minorHAnsi"/>
                <w:sz w:val="16"/>
                <w:szCs w:val="16"/>
              </w:rPr>
            </w:pPr>
            <w:r w:rsidRPr="00D30006">
              <w:rPr>
                <w:rFonts w:cstheme="minorHAnsi"/>
                <w:sz w:val="16"/>
                <w:szCs w:val="16"/>
              </w:rPr>
              <w:t>0,331</w:t>
            </w:r>
          </w:p>
        </w:tc>
        <w:tc>
          <w:tcPr>
            <w:tcW w:w="885" w:type="dxa"/>
            <w:gridSpan w:val="2"/>
            <w:tcBorders>
              <w:top w:val="single" w:sz="4" w:space="0" w:color="000000"/>
              <w:left w:val="single" w:sz="4" w:space="0" w:color="000000"/>
              <w:bottom w:val="single" w:sz="4" w:space="0" w:color="000000"/>
              <w:right w:val="double" w:sz="4" w:space="0" w:color="000000"/>
            </w:tcBorders>
            <w:shd w:val="clear" w:color="auto" w:fill="auto"/>
            <w:vAlign w:val="center"/>
          </w:tcPr>
          <w:p w14:paraId="03BA7C4E" w14:textId="77777777" w:rsidR="000D6C7E" w:rsidRPr="00D30006" w:rsidRDefault="003D2FE0">
            <w:pPr>
              <w:jc w:val="right"/>
              <w:rPr>
                <w:rFonts w:cstheme="minorHAnsi"/>
                <w:sz w:val="16"/>
                <w:szCs w:val="16"/>
              </w:rPr>
            </w:pPr>
            <w:r w:rsidRPr="00D30006">
              <w:rPr>
                <w:rFonts w:cstheme="minorHAnsi"/>
                <w:sz w:val="16"/>
                <w:szCs w:val="16"/>
              </w:rPr>
              <w:t>2,900</w:t>
            </w:r>
          </w:p>
        </w:tc>
      </w:tr>
      <w:tr w:rsidR="001C7253" w:rsidRPr="00D30006" w14:paraId="12A68DFE" w14:textId="77777777" w:rsidTr="004133D3">
        <w:trPr>
          <w:gridAfter w:val="2"/>
          <w:wAfter w:w="172" w:type="dxa"/>
          <w:cantSplit/>
          <w:trHeight w:hRule="exact" w:val="280"/>
          <w:jc w:val="center"/>
        </w:trPr>
        <w:tc>
          <w:tcPr>
            <w:tcW w:w="981" w:type="dxa"/>
            <w:vMerge/>
            <w:tcBorders>
              <w:left w:val="double" w:sz="4" w:space="0" w:color="000000"/>
              <w:bottom w:val="single" w:sz="4" w:space="0" w:color="000000"/>
            </w:tcBorders>
            <w:shd w:val="clear" w:color="auto" w:fill="auto"/>
          </w:tcPr>
          <w:p w14:paraId="312CF855" w14:textId="77777777" w:rsidR="000D6C7E" w:rsidRPr="00D30006" w:rsidRDefault="000D6C7E">
            <w:pPr>
              <w:spacing w:before="60"/>
              <w:rPr>
                <w:rFonts w:cstheme="minorHAnsi"/>
                <w:b/>
                <w:sz w:val="16"/>
                <w:szCs w:val="16"/>
              </w:rPr>
            </w:pPr>
          </w:p>
        </w:tc>
        <w:tc>
          <w:tcPr>
            <w:tcW w:w="7336" w:type="dxa"/>
            <w:gridSpan w:val="18"/>
            <w:tcBorders>
              <w:top w:val="single" w:sz="4" w:space="0" w:color="000000"/>
              <w:bottom w:val="single" w:sz="4" w:space="0" w:color="000000"/>
              <w:right w:val="double" w:sz="4" w:space="0" w:color="000000"/>
            </w:tcBorders>
            <w:shd w:val="clear" w:color="auto" w:fill="auto"/>
            <w:vAlign w:val="center"/>
          </w:tcPr>
          <w:p w14:paraId="253F90E6" w14:textId="77777777" w:rsidR="000D6C7E" w:rsidRPr="00D30006" w:rsidRDefault="003D2FE0">
            <w:pPr>
              <w:jc w:val="right"/>
              <w:rPr>
                <w:rFonts w:cstheme="minorHAnsi"/>
                <w:b/>
                <w:sz w:val="16"/>
                <w:szCs w:val="16"/>
              </w:rPr>
            </w:pPr>
            <w:r w:rsidRPr="00D30006">
              <w:rPr>
                <w:rFonts w:cstheme="minorHAnsi"/>
                <w:b/>
                <w:sz w:val="16"/>
                <w:szCs w:val="16"/>
              </w:rPr>
              <w:t>emisja dla 1 emitora suszarni</w:t>
            </w:r>
          </w:p>
        </w:tc>
      </w:tr>
      <w:tr w:rsidR="001C7253" w:rsidRPr="00D30006" w14:paraId="24C2E4B3" w14:textId="77777777" w:rsidTr="004133D3">
        <w:trPr>
          <w:gridAfter w:val="2"/>
          <w:wAfter w:w="172" w:type="dxa"/>
          <w:cantSplit/>
          <w:trHeight w:hRule="exact" w:val="284"/>
          <w:jc w:val="center"/>
        </w:trPr>
        <w:tc>
          <w:tcPr>
            <w:tcW w:w="981" w:type="dxa"/>
            <w:vMerge w:val="restart"/>
            <w:tcBorders>
              <w:top w:val="single" w:sz="4" w:space="0" w:color="000000"/>
              <w:left w:val="double" w:sz="4" w:space="0" w:color="000000"/>
              <w:right w:val="single" w:sz="6" w:space="0" w:color="000000"/>
            </w:tcBorders>
            <w:shd w:val="clear" w:color="auto" w:fill="auto"/>
          </w:tcPr>
          <w:p w14:paraId="1AA1F2DC" w14:textId="77777777" w:rsidR="000D6C7E" w:rsidRPr="00D30006" w:rsidRDefault="003D2FE0">
            <w:pPr>
              <w:rPr>
                <w:rFonts w:cstheme="minorHAnsi"/>
                <w:b/>
                <w:sz w:val="16"/>
                <w:szCs w:val="16"/>
              </w:rPr>
            </w:pPr>
            <w:r w:rsidRPr="00D30006">
              <w:rPr>
                <w:rFonts w:cstheme="minorHAnsi"/>
                <w:b/>
                <w:sz w:val="16"/>
                <w:szCs w:val="16"/>
              </w:rPr>
              <w:t>E</w:t>
            </w:r>
            <w:r w:rsidRPr="00D30006">
              <w:rPr>
                <w:rFonts w:cstheme="minorHAnsi"/>
                <w:b/>
                <w:sz w:val="16"/>
                <w:szCs w:val="16"/>
                <w:vertAlign w:val="subscript"/>
              </w:rPr>
              <w:t>8</w:t>
            </w:r>
            <w:r w:rsidRPr="00D30006">
              <w:rPr>
                <w:rFonts w:cstheme="minorHAnsi"/>
                <w:b/>
                <w:sz w:val="16"/>
                <w:szCs w:val="16"/>
              </w:rPr>
              <w:t xml:space="preserve"> </w:t>
            </w:r>
          </w:p>
          <w:p w14:paraId="51EEB47E" w14:textId="77777777" w:rsidR="000D6C7E" w:rsidRPr="00D30006" w:rsidRDefault="003D2FE0">
            <w:pPr>
              <w:rPr>
                <w:rFonts w:cstheme="minorHAnsi"/>
                <w:b/>
                <w:sz w:val="16"/>
                <w:szCs w:val="16"/>
              </w:rPr>
            </w:pPr>
            <w:r w:rsidRPr="00D30006">
              <w:rPr>
                <w:rFonts w:cstheme="minorHAnsi"/>
                <w:b/>
                <w:sz w:val="16"/>
                <w:szCs w:val="16"/>
              </w:rPr>
              <w:t>przerób wstępny</w:t>
            </w:r>
          </w:p>
          <w:p w14:paraId="4D8F260E" w14:textId="77777777" w:rsidR="000D6C7E" w:rsidRPr="00D30006" w:rsidRDefault="000D6C7E">
            <w:pPr>
              <w:rPr>
                <w:rFonts w:cstheme="minorHAnsi"/>
                <w:b/>
                <w:sz w:val="16"/>
                <w:szCs w:val="16"/>
              </w:rPr>
            </w:pPr>
          </w:p>
        </w:tc>
        <w:tc>
          <w:tcPr>
            <w:tcW w:w="519" w:type="dxa"/>
            <w:vMerge w:val="restart"/>
            <w:tcBorders>
              <w:top w:val="single" w:sz="4" w:space="0" w:color="000000"/>
              <w:left w:val="single" w:sz="6" w:space="0" w:color="000000"/>
              <w:right w:val="single" w:sz="6" w:space="0" w:color="000000"/>
            </w:tcBorders>
            <w:shd w:val="clear" w:color="auto" w:fill="auto"/>
            <w:vAlign w:val="center"/>
          </w:tcPr>
          <w:p w14:paraId="07B3D097" w14:textId="77777777" w:rsidR="000D6C7E" w:rsidRPr="00D30006" w:rsidRDefault="003D2FE0">
            <w:pPr>
              <w:jc w:val="center"/>
              <w:rPr>
                <w:rFonts w:cstheme="minorHAnsi"/>
                <w:sz w:val="16"/>
                <w:szCs w:val="16"/>
                <w:lang w:val="en-US"/>
              </w:rPr>
            </w:pPr>
            <w:r w:rsidRPr="00D30006">
              <w:rPr>
                <w:rFonts w:cstheme="minorHAnsi"/>
                <w:sz w:val="16"/>
                <w:szCs w:val="16"/>
                <w:lang w:val="en-US"/>
              </w:rPr>
              <w:t>6,0</w:t>
            </w:r>
          </w:p>
        </w:tc>
        <w:tc>
          <w:tcPr>
            <w:tcW w:w="523" w:type="dxa"/>
            <w:gridSpan w:val="3"/>
            <w:vMerge w:val="restart"/>
            <w:tcBorders>
              <w:top w:val="single" w:sz="4" w:space="0" w:color="000000"/>
              <w:left w:val="single" w:sz="6" w:space="0" w:color="000000"/>
              <w:right w:val="single" w:sz="6" w:space="0" w:color="000000"/>
            </w:tcBorders>
            <w:shd w:val="clear" w:color="auto" w:fill="auto"/>
            <w:vAlign w:val="center"/>
          </w:tcPr>
          <w:p w14:paraId="1855DABE" w14:textId="77777777" w:rsidR="000D6C7E" w:rsidRPr="00D30006" w:rsidRDefault="003D2FE0">
            <w:pPr>
              <w:jc w:val="center"/>
              <w:rPr>
                <w:rFonts w:cstheme="minorHAnsi"/>
                <w:sz w:val="16"/>
                <w:szCs w:val="16"/>
                <w:lang w:val="en-US"/>
              </w:rPr>
            </w:pPr>
            <w:r w:rsidRPr="00D30006">
              <w:rPr>
                <w:rFonts w:cstheme="minorHAnsi"/>
                <w:sz w:val="16"/>
                <w:szCs w:val="16"/>
                <w:lang w:val="en-US"/>
              </w:rPr>
              <w:t>0,3</w:t>
            </w:r>
          </w:p>
        </w:tc>
        <w:tc>
          <w:tcPr>
            <w:tcW w:w="534" w:type="dxa"/>
            <w:gridSpan w:val="2"/>
            <w:vMerge w:val="restart"/>
            <w:tcBorders>
              <w:top w:val="single" w:sz="4" w:space="0" w:color="000000"/>
              <w:left w:val="single" w:sz="6" w:space="0" w:color="000000"/>
              <w:right w:val="single" w:sz="6" w:space="0" w:color="000000"/>
            </w:tcBorders>
            <w:shd w:val="clear" w:color="auto" w:fill="auto"/>
            <w:vAlign w:val="center"/>
          </w:tcPr>
          <w:p w14:paraId="30B5731B" w14:textId="77777777" w:rsidR="000D6C7E" w:rsidRPr="00D30006" w:rsidRDefault="003D2FE0">
            <w:pPr>
              <w:jc w:val="center"/>
              <w:rPr>
                <w:rFonts w:cstheme="minorHAnsi"/>
                <w:sz w:val="16"/>
                <w:szCs w:val="16"/>
                <w:lang w:val="en-US"/>
              </w:rPr>
            </w:pPr>
            <w:r w:rsidRPr="00D30006">
              <w:rPr>
                <w:rFonts w:cstheme="minorHAnsi"/>
                <w:sz w:val="16"/>
                <w:szCs w:val="16"/>
                <w:lang w:val="en-US"/>
              </w:rPr>
              <w:t>12,9</w:t>
            </w:r>
          </w:p>
        </w:tc>
        <w:tc>
          <w:tcPr>
            <w:tcW w:w="577" w:type="dxa"/>
            <w:gridSpan w:val="2"/>
            <w:vMerge w:val="restart"/>
            <w:tcBorders>
              <w:top w:val="single" w:sz="4" w:space="0" w:color="000000"/>
              <w:left w:val="single" w:sz="6" w:space="0" w:color="000000"/>
              <w:right w:val="single" w:sz="6" w:space="0" w:color="000000"/>
            </w:tcBorders>
            <w:shd w:val="clear" w:color="auto" w:fill="auto"/>
            <w:vAlign w:val="center"/>
          </w:tcPr>
          <w:p w14:paraId="3C0DA29C" w14:textId="77777777" w:rsidR="000D6C7E" w:rsidRPr="00D30006" w:rsidRDefault="003D2FE0">
            <w:pPr>
              <w:jc w:val="center"/>
              <w:rPr>
                <w:rFonts w:cstheme="minorHAnsi"/>
                <w:sz w:val="16"/>
                <w:szCs w:val="16"/>
                <w:lang w:val="en-US"/>
              </w:rPr>
            </w:pPr>
            <w:r w:rsidRPr="00D30006">
              <w:rPr>
                <w:rFonts w:cstheme="minorHAnsi"/>
                <w:sz w:val="16"/>
                <w:szCs w:val="16"/>
                <w:lang w:val="en-US"/>
              </w:rPr>
              <w:t>288</w:t>
            </w:r>
          </w:p>
        </w:tc>
        <w:tc>
          <w:tcPr>
            <w:tcW w:w="627" w:type="dxa"/>
            <w:vMerge w:val="restart"/>
            <w:tcBorders>
              <w:top w:val="single" w:sz="4" w:space="0" w:color="000000"/>
              <w:left w:val="single" w:sz="6" w:space="0" w:color="000000"/>
              <w:right w:val="single" w:sz="6" w:space="0" w:color="000000"/>
            </w:tcBorders>
            <w:shd w:val="clear" w:color="auto" w:fill="auto"/>
            <w:textDirection w:val="btLr"/>
            <w:vAlign w:val="center"/>
          </w:tcPr>
          <w:p w14:paraId="7223FF4E" w14:textId="77777777" w:rsidR="000D6C7E" w:rsidRPr="00D30006" w:rsidRDefault="003D2FE0">
            <w:pPr>
              <w:ind w:left="113" w:right="113"/>
              <w:jc w:val="center"/>
              <w:rPr>
                <w:rFonts w:cstheme="minorHAnsi"/>
                <w:sz w:val="16"/>
                <w:szCs w:val="16"/>
              </w:rPr>
            </w:pPr>
            <w:r w:rsidRPr="00D30006">
              <w:rPr>
                <w:rFonts w:cstheme="minorHAnsi"/>
                <w:sz w:val="16"/>
                <w:szCs w:val="16"/>
              </w:rPr>
              <w:t xml:space="preserve">pionowy  </w:t>
            </w:r>
          </w:p>
        </w:tc>
        <w:tc>
          <w:tcPr>
            <w:tcW w:w="891" w:type="dxa"/>
            <w:gridSpan w:val="2"/>
            <w:vMerge w:val="restart"/>
            <w:tcBorders>
              <w:top w:val="single" w:sz="4" w:space="0" w:color="000000"/>
              <w:left w:val="single" w:sz="6" w:space="0" w:color="000000"/>
              <w:right w:val="single" w:sz="6" w:space="0" w:color="000000"/>
            </w:tcBorders>
            <w:shd w:val="clear" w:color="auto" w:fill="auto"/>
            <w:vAlign w:val="center"/>
          </w:tcPr>
          <w:p w14:paraId="6A063BDC" w14:textId="77777777" w:rsidR="000D6C7E" w:rsidRPr="00D30006" w:rsidRDefault="003D2FE0">
            <w:pPr>
              <w:ind w:left="-57" w:right="-57"/>
              <w:jc w:val="center"/>
              <w:rPr>
                <w:rFonts w:cstheme="minorHAnsi"/>
                <w:sz w:val="16"/>
                <w:szCs w:val="16"/>
              </w:rPr>
            </w:pPr>
            <w:r w:rsidRPr="00D30006">
              <w:rPr>
                <w:rFonts w:cstheme="minorHAnsi"/>
                <w:sz w:val="16"/>
                <w:szCs w:val="16"/>
              </w:rPr>
              <w:t>filtr tkaninowy (redukcja ok.98%)</w:t>
            </w:r>
          </w:p>
        </w:tc>
        <w:tc>
          <w:tcPr>
            <w:tcW w:w="582" w:type="dxa"/>
            <w:gridSpan w:val="2"/>
            <w:vMerge w:val="restart"/>
            <w:tcBorders>
              <w:top w:val="single" w:sz="4" w:space="0" w:color="000000"/>
              <w:left w:val="single" w:sz="6" w:space="0" w:color="000000"/>
              <w:right w:val="single" w:sz="6" w:space="0" w:color="000000"/>
            </w:tcBorders>
            <w:shd w:val="clear" w:color="auto" w:fill="auto"/>
            <w:vAlign w:val="center"/>
          </w:tcPr>
          <w:p w14:paraId="0C334FC0" w14:textId="77777777" w:rsidR="000D6C7E" w:rsidRPr="00D30006" w:rsidRDefault="003D2FE0">
            <w:pPr>
              <w:tabs>
                <w:tab w:val="left" w:pos="283"/>
              </w:tabs>
              <w:spacing w:before="60"/>
              <w:jc w:val="center"/>
              <w:rPr>
                <w:rFonts w:cstheme="minorHAnsi"/>
                <w:sz w:val="16"/>
                <w:szCs w:val="16"/>
                <w:lang w:val="en-US"/>
              </w:rPr>
            </w:pPr>
            <w:r w:rsidRPr="00D30006">
              <w:rPr>
                <w:rFonts w:cstheme="minorHAnsi"/>
                <w:sz w:val="16"/>
                <w:szCs w:val="16"/>
                <w:lang w:val="en-US"/>
              </w:rPr>
              <w:t>5000</w:t>
            </w:r>
          </w:p>
        </w:tc>
        <w:tc>
          <w:tcPr>
            <w:tcW w:w="1440" w:type="dxa"/>
            <w:gridSpan w:val="2"/>
            <w:tcBorders>
              <w:top w:val="single" w:sz="4" w:space="0" w:color="000000"/>
              <w:left w:val="single" w:sz="6" w:space="0" w:color="000000"/>
              <w:bottom w:val="single" w:sz="4" w:space="0" w:color="000000"/>
              <w:right w:val="single" w:sz="4" w:space="0" w:color="000000"/>
            </w:tcBorders>
            <w:shd w:val="clear" w:color="auto" w:fill="auto"/>
            <w:vAlign w:val="center"/>
          </w:tcPr>
          <w:p w14:paraId="278730A6" w14:textId="77777777" w:rsidR="000D6C7E" w:rsidRPr="00D30006" w:rsidRDefault="003D2FE0">
            <w:pPr>
              <w:rPr>
                <w:rFonts w:cstheme="minorHAnsi"/>
                <w:sz w:val="16"/>
                <w:szCs w:val="16"/>
              </w:rPr>
            </w:pPr>
            <w:r w:rsidRPr="00D30006">
              <w:rPr>
                <w:rFonts w:cstheme="minorHAnsi"/>
                <w:sz w:val="16"/>
                <w:szCs w:val="16"/>
              </w:rPr>
              <w:t>Pył ogółem</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2171E" w14:textId="77777777" w:rsidR="000D6C7E" w:rsidRPr="00D30006" w:rsidRDefault="003D2FE0">
            <w:pPr>
              <w:jc w:val="right"/>
              <w:rPr>
                <w:rFonts w:cstheme="minorHAnsi"/>
                <w:sz w:val="16"/>
                <w:szCs w:val="16"/>
              </w:rPr>
            </w:pPr>
            <w:r w:rsidRPr="00D30006">
              <w:rPr>
                <w:rFonts w:cstheme="minorHAnsi"/>
                <w:sz w:val="16"/>
                <w:szCs w:val="16"/>
              </w:rPr>
              <w:t>0,145</w:t>
            </w:r>
          </w:p>
        </w:tc>
        <w:tc>
          <w:tcPr>
            <w:tcW w:w="885" w:type="dxa"/>
            <w:gridSpan w:val="2"/>
            <w:tcBorders>
              <w:top w:val="single" w:sz="4" w:space="0" w:color="000000"/>
              <w:left w:val="single" w:sz="4" w:space="0" w:color="000000"/>
              <w:bottom w:val="single" w:sz="4" w:space="0" w:color="000000"/>
              <w:right w:val="double" w:sz="4" w:space="0" w:color="000000"/>
            </w:tcBorders>
            <w:shd w:val="clear" w:color="auto" w:fill="auto"/>
            <w:vAlign w:val="center"/>
          </w:tcPr>
          <w:p w14:paraId="361D7FF7" w14:textId="77777777" w:rsidR="000D6C7E" w:rsidRPr="00D30006" w:rsidRDefault="003D2FE0">
            <w:pPr>
              <w:jc w:val="right"/>
              <w:rPr>
                <w:rFonts w:cstheme="minorHAnsi"/>
                <w:sz w:val="16"/>
                <w:szCs w:val="16"/>
              </w:rPr>
            </w:pPr>
            <w:r w:rsidRPr="00D30006">
              <w:rPr>
                <w:rFonts w:cstheme="minorHAnsi"/>
                <w:sz w:val="16"/>
                <w:szCs w:val="16"/>
              </w:rPr>
              <w:t>0,725</w:t>
            </w:r>
          </w:p>
        </w:tc>
      </w:tr>
      <w:tr w:rsidR="001C7253" w:rsidRPr="00D30006" w14:paraId="0689566B" w14:textId="77777777" w:rsidTr="004133D3">
        <w:trPr>
          <w:gridAfter w:val="2"/>
          <w:wAfter w:w="172" w:type="dxa"/>
          <w:cantSplit/>
          <w:trHeight w:hRule="exact" w:val="284"/>
          <w:jc w:val="center"/>
        </w:trPr>
        <w:tc>
          <w:tcPr>
            <w:tcW w:w="981" w:type="dxa"/>
            <w:vMerge/>
            <w:tcBorders>
              <w:left w:val="double" w:sz="4" w:space="0" w:color="000000"/>
              <w:right w:val="single" w:sz="6" w:space="0" w:color="000000"/>
            </w:tcBorders>
            <w:shd w:val="clear" w:color="auto" w:fill="auto"/>
          </w:tcPr>
          <w:p w14:paraId="63CC62D1" w14:textId="77777777" w:rsidR="000D6C7E" w:rsidRPr="00D30006" w:rsidRDefault="000D6C7E">
            <w:pPr>
              <w:spacing w:before="60"/>
              <w:rPr>
                <w:rFonts w:cstheme="minorHAnsi"/>
                <w:b/>
                <w:sz w:val="16"/>
                <w:szCs w:val="16"/>
              </w:rPr>
            </w:pPr>
          </w:p>
        </w:tc>
        <w:tc>
          <w:tcPr>
            <w:tcW w:w="519" w:type="dxa"/>
            <w:vMerge/>
            <w:tcBorders>
              <w:left w:val="single" w:sz="6" w:space="0" w:color="000000"/>
              <w:right w:val="single" w:sz="6" w:space="0" w:color="000000"/>
            </w:tcBorders>
            <w:shd w:val="clear" w:color="auto" w:fill="auto"/>
            <w:vAlign w:val="center"/>
          </w:tcPr>
          <w:p w14:paraId="32F7EA2E" w14:textId="77777777" w:rsidR="000D6C7E" w:rsidRPr="00D30006" w:rsidRDefault="000D6C7E">
            <w:pPr>
              <w:jc w:val="center"/>
              <w:rPr>
                <w:rFonts w:cstheme="minorHAnsi"/>
                <w:sz w:val="16"/>
                <w:szCs w:val="16"/>
              </w:rPr>
            </w:pPr>
          </w:p>
        </w:tc>
        <w:tc>
          <w:tcPr>
            <w:tcW w:w="523" w:type="dxa"/>
            <w:gridSpan w:val="3"/>
            <w:vMerge/>
            <w:tcBorders>
              <w:left w:val="single" w:sz="6" w:space="0" w:color="000000"/>
              <w:right w:val="single" w:sz="6" w:space="0" w:color="000000"/>
            </w:tcBorders>
            <w:shd w:val="clear" w:color="auto" w:fill="auto"/>
            <w:vAlign w:val="center"/>
          </w:tcPr>
          <w:p w14:paraId="6BDFC305" w14:textId="77777777" w:rsidR="000D6C7E" w:rsidRPr="00D30006" w:rsidRDefault="000D6C7E">
            <w:pPr>
              <w:jc w:val="center"/>
              <w:rPr>
                <w:rFonts w:cstheme="minorHAnsi"/>
                <w:sz w:val="16"/>
                <w:szCs w:val="16"/>
              </w:rPr>
            </w:pPr>
          </w:p>
        </w:tc>
        <w:tc>
          <w:tcPr>
            <w:tcW w:w="534" w:type="dxa"/>
            <w:gridSpan w:val="2"/>
            <w:vMerge/>
            <w:tcBorders>
              <w:left w:val="single" w:sz="6" w:space="0" w:color="000000"/>
              <w:right w:val="single" w:sz="6" w:space="0" w:color="000000"/>
            </w:tcBorders>
            <w:shd w:val="clear" w:color="auto" w:fill="auto"/>
            <w:vAlign w:val="center"/>
          </w:tcPr>
          <w:p w14:paraId="02498EA1" w14:textId="77777777" w:rsidR="000D6C7E" w:rsidRPr="00D30006" w:rsidRDefault="000D6C7E">
            <w:pPr>
              <w:jc w:val="center"/>
              <w:rPr>
                <w:rFonts w:cstheme="minorHAnsi"/>
                <w:sz w:val="16"/>
                <w:szCs w:val="16"/>
              </w:rPr>
            </w:pPr>
          </w:p>
        </w:tc>
        <w:tc>
          <w:tcPr>
            <w:tcW w:w="577" w:type="dxa"/>
            <w:gridSpan w:val="2"/>
            <w:vMerge/>
            <w:tcBorders>
              <w:left w:val="single" w:sz="6" w:space="0" w:color="000000"/>
              <w:right w:val="single" w:sz="6" w:space="0" w:color="000000"/>
            </w:tcBorders>
            <w:shd w:val="clear" w:color="auto" w:fill="auto"/>
            <w:vAlign w:val="center"/>
          </w:tcPr>
          <w:p w14:paraId="5AF17B0C" w14:textId="77777777" w:rsidR="000D6C7E" w:rsidRPr="00D30006" w:rsidRDefault="000D6C7E">
            <w:pPr>
              <w:jc w:val="center"/>
              <w:rPr>
                <w:rFonts w:cstheme="minorHAnsi"/>
                <w:sz w:val="16"/>
                <w:szCs w:val="16"/>
              </w:rPr>
            </w:pPr>
          </w:p>
        </w:tc>
        <w:tc>
          <w:tcPr>
            <w:tcW w:w="627" w:type="dxa"/>
            <w:vMerge/>
            <w:tcBorders>
              <w:left w:val="single" w:sz="6" w:space="0" w:color="000000"/>
              <w:right w:val="single" w:sz="6" w:space="0" w:color="000000"/>
            </w:tcBorders>
            <w:shd w:val="clear" w:color="auto" w:fill="auto"/>
            <w:textDirection w:val="btLr"/>
          </w:tcPr>
          <w:p w14:paraId="7D0A5CEA" w14:textId="77777777" w:rsidR="000D6C7E" w:rsidRPr="00D30006" w:rsidRDefault="000D6C7E">
            <w:pPr>
              <w:rPr>
                <w:rFonts w:cstheme="minorHAnsi"/>
                <w:sz w:val="16"/>
                <w:szCs w:val="16"/>
              </w:rPr>
            </w:pPr>
          </w:p>
        </w:tc>
        <w:tc>
          <w:tcPr>
            <w:tcW w:w="891" w:type="dxa"/>
            <w:gridSpan w:val="2"/>
            <w:vMerge/>
            <w:tcBorders>
              <w:left w:val="single" w:sz="6" w:space="0" w:color="000000"/>
              <w:right w:val="single" w:sz="6" w:space="0" w:color="000000"/>
            </w:tcBorders>
            <w:shd w:val="clear" w:color="auto" w:fill="auto"/>
            <w:textDirection w:val="btLr"/>
            <w:vAlign w:val="center"/>
          </w:tcPr>
          <w:p w14:paraId="119B80E2" w14:textId="77777777" w:rsidR="000D6C7E" w:rsidRPr="00D30006" w:rsidRDefault="000D6C7E">
            <w:pPr>
              <w:jc w:val="center"/>
              <w:rPr>
                <w:rFonts w:cstheme="minorHAnsi"/>
                <w:sz w:val="16"/>
                <w:szCs w:val="16"/>
              </w:rPr>
            </w:pPr>
          </w:p>
        </w:tc>
        <w:tc>
          <w:tcPr>
            <w:tcW w:w="582" w:type="dxa"/>
            <w:gridSpan w:val="2"/>
            <w:vMerge/>
            <w:tcBorders>
              <w:left w:val="single" w:sz="6" w:space="0" w:color="000000"/>
              <w:right w:val="single" w:sz="6" w:space="0" w:color="000000"/>
            </w:tcBorders>
            <w:shd w:val="clear" w:color="auto" w:fill="auto"/>
          </w:tcPr>
          <w:p w14:paraId="15AC2BF4" w14:textId="77777777" w:rsidR="000D6C7E" w:rsidRPr="00D30006" w:rsidRDefault="000D6C7E">
            <w:pPr>
              <w:tabs>
                <w:tab w:val="left" w:pos="283"/>
              </w:tabs>
              <w:spacing w:before="60"/>
              <w:rPr>
                <w:rFonts w:cstheme="minorHAnsi"/>
                <w:sz w:val="16"/>
                <w:szCs w:val="16"/>
              </w:rPr>
            </w:pPr>
          </w:p>
        </w:tc>
        <w:tc>
          <w:tcPr>
            <w:tcW w:w="1440" w:type="dxa"/>
            <w:gridSpan w:val="2"/>
            <w:tcBorders>
              <w:top w:val="single" w:sz="4" w:space="0" w:color="000000"/>
              <w:left w:val="single" w:sz="6" w:space="0" w:color="000000"/>
              <w:bottom w:val="single" w:sz="4" w:space="0" w:color="000000"/>
              <w:right w:val="single" w:sz="4" w:space="0" w:color="000000"/>
            </w:tcBorders>
            <w:shd w:val="clear" w:color="auto" w:fill="auto"/>
            <w:vAlign w:val="center"/>
          </w:tcPr>
          <w:p w14:paraId="091EFEEB" w14:textId="77777777" w:rsidR="000D6C7E" w:rsidRPr="00D30006" w:rsidRDefault="003D2FE0">
            <w:pPr>
              <w:rPr>
                <w:rFonts w:cstheme="minorHAnsi"/>
                <w:sz w:val="16"/>
                <w:szCs w:val="16"/>
              </w:rPr>
            </w:pPr>
            <w:r w:rsidRPr="00D30006">
              <w:rPr>
                <w:rFonts w:cstheme="minorHAnsi"/>
                <w:sz w:val="16"/>
                <w:szCs w:val="16"/>
              </w:rPr>
              <w:t>Pył zaw. PM10</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63798" w14:textId="77777777" w:rsidR="000D6C7E" w:rsidRPr="00D30006" w:rsidRDefault="003D2FE0">
            <w:pPr>
              <w:jc w:val="right"/>
              <w:rPr>
                <w:rFonts w:cstheme="minorHAnsi"/>
                <w:sz w:val="16"/>
                <w:szCs w:val="16"/>
              </w:rPr>
            </w:pPr>
            <w:r w:rsidRPr="00D30006">
              <w:rPr>
                <w:rFonts w:cstheme="minorHAnsi"/>
                <w:sz w:val="16"/>
                <w:szCs w:val="16"/>
              </w:rPr>
              <w:t>0,088</w:t>
            </w:r>
          </w:p>
        </w:tc>
        <w:tc>
          <w:tcPr>
            <w:tcW w:w="885" w:type="dxa"/>
            <w:gridSpan w:val="2"/>
            <w:tcBorders>
              <w:top w:val="single" w:sz="4" w:space="0" w:color="000000"/>
              <w:left w:val="single" w:sz="4" w:space="0" w:color="000000"/>
              <w:bottom w:val="single" w:sz="4" w:space="0" w:color="000000"/>
              <w:right w:val="double" w:sz="4" w:space="0" w:color="000000"/>
            </w:tcBorders>
            <w:shd w:val="clear" w:color="auto" w:fill="auto"/>
            <w:vAlign w:val="center"/>
          </w:tcPr>
          <w:p w14:paraId="262F7ADE" w14:textId="77777777" w:rsidR="000D6C7E" w:rsidRPr="00D30006" w:rsidRDefault="003D2FE0">
            <w:pPr>
              <w:jc w:val="right"/>
              <w:rPr>
                <w:rFonts w:cstheme="minorHAnsi"/>
                <w:sz w:val="16"/>
                <w:szCs w:val="16"/>
              </w:rPr>
            </w:pPr>
            <w:r w:rsidRPr="00D30006">
              <w:rPr>
                <w:rFonts w:cstheme="minorHAnsi"/>
                <w:sz w:val="16"/>
                <w:szCs w:val="16"/>
              </w:rPr>
              <w:t>0,440</w:t>
            </w:r>
          </w:p>
        </w:tc>
      </w:tr>
      <w:tr w:rsidR="001C7253" w:rsidRPr="00D30006" w14:paraId="77038C49" w14:textId="77777777" w:rsidTr="004133D3">
        <w:trPr>
          <w:gridAfter w:val="2"/>
          <w:wAfter w:w="172" w:type="dxa"/>
          <w:cantSplit/>
          <w:trHeight w:hRule="exact" w:val="382"/>
          <w:jc w:val="center"/>
        </w:trPr>
        <w:tc>
          <w:tcPr>
            <w:tcW w:w="981" w:type="dxa"/>
            <w:vMerge/>
            <w:tcBorders>
              <w:left w:val="double" w:sz="4" w:space="0" w:color="000000"/>
              <w:right w:val="single" w:sz="6" w:space="0" w:color="000000"/>
            </w:tcBorders>
            <w:shd w:val="clear" w:color="auto" w:fill="auto"/>
          </w:tcPr>
          <w:p w14:paraId="5DC4EA16" w14:textId="77777777" w:rsidR="000D6C7E" w:rsidRPr="00D30006" w:rsidRDefault="000D6C7E">
            <w:pPr>
              <w:spacing w:before="60"/>
              <w:rPr>
                <w:rFonts w:cstheme="minorHAnsi"/>
                <w:b/>
                <w:sz w:val="16"/>
                <w:szCs w:val="16"/>
              </w:rPr>
            </w:pPr>
          </w:p>
        </w:tc>
        <w:tc>
          <w:tcPr>
            <w:tcW w:w="519" w:type="dxa"/>
            <w:vMerge/>
            <w:tcBorders>
              <w:left w:val="single" w:sz="6" w:space="0" w:color="000000"/>
              <w:right w:val="single" w:sz="6" w:space="0" w:color="000000"/>
            </w:tcBorders>
            <w:shd w:val="clear" w:color="auto" w:fill="auto"/>
            <w:vAlign w:val="center"/>
          </w:tcPr>
          <w:p w14:paraId="66553611" w14:textId="77777777" w:rsidR="000D6C7E" w:rsidRPr="00D30006" w:rsidRDefault="000D6C7E">
            <w:pPr>
              <w:jc w:val="center"/>
              <w:rPr>
                <w:rFonts w:cstheme="minorHAnsi"/>
                <w:sz w:val="16"/>
                <w:szCs w:val="16"/>
              </w:rPr>
            </w:pPr>
          </w:p>
        </w:tc>
        <w:tc>
          <w:tcPr>
            <w:tcW w:w="523" w:type="dxa"/>
            <w:gridSpan w:val="3"/>
            <w:vMerge/>
            <w:tcBorders>
              <w:left w:val="single" w:sz="6" w:space="0" w:color="000000"/>
              <w:right w:val="single" w:sz="6" w:space="0" w:color="000000"/>
            </w:tcBorders>
            <w:shd w:val="clear" w:color="auto" w:fill="auto"/>
            <w:vAlign w:val="center"/>
          </w:tcPr>
          <w:p w14:paraId="6E080F7A" w14:textId="77777777" w:rsidR="000D6C7E" w:rsidRPr="00D30006" w:rsidRDefault="000D6C7E">
            <w:pPr>
              <w:jc w:val="center"/>
              <w:rPr>
                <w:rFonts w:cstheme="minorHAnsi"/>
                <w:sz w:val="16"/>
                <w:szCs w:val="16"/>
              </w:rPr>
            </w:pPr>
          </w:p>
        </w:tc>
        <w:tc>
          <w:tcPr>
            <w:tcW w:w="534" w:type="dxa"/>
            <w:gridSpan w:val="2"/>
            <w:vMerge/>
            <w:tcBorders>
              <w:left w:val="single" w:sz="6" w:space="0" w:color="000000"/>
              <w:right w:val="single" w:sz="6" w:space="0" w:color="000000"/>
            </w:tcBorders>
            <w:shd w:val="clear" w:color="auto" w:fill="auto"/>
            <w:vAlign w:val="center"/>
          </w:tcPr>
          <w:p w14:paraId="4646AB57" w14:textId="77777777" w:rsidR="000D6C7E" w:rsidRPr="00D30006" w:rsidRDefault="000D6C7E">
            <w:pPr>
              <w:jc w:val="center"/>
              <w:rPr>
                <w:rFonts w:cstheme="minorHAnsi"/>
                <w:sz w:val="16"/>
                <w:szCs w:val="16"/>
              </w:rPr>
            </w:pPr>
          </w:p>
        </w:tc>
        <w:tc>
          <w:tcPr>
            <w:tcW w:w="577" w:type="dxa"/>
            <w:gridSpan w:val="2"/>
            <w:vMerge/>
            <w:tcBorders>
              <w:left w:val="single" w:sz="6" w:space="0" w:color="000000"/>
              <w:right w:val="single" w:sz="6" w:space="0" w:color="000000"/>
            </w:tcBorders>
            <w:shd w:val="clear" w:color="auto" w:fill="auto"/>
            <w:vAlign w:val="center"/>
          </w:tcPr>
          <w:p w14:paraId="2027F15D" w14:textId="77777777" w:rsidR="000D6C7E" w:rsidRPr="00D30006" w:rsidRDefault="000D6C7E">
            <w:pPr>
              <w:jc w:val="center"/>
              <w:rPr>
                <w:rFonts w:cstheme="minorHAnsi"/>
                <w:sz w:val="16"/>
                <w:szCs w:val="16"/>
              </w:rPr>
            </w:pPr>
          </w:p>
        </w:tc>
        <w:tc>
          <w:tcPr>
            <w:tcW w:w="627" w:type="dxa"/>
            <w:vMerge/>
            <w:tcBorders>
              <w:left w:val="single" w:sz="6" w:space="0" w:color="000000"/>
              <w:right w:val="single" w:sz="6" w:space="0" w:color="000000"/>
            </w:tcBorders>
            <w:shd w:val="clear" w:color="auto" w:fill="auto"/>
            <w:textDirection w:val="btLr"/>
          </w:tcPr>
          <w:p w14:paraId="37633E93" w14:textId="77777777" w:rsidR="000D6C7E" w:rsidRPr="00D30006" w:rsidRDefault="000D6C7E">
            <w:pPr>
              <w:rPr>
                <w:rFonts w:cstheme="minorHAnsi"/>
                <w:sz w:val="16"/>
                <w:szCs w:val="16"/>
              </w:rPr>
            </w:pPr>
          </w:p>
        </w:tc>
        <w:tc>
          <w:tcPr>
            <w:tcW w:w="891" w:type="dxa"/>
            <w:gridSpan w:val="2"/>
            <w:vMerge/>
            <w:tcBorders>
              <w:left w:val="single" w:sz="6" w:space="0" w:color="000000"/>
              <w:right w:val="single" w:sz="6" w:space="0" w:color="000000"/>
            </w:tcBorders>
            <w:shd w:val="clear" w:color="auto" w:fill="auto"/>
            <w:textDirection w:val="btLr"/>
            <w:vAlign w:val="center"/>
          </w:tcPr>
          <w:p w14:paraId="7564534F" w14:textId="77777777" w:rsidR="000D6C7E" w:rsidRPr="00D30006" w:rsidRDefault="000D6C7E">
            <w:pPr>
              <w:jc w:val="center"/>
              <w:rPr>
                <w:rFonts w:cstheme="minorHAnsi"/>
                <w:sz w:val="16"/>
                <w:szCs w:val="16"/>
              </w:rPr>
            </w:pPr>
          </w:p>
        </w:tc>
        <w:tc>
          <w:tcPr>
            <w:tcW w:w="582" w:type="dxa"/>
            <w:gridSpan w:val="2"/>
            <w:vMerge/>
            <w:tcBorders>
              <w:left w:val="single" w:sz="6" w:space="0" w:color="000000"/>
              <w:right w:val="single" w:sz="6" w:space="0" w:color="000000"/>
            </w:tcBorders>
            <w:shd w:val="clear" w:color="auto" w:fill="auto"/>
          </w:tcPr>
          <w:p w14:paraId="24DCE999" w14:textId="77777777" w:rsidR="000D6C7E" w:rsidRPr="00D30006" w:rsidRDefault="000D6C7E">
            <w:pPr>
              <w:tabs>
                <w:tab w:val="left" w:pos="283"/>
              </w:tabs>
              <w:spacing w:before="60"/>
              <w:rPr>
                <w:rFonts w:cstheme="minorHAnsi"/>
                <w:sz w:val="16"/>
                <w:szCs w:val="16"/>
              </w:rPr>
            </w:pPr>
          </w:p>
        </w:tc>
        <w:tc>
          <w:tcPr>
            <w:tcW w:w="1440" w:type="dxa"/>
            <w:gridSpan w:val="2"/>
            <w:tcBorders>
              <w:top w:val="single" w:sz="4" w:space="0" w:color="000000"/>
              <w:left w:val="single" w:sz="6" w:space="0" w:color="000000"/>
              <w:bottom w:val="single" w:sz="4" w:space="0" w:color="000000"/>
              <w:right w:val="single" w:sz="4" w:space="0" w:color="000000"/>
            </w:tcBorders>
            <w:shd w:val="clear" w:color="auto" w:fill="auto"/>
            <w:vAlign w:val="center"/>
          </w:tcPr>
          <w:p w14:paraId="49FA5BA3" w14:textId="77777777" w:rsidR="000D6C7E" w:rsidRPr="00D30006" w:rsidRDefault="003D2FE0">
            <w:pPr>
              <w:rPr>
                <w:rFonts w:cstheme="minorHAnsi"/>
                <w:sz w:val="16"/>
                <w:szCs w:val="16"/>
              </w:rPr>
            </w:pPr>
            <w:r w:rsidRPr="00D30006">
              <w:rPr>
                <w:rFonts w:cstheme="minorHAnsi"/>
                <w:sz w:val="16"/>
                <w:szCs w:val="16"/>
              </w:rPr>
              <w:t>Pył zaw. PM2,5</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A59E1" w14:textId="77777777" w:rsidR="000D6C7E" w:rsidRPr="00D30006" w:rsidRDefault="003D2FE0">
            <w:pPr>
              <w:jc w:val="right"/>
              <w:rPr>
                <w:rFonts w:cstheme="minorHAnsi"/>
                <w:sz w:val="16"/>
                <w:szCs w:val="16"/>
              </w:rPr>
            </w:pPr>
            <w:r w:rsidRPr="00D30006">
              <w:rPr>
                <w:rFonts w:cstheme="minorHAnsi"/>
                <w:sz w:val="16"/>
                <w:szCs w:val="16"/>
              </w:rPr>
              <w:t>0,022</w:t>
            </w:r>
          </w:p>
        </w:tc>
        <w:tc>
          <w:tcPr>
            <w:tcW w:w="885" w:type="dxa"/>
            <w:gridSpan w:val="2"/>
            <w:tcBorders>
              <w:top w:val="single" w:sz="4" w:space="0" w:color="000000"/>
              <w:left w:val="single" w:sz="4" w:space="0" w:color="000000"/>
              <w:bottom w:val="single" w:sz="4" w:space="0" w:color="000000"/>
              <w:right w:val="double" w:sz="4" w:space="0" w:color="000000"/>
            </w:tcBorders>
            <w:shd w:val="clear" w:color="auto" w:fill="auto"/>
            <w:vAlign w:val="center"/>
          </w:tcPr>
          <w:p w14:paraId="5076C229" w14:textId="77777777" w:rsidR="000D6C7E" w:rsidRPr="00D30006" w:rsidRDefault="003D2FE0">
            <w:pPr>
              <w:jc w:val="right"/>
              <w:rPr>
                <w:rFonts w:cstheme="minorHAnsi"/>
                <w:sz w:val="16"/>
                <w:szCs w:val="16"/>
              </w:rPr>
            </w:pPr>
            <w:r w:rsidRPr="00D30006">
              <w:rPr>
                <w:rFonts w:cstheme="minorHAnsi"/>
                <w:sz w:val="16"/>
                <w:szCs w:val="16"/>
              </w:rPr>
              <w:t>0,110</w:t>
            </w:r>
          </w:p>
        </w:tc>
      </w:tr>
      <w:tr w:rsidR="001C7253" w:rsidRPr="00D30006" w14:paraId="0F561C11" w14:textId="77777777" w:rsidTr="004133D3">
        <w:trPr>
          <w:gridAfter w:val="2"/>
          <w:wAfter w:w="172" w:type="dxa"/>
          <w:cantSplit/>
          <w:trHeight w:hRule="exact" w:val="277"/>
          <w:jc w:val="center"/>
        </w:trPr>
        <w:tc>
          <w:tcPr>
            <w:tcW w:w="981" w:type="dxa"/>
            <w:vMerge/>
            <w:tcBorders>
              <w:left w:val="double" w:sz="4" w:space="0" w:color="000000"/>
              <w:bottom w:val="single" w:sz="4" w:space="0" w:color="000000"/>
            </w:tcBorders>
            <w:shd w:val="clear" w:color="auto" w:fill="auto"/>
          </w:tcPr>
          <w:p w14:paraId="5E29D437" w14:textId="77777777" w:rsidR="000D6C7E" w:rsidRPr="00D30006" w:rsidRDefault="000D6C7E">
            <w:pPr>
              <w:spacing w:before="60"/>
              <w:rPr>
                <w:rFonts w:cstheme="minorHAnsi"/>
                <w:b/>
                <w:sz w:val="16"/>
                <w:szCs w:val="16"/>
              </w:rPr>
            </w:pPr>
          </w:p>
        </w:tc>
        <w:tc>
          <w:tcPr>
            <w:tcW w:w="7336" w:type="dxa"/>
            <w:gridSpan w:val="18"/>
            <w:tcBorders>
              <w:top w:val="single" w:sz="4" w:space="0" w:color="000000"/>
              <w:bottom w:val="single" w:sz="4" w:space="0" w:color="000000"/>
              <w:right w:val="double" w:sz="4" w:space="0" w:color="000000"/>
            </w:tcBorders>
            <w:shd w:val="clear" w:color="auto" w:fill="auto"/>
            <w:vAlign w:val="center"/>
          </w:tcPr>
          <w:p w14:paraId="05BF1A06" w14:textId="77777777" w:rsidR="000D6C7E" w:rsidRPr="00D30006" w:rsidRDefault="000D6C7E">
            <w:pPr>
              <w:ind w:left="113"/>
              <w:rPr>
                <w:rFonts w:cstheme="minorHAnsi"/>
                <w:sz w:val="16"/>
                <w:szCs w:val="16"/>
              </w:rPr>
            </w:pPr>
          </w:p>
        </w:tc>
      </w:tr>
      <w:tr w:rsidR="001C7253" w:rsidRPr="00D30006" w14:paraId="0B9A876F" w14:textId="77777777" w:rsidTr="004133D3">
        <w:trPr>
          <w:gridAfter w:val="2"/>
          <w:wAfter w:w="172" w:type="dxa"/>
          <w:cantSplit/>
          <w:trHeight w:hRule="exact" w:val="284"/>
          <w:jc w:val="center"/>
        </w:trPr>
        <w:tc>
          <w:tcPr>
            <w:tcW w:w="981" w:type="dxa"/>
            <w:vMerge w:val="restart"/>
            <w:tcBorders>
              <w:top w:val="single" w:sz="4" w:space="0" w:color="000000"/>
              <w:left w:val="double" w:sz="4" w:space="0" w:color="000000"/>
              <w:right w:val="single" w:sz="6" w:space="0" w:color="000000"/>
            </w:tcBorders>
            <w:shd w:val="clear" w:color="auto" w:fill="auto"/>
          </w:tcPr>
          <w:p w14:paraId="757F8161" w14:textId="77777777" w:rsidR="000D6C7E" w:rsidRPr="00D30006" w:rsidRDefault="003D2FE0">
            <w:pPr>
              <w:rPr>
                <w:rFonts w:cstheme="minorHAnsi"/>
                <w:b/>
                <w:sz w:val="16"/>
                <w:szCs w:val="16"/>
              </w:rPr>
            </w:pPr>
            <w:r w:rsidRPr="00D30006">
              <w:rPr>
                <w:rFonts w:cstheme="minorHAnsi"/>
                <w:b/>
                <w:sz w:val="16"/>
                <w:szCs w:val="16"/>
              </w:rPr>
              <w:t>E</w:t>
            </w:r>
            <w:r w:rsidRPr="00D30006">
              <w:rPr>
                <w:rFonts w:cstheme="minorHAnsi"/>
                <w:b/>
                <w:sz w:val="16"/>
                <w:szCs w:val="16"/>
                <w:vertAlign w:val="subscript"/>
              </w:rPr>
              <w:t>8a</w:t>
            </w:r>
            <w:r w:rsidRPr="00D30006">
              <w:rPr>
                <w:rFonts w:cstheme="minorHAnsi"/>
                <w:b/>
                <w:sz w:val="16"/>
                <w:szCs w:val="16"/>
              </w:rPr>
              <w:t xml:space="preserve"> </w:t>
            </w:r>
          </w:p>
          <w:p w14:paraId="379351D6" w14:textId="77777777" w:rsidR="000D6C7E" w:rsidRPr="00D30006" w:rsidRDefault="003D2FE0">
            <w:pPr>
              <w:spacing w:before="60"/>
              <w:rPr>
                <w:rFonts w:cstheme="minorHAnsi"/>
                <w:b/>
                <w:sz w:val="16"/>
                <w:szCs w:val="16"/>
                <w:lang w:val="en-US"/>
              </w:rPr>
            </w:pPr>
            <w:r w:rsidRPr="00D30006">
              <w:rPr>
                <w:rFonts w:cstheme="minorHAnsi"/>
                <w:b/>
                <w:sz w:val="16"/>
                <w:szCs w:val="16"/>
              </w:rPr>
              <w:t xml:space="preserve">przerób wstępny  </w:t>
            </w:r>
          </w:p>
        </w:tc>
        <w:tc>
          <w:tcPr>
            <w:tcW w:w="519" w:type="dxa"/>
            <w:vMerge w:val="restart"/>
            <w:tcBorders>
              <w:top w:val="single" w:sz="4" w:space="0" w:color="000000"/>
              <w:left w:val="single" w:sz="6" w:space="0" w:color="000000"/>
              <w:right w:val="single" w:sz="6" w:space="0" w:color="000000"/>
            </w:tcBorders>
            <w:shd w:val="clear" w:color="auto" w:fill="auto"/>
            <w:vAlign w:val="center"/>
          </w:tcPr>
          <w:p w14:paraId="29B7524A" w14:textId="77777777" w:rsidR="000D6C7E" w:rsidRPr="00D30006" w:rsidRDefault="003D2FE0">
            <w:pPr>
              <w:jc w:val="center"/>
              <w:rPr>
                <w:rFonts w:cstheme="minorHAnsi"/>
                <w:sz w:val="16"/>
                <w:szCs w:val="16"/>
                <w:lang w:val="en-US"/>
              </w:rPr>
            </w:pPr>
            <w:r w:rsidRPr="00D30006">
              <w:rPr>
                <w:rFonts w:cstheme="minorHAnsi"/>
                <w:sz w:val="16"/>
                <w:szCs w:val="16"/>
                <w:lang w:val="en-US"/>
              </w:rPr>
              <w:t>6,0</w:t>
            </w:r>
          </w:p>
        </w:tc>
        <w:tc>
          <w:tcPr>
            <w:tcW w:w="523" w:type="dxa"/>
            <w:gridSpan w:val="3"/>
            <w:vMerge w:val="restart"/>
            <w:tcBorders>
              <w:top w:val="single" w:sz="4" w:space="0" w:color="000000"/>
              <w:left w:val="single" w:sz="6" w:space="0" w:color="000000"/>
              <w:right w:val="single" w:sz="6" w:space="0" w:color="000000"/>
            </w:tcBorders>
            <w:shd w:val="clear" w:color="auto" w:fill="auto"/>
            <w:vAlign w:val="center"/>
          </w:tcPr>
          <w:p w14:paraId="78DCA8A9" w14:textId="77777777" w:rsidR="000D6C7E" w:rsidRPr="00D30006" w:rsidRDefault="003D2FE0">
            <w:pPr>
              <w:jc w:val="center"/>
              <w:rPr>
                <w:rFonts w:cstheme="minorHAnsi"/>
                <w:sz w:val="16"/>
                <w:szCs w:val="16"/>
                <w:lang w:val="en-US"/>
              </w:rPr>
            </w:pPr>
            <w:r w:rsidRPr="00D30006">
              <w:rPr>
                <w:rFonts w:cstheme="minorHAnsi"/>
                <w:sz w:val="16"/>
                <w:szCs w:val="16"/>
                <w:lang w:val="en-US"/>
              </w:rPr>
              <w:t>0,2</w:t>
            </w:r>
          </w:p>
        </w:tc>
        <w:tc>
          <w:tcPr>
            <w:tcW w:w="534" w:type="dxa"/>
            <w:gridSpan w:val="2"/>
            <w:vMerge w:val="restart"/>
            <w:tcBorders>
              <w:top w:val="single" w:sz="4" w:space="0" w:color="000000"/>
              <w:left w:val="single" w:sz="6" w:space="0" w:color="000000"/>
              <w:right w:val="single" w:sz="6" w:space="0" w:color="000000"/>
            </w:tcBorders>
            <w:shd w:val="clear" w:color="auto" w:fill="auto"/>
            <w:vAlign w:val="center"/>
          </w:tcPr>
          <w:p w14:paraId="443F5C0C" w14:textId="77777777" w:rsidR="000D6C7E" w:rsidRPr="00D30006" w:rsidRDefault="003D2FE0">
            <w:pPr>
              <w:jc w:val="center"/>
              <w:rPr>
                <w:rFonts w:cstheme="minorHAnsi"/>
                <w:sz w:val="16"/>
                <w:szCs w:val="16"/>
                <w:lang w:val="en-US"/>
              </w:rPr>
            </w:pPr>
            <w:r w:rsidRPr="00D30006">
              <w:rPr>
                <w:rFonts w:cstheme="minorHAnsi"/>
                <w:sz w:val="16"/>
                <w:szCs w:val="16"/>
                <w:lang w:val="en-US"/>
              </w:rPr>
              <w:t>6,7</w:t>
            </w:r>
          </w:p>
        </w:tc>
        <w:tc>
          <w:tcPr>
            <w:tcW w:w="577" w:type="dxa"/>
            <w:gridSpan w:val="2"/>
            <w:vMerge w:val="restart"/>
            <w:tcBorders>
              <w:top w:val="single" w:sz="4" w:space="0" w:color="000000"/>
              <w:left w:val="single" w:sz="6" w:space="0" w:color="000000"/>
              <w:right w:val="single" w:sz="6" w:space="0" w:color="000000"/>
            </w:tcBorders>
            <w:shd w:val="clear" w:color="auto" w:fill="auto"/>
            <w:vAlign w:val="center"/>
          </w:tcPr>
          <w:p w14:paraId="4DBB0D8D" w14:textId="77777777" w:rsidR="000D6C7E" w:rsidRPr="00D30006" w:rsidRDefault="003D2FE0">
            <w:pPr>
              <w:jc w:val="center"/>
              <w:rPr>
                <w:rFonts w:cstheme="minorHAnsi"/>
                <w:sz w:val="16"/>
                <w:szCs w:val="16"/>
                <w:lang w:val="en-US"/>
              </w:rPr>
            </w:pPr>
            <w:r w:rsidRPr="00D30006">
              <w:rPr>
                <w:rFonts w:cstheme="minorHAnsi"/>
                <w:sz w:val="16"/>
                <w:szCs w:val="16"/>
                <w:lang w:val="en-US"/>
              </w:rPr>
              <w:t>281</w:t>
            </w:r>
          </w:p>
        </w:tc>
        <w:tc>
          <w:tcPr>
            <w:tcW w:w="627" w:type="dxa"/>
            <w:vMerge w:val="restart"/>
            <w:tcBorders>
              <w:top w:val="single" w:sz="4" w:space="0" w:color="000000"/>
              <w:left w:val="single" w:sz="6" w:space="0" w:color="000000"/>
              <w:right w:val="single" w:sz="6" w:space="0" w:color="000000"/>
            </w:tcBorders>
            <w:shd w:val="clear" w:color="auto" w:fill="auto"/>
            <w:textDirection w:val="btLr"/>
            <w:vAlign w:val="center"/>
          </w:tcPr>
          <w:p w14:paraId="1C03C838" w14:textId="77777777" w:rsidR="000D6C7E" w:rsidRPr="00D30006" w:rsidRDefault="003D2FE0">
            <w:pPr>
              <w:jc w:val="center"/>
              <w:rPr>
                <w:rFonts w:cstheme="minorHAnsi"/>
                <w:sz w:val="16"/>
                <w:szCs w:val="16"/>
              </w:rPr>
            </w:pPr>
            <w:r w:rsidRPr="00D30006">
              <w:rPr>
                <w:rFonts w:cstheme="minorHAnsi"/>
                <w:sz w:val="16"/>
                <w:szCs w:val="16"/>
              </w:rPr>
              <w:t xml:space="preserve">pionowy  </w:t>
            </w:r>
          </w:p>
        </w:tc>
        <w:tc>
          <w:tcPr>
            <w:tcW w:w="891" w:type="dxa"/>
            <w:gridSpan w:val="2"/>
            <w:vMerge w:val="restart"/>
            <w:tcBorders>
              <w:top w:val="single" w:sz="4" w:space="0" w:color="000000"/>
              <w:left w:val="single" w:sz="6" w:space="0" w:color="000000"/>
              <w:right w:val="single" w:sz="6" w:space="0" w:color="000000"/>
            </w:tcBorders>
            <w:shd w:val="clear" w:color="auto" w:fill="auto"/>
            <w:vAlign w:val="center"/>
          </w:tcPr>
          <w:p w14:paraId="5824D8B2" w14:textId="77777777" w:rsidR="000D6C7E" w:rsidRPr="00D30006" w:rsidRDefault="003D2FE0">
            <w:pPr>
              <w:jc w:val="center"/>
              <w:rPr>
                <w:rFonts w:cstheme="minorHAnsi"/>
                <w:sz w:val="16"/>
                <w:szCs w:val="16"/>
              </w:rPr>
            </w:pPr>
            <w:r w:rsidRPr="00D30006">
              <w:rPr>
                <w:rFonts w:cstheme="minorHAnsi"/>
                <w:sz w:val="16"/>
                <w:szCs w:val="16"/>
              </w:rPr>
              <w:t xml:space="preserve">bateria cyklonów (redukcja ok.85%) </w:t>
            </w:r>
          </w:p>
        </w:tc>
        <w:tc>
          <w:tcPr>
            <w:tcW w:w="582" w:type="dxa"/>
            <w:gridSpan w:val="2"/>
            <w:vMerge w:val="restart"/>
            <w:tcBorders>
              <w:top w:val="single" w:sz="4" w:space="0" w:color="000000"/>
              <w:left w:val="single" w:sz="6" w:space="0" w:color="000000"/>
              <w:right w:val="single" w:sz="6" w:space="0" w:color="000000"/>
            </w:tcBorders>
            <w:shd w:val="clear" w:color="auto" w:fill="auto"/>
            <w:vAlign w:val="center"/>
          </w:tcPr>
          <w:p w14:paraId="189A0207" w14:textId="77777777" w:rsidR="000D6C7E" w:rsidRPr="00D30006" w:rsidRDefault="003D2FE0">
            <w:pPr>
              <w:tabs>
                <w:tab w:val="left" w:pos="283"/>
              </w:tabs>
              <w:spacing w:before="60"/>
              <w:jc w:val="center"/>
              <w:rPr>
                <w:rFonts w:cstheme="minorHAnsi"/>
                <w:sz w:val="16"/>
                <w:szCs w:val="16"/>
              </w:rPr>
            </w:pPr>
            <w:r w:rsidRPr="00D30006">
              <w:rPr>
                <w:rFonts w:cstheme="minorHAnsi"/>
                <w:sz w:val="16"/>
                <w:szCs w:val="16"/>
              </w:rPr>
              <w:t>5000</w:t>
            </w:r>
          </w:p>
        </w:tc>
        <w:tc>
          <w:tcPr>
            <w:tcW w:w="1440" w:type="dxa"/>
            <w:gridSpan w:val="2"/>
            <w:tcBorders>
              <w:top w:val="single" w:sz="4" w:space="0" w:color="000000"/>
              <w:left w:val="single" w:sz="6" w:space="0" w:color="000000"/>
              <w:bottom w:val="single" w:sz="4" w:space="0" w:color="000000"/>
              <w:right w:val="single" w:sz="4" w:space="0" w:color="000000"/>
            </w:tcBorders>
            <w:shd w:val="clear" w:color="auto" w:fill="auto"/>
            <w:vAlign w:val="center"/>
          </w:tcPr>
          <w:p w14:paraId="674C8674" w14:textId="77777777" w:rsidR="000D6C7E" w:rsidRPr="00D30006" w:rsidRDefault="003D2FE0">
            <w:pPr>
              <w:rPr>
                <w:rFonts w:cstheme="minorHAnsi"/>
                <w:sz w:val="16"/>
                <w:szCs w:val="16"/>
              </w:rPr>
            </w:pPr>
            <w:r w:rsidRPr="00D30006">
              <w:rPr>
                <w:rFonts w:cstheme="minorHAnsi"/>
                <w:sz w:val="16"/>
                <w:szCs w:val="16"/>
              </w:rPr>
              <w:t>Pył ogółem</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F0E04" w14:textId="77777777" w:rsidR="000D6C7E" w:rsidRPr="00D30006" w:rsidRDefault="003D2FE0">
            <w:pPr>
              <w:jc w:val="right"/>
              <w:rPr>
                <w:rFonts w:cstheme="minorHAnsi"/>
                <w:sz w:val="16"/>
                <w:szCs w:val="16"/>
              </w:rPr>
            </w:pPr>
            <w:r w:rsidRPr="00D30006">
              <w:rPr>
                <w:rFonts w:cstheme="minorHAnsi"/>
                <w:sz w:val="16"/>
                <w:szCs w:val="16"/>
              </w:rPr>
              <w:t>0,138</w:t>
            </w:r>
          </w:p>
        </w:tc>
        <w:tc>
          <w:tcPr>
            <w:tcW w:w="885" w:type="dxa"/>
            <w:gridSpan w:val="2"/>
            <w:tcBorders>
              <w:top w:val="single" w:sz="4" w:space="0" w:color="000000"/>
              <w:left w:val="single" w:sz="4" w:space="0" w:color="000000"/>
              <w:bottom w:val="single" w:sz="4" w:space="0" w:color="000000"/>
              <w:right w:val="double" w:sz="4" w:space="0" w:color="000000"/>
            </w:tcBorders>
            <w:shd w:val="clear" w:color="auto" w:fill="auto"/>
            <w:vAlign w:val="center"/>
          </w:tcPr>
          <w:p w14:paraId="0B59B5A7" w14:textId="77777777" w:rsidR="000D6C7E" w:rsidRPr="00D30006" w:rsidRDefault="003D2FE0">
            <w:pPr>
              <w:jc w:val="right"/>
              <w:rPr>
                <w:rFonts w:cstheme="minorHAnsi"/>
                <w:sz w:val="16"/>
                <w:szCs w:val="16"/>
              </w:rPr>
            </w:pPr>
            <w:r w:rsidRPr="00D30006">
              <w:rPr>
                <w:rFonts w:cstheme="minorHAnsi"/>
                <w:sz w:val="16"/>
                <w:szCs w:val="16"/>
              </w:rPr>
              <w:t>0,690</w:t>
            </w:r>
          </w:p>
        </w:tc>
      </w:tr>
      <w:tr w:rsidR="001C7253" w:rsidRPr="00D30006" w14:paraId="69660CD3" w14:textId="77777777" w:rsidTr="004133D3">
        <w:trPr>
          <w:gridAfter w:val="2"/>
          <w:wAfter w:w="172" w:type="dxa"/>
          <w:cantSplit/>
          <w:trHeight w:hRule="exact" w:val="284"/>
          <w:jc w:val="center"/>
        </w:trPr>
        <w:tc>
          <w:tcPr>
            <w:tcW w:w="981" w:type="dxa"/>
            <w:vMerge/>
            <w:tcBorders>
              <w:top w:val="single" w:sz="4" w:space="0" w:color="000000"/>
              <w:left w:val="double" w:sz="4" w:space="0" w:color="000000"/>
              <w:right w:val="single" w:sz="6" w:space="0" w:color="000000"/>
            </w:tcBorders>
            <w:shd w:val="clear" w:color="auto" w:fill="auto"/>
          </w:tcPr>
          <w:p w14:paraId="424A76E7" w14:textId="77777777" w:rsidR="000D6C7E" w:rsidRPr="00D30006" w:rsidRDefault="000D6C7E">
            <w:pPr>
              <w:rPr>
                <w:rFonts w:cstheme="minorHAnsi"/>
                <w:b/>
                <w:sz w:val="16"/>
                <w:szCs w:val="16"/>
              </w:rPr>
            </w:pPr>
          </w:p>
        </w:tc>
        <w:tc>
          <w:tcPr>
            <w:tcW w:w="519" w:type="dxa"/>
            <w:vMerge/>
            <w:tcBorders>
              <w:top w:val="single" w:sz="4" w:space="0" w:color="000000"/>
              <w:left w:val="single" w:sz="6" w:space="0" w:color="000000"/>
              <w:right w:val="single" w:sz="6" w:space="0" w:color="000000"/>
            </w:tcBorders>
            <w:shd w:val="clear" w:color="auto" w:fill="auto"/>
            <w:vAlign w:val="center"/>
          </w:tcPr>
          <w:p w14:paraId="3DC063FE" w14:textId="77777777" w:rsidR="000D6C7E" w:rsidRPr="00D30006" w:rsidRDefault="000D6C7E">
            <w:pPr>
              <w:jc w:val="center"/>
              <w:rPr>
                <w:rFonts w:cstheme="minorHAnsi"/>
                <w:sz w:val="16"/>
                <w:szCs w:val="16"/>
                <w:lang w:val="en-US"/>
              </w:rPr>
            </w:pPr>
          </w:p>
        </w:tc>
        <w:tc>
          <w:tcPr>
            <w:tcW w:w="523" w:type="dxa"/>
            <w:gridSpan w:val="3"/>
            <w:vMerge/>
            <w:tcBorders>
              <w:top w:val="single" w:sz="4" w:space="0" w:color="000000"/>
              <w:left w:val="single" w:sz="6" w:space="0" w:color="000000"/>
              <w:right w:val="single" w:sz="6" w:space="0" w:color="000000"/>
            </w:tcBorders>
            <w:shd w:val="clear" w:color="auto" w:fill="auto"/>
            <w:vAlign w:val="center"/>
          </w:tcPr>
          <w:p w14:paraId="18C8EC94" w14:textId="77777777" w:rsidR="000D6C7E" w:rsidRPr="00D30006" w:rsidRDefault="000D6C7E">
            <w:pPr>
              <w:jc w:val="center"/>
              <w:rPr>
                <w:rFonts w:cstheme="minorHAnsi"/>
                <w:sz w:val="16"/>
                <w:szCs w:val="16"/>
                <w:lang w:val="en-US"/>
              </w:rPr>
            </w:pPr>
          </w:p>
        </w:tc>
        <w:tc>
          <w:tcPr>
            <w:tcW w:w="534" w:type="dxa"/>
            <w:gridSpan w:val="2"/>
            <w:vMerge/>
            <w:tcBorders>
              <w:top w:val="single" w:sz="4" w:space="0" w:color="000000"/>
              <w:left w:val="single" w:sz="6" w:space="0" w:color="000000"/>
              <w:right w:val="single" w:sz="6" w:space="0" w:color="000000"/>
            </w:tcBorders>
            <w:shd w:val="clear" w:color="auto" w:fill="auto"/>
            <w:vAlign w:val="center"/>
          </w:tcPr>
          <w:p w14:paraId="6F28B36B" w14:textId="77777777" w:rsidR="000D6C7E" w:rsidRPr="00D30006" w:rsidRDefault="000D6C7E">
            <w:pPr>
              <w:jc w:val="center"/>
              <w:rPr>
                <w:rFonts w:cstheme="minorHAnsi"/>
                <w:sz w:val="16"/>
                <w:szCs w:val="16"/>
                <w:lang w:val="en-US"/>
              </w:rPr>
            </w:pPr>
          </w:p>
        </w:tc>
        <w:tc>
          <w:tcPr>
            <w:tcW w:w="577" w:type="dxa"/>
            <w:gridSpan w:val="2"/>
            <w:vMerge/>
            <w:tcBorders>
              <w:top w:val="single" w:sz="4" w:space="0" w:color="000000"/>
              <w:left w:val="single" w:sz="6" w:space="0" w:color="000000"/>
              <w:right w:val="single" w:sz="6" w:space="0" w:color="000000"/>
            </w:tcBorders>
            <w:shd w:val="clear" w:color="auto" w:fill="auto"/>
            <w:vAlign w:val="center"/>
          </w:tcPr>
          <w:p w14:paraId="0777FEEB" w14:textId="77777777" w:rsidR="000D6C7E" w:rsidRPr="00D30006" w:rsidRDefault="000D6C7E">
            <w:pPr>
              <w:jc w:val="center"/>
              <w:rPr>
                <w:rFonts w:cstheme="minorHAnsi"/>
                <w:sz w:val="16"/>
                <w:szCs w:val="16"/>
                <w:lang w:val="en-US"/>
              </w:rPr>
            </w:pPr>
          </w:p>
        </w:tc>
        <w:tc>
          <w:tcPr>
            <w:tcW w:w="627" w:type="dxa"/>
            <w:vMerge/>
            <w:tcBorders>
              <w:top w:val="single" w:sz="4" w:space="0" w:color="000000"/>
              <w:left w:val="single" w:sz="6" w:space="0" w:color="000000"/>
              <w:right w:val="single" w:sz="6" w:space="0" w:color="000000"/>
            </w:tcBorders>
            <w:shd w:val="clear" w:color="auto" w:fill="auto"/>
            <w:textDirection w:val="btLr"/>
            <w:vAlign w:val="center"/>
          </w:tcPr>
          <w:p w14:paraId="217B3858" w14:textId="77777777" w:rsidR="000D6C7E" w:rsidRPr="00D30006" w:rsidRDefault="000D6C7E">
            <w:pPr>
              <w:jc w:val="center"/>
              <w:rPr>
                <w:rFonts w:cstheme="minorHAnsi"/>
                <w:sz w:val="16"/>
                <w:szCs w:val="16"/>
              </w:rPr>
            </w:pPr>
          </w:p>
        </w:tc>
        <w:tc>
          <w:tcPr>
            <w:tcW w:w="891" w:type="dxa"/>
            <w:gridSpan w:val="2"/>
            <w:vMerge/>
            <w:tcBorders>
              <w:top w:val="single" w:sz="4" w:space="0" w:color="000000"/>
              <w:left w:val="single" w:sz="6" w:space="0" w:color="000000"/>
              <w:right w:val="single" w:sz="6" w:space="0" w:color="000000"/>
            </w:tcBorders>
            <w:shd w:val="clear" w:color="auto" w:fill="auto"/>
            <w:vAlign w:val="center"/>
          </w:tcPr>
          <w:p w14:paraId="0F2D3993" w14:textId="77777777" w:rsidR="000D6C7E" w:rsidRPr="00D30006" w:rsidRDefault="000D6C7E">
            <w:pPr>
              <w:jc w:val="center"/>
              <w:rPr>
                <w:rFonts w:cstheme="minorHAnsi"/>
                <w:sz w:val="16"/>
                <w:szCs w:val="16"/>
              </w:rPr>
            </w:pPr>
          </w:p>
        </w:tc>
        <w:tc>
          <w:tcPr>
            <w:tcW w:w="582" w:type="dxa"/>
            <w:gridSpan w:val="2"/>
            <w:vMerge/>
            <w:tcBorders>
              <w:top w:val="single" w:sz="4" w:space="0" w:color="000000"/>
              <w:left w:val="single" w:sz="6" w:space="0" w:color="000000"/>
              <w:right w:val="single" w:sz="6" w:space="0" w:color="000000"/>
            </w:tcBorders>
            <w:shd w:val="clear" w:color="auto" w:fill="auto"/>
            <w:vAlign w:val="center"/>
          </w:tcPr>
          <w:p w14:paraId="55067951" w14:textId="77777777" w:rsidR="000D6C7E" w:rsidRPr="00D30006" w:rsidRDefault="000D6C7E">
            <w:pPr>
              <w:tabs>
                <w:tab w:val="left" w:pos="283"/>
              </w:tabs>
              <w:spacing w:before="60"/>
              <w:jc w:val="center"/>
              <w:rPr>
                <w:rFonts w:cstheme="minorHAnsi"/>
                <w:sz w:val="16"/>
                <w:szCs w:val="16"/>
              </w:rPr>
            </w:pPr>
          </w:p>
        </w:tc>
        <w:tc>
          <w:tcPr>
            <w:tcW w:w="1440" w:type="dxa"/>
            <w:gridSpan w:val="2"/>
            <w:tcBorders>
              <w:top w:val="single" w:sz="4" w:space="0" w:color="000000"/>
              <w:left w:val="single" w:sz="6" w:space="0" w:color="000000"/>
              <w:bottom w:val="single" w:sz="4" w:space="0" w:color="000000"/>
              <w:right w:val="single" w:sz="4" w:space="0" w:color="000000"/>
            </w:tcBorders>
            <w:shd w:val="clear" w:color="auto" w:fill="auto"/>
            <w:vAlign w:val="center"/>
          </w:tcPr>
          <w:p w14:paraId="74690C1D" w14:textId="77777777" w:rsidR="000D6C7E" w:rsidRPr="00D30006" w:rsidRDefault="003D2FE0">
            <w:pPr>
              <w:rPr>
                <w:rFonts w:cstheme="minorHAnsi"/>
                <w:sz w:val="16"/>
                <w:szCs w:val="16"/>
              </w:rPr>
            </w:pPr>
            <w:r w:rsidRPr="00D30006">
              <w:rPr>
                <w:rFonts w:cstheme="minorHAnsi"/>
                <w:sz w:val="16"/>
                <w:szCs w:val="16"/>
              </w:rPr>
              <w:t>Pył zaw. PM10</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29FC1" w14:textId="77777777" w:rsidR="000D6C7E" w:rsidRPr="00D30006" w:rsidRDefault="003D2FE0">
            <w:pPr>
              <w:jc w:val="right"/>
              <w:rPr>
                <w:rFonts w:cstheme="minorHAnsi"/>
                <w:sz w:val="16"/>
                <w:szCs w:val="16"/>
              </w:rPr>
            </w:pPr>
            <w:r w:rsidRPr="00D30006">
              <w:rPr>
                <w:rFonts w:cstheme="minorHAnsi"/>
                <w:sz w:val="16"/>
                <w:szCs w:val="16"/>
              </w:rPr>
              <w:t>0,082</w:t>
            </w:r>
          </w:p>
        </w:tc>
        <w:tc>
          <w:tcPr>
            <w:tcW w:w="885" w:type="dxa"/>
            <w:gridSpan w:val="2"/>
            <w:tcBorders>
              <w:top w:val="single" w:sz="4" w:space="0" w:color="000000"/>
              <w:left w:val="single" w:sz="4" w:space="0" w:color="000000"/>
              <w:bottom w:val="single" w:sz="4" w:space="0" w:color="000000"/>
              <w:right w:val="double" w:sz="4" w:space="0" w:color="000000"/>
            </w:tcBorders>
            <w:shd w:val="clear" w:color="auto" w:fill="auto"/>
            <w:vAlign w:val="center"/>
          </w:tcPr>
          <w:p w14:paraId="68B7AC9E" w14:textId="77777777" w:rsidR="000D6C7E" w:rsidRPr="00D30006" w:rsidRDefault="003D2FE0">
            <w:pPr>
              <w:jc w:val="right"/>
              <w:rPr>
                <w:rFonts w:cstheme="minorHAnsi"/>
                <w:sz w:val="16"/>
                <w:szCs w:val="16"/>
              </w:rPr>
            </w:pPr>
            <w:r w:rsidRPr="00D30006">
              <w:rPr>
                <w:rFonts w:cstheme="minorHAnsi"/>
                <w:sz w:val="16"/>
                <w:szCs w:val="16"/>
              </w:rPr>
              <w:t>0,410</w:t>
            </w:r>
          </w:p>
        </w:tc>
      </w:tr>
      <w:tr w:rsidR="001C7253" w:rsidRPr="00D30006" w14:paraId="1BB242D1" w14:textId="77777777" w:rsidTr="004133D3">
        <w:trPr>
          <w:gridAfter w:val="2"/>
          <w:wAfter w:w="172" w:type="dxa"/>
          <w:cantSplit/>
          <w:trHeight w:hRule="exact" w:val="284"/>
          <w:jc w:val="center"/>
        </w:trPr>
        <w:tc>
          <w:tcPr>
            <w:tcW w:w="981" w:type="dxa"/>
            <w:vMerge/>
            <w:tcBorders>
              <w:top w:val="single" w:sz="4" w:space="0" w:color="000000"/>
              <w:left w:val="double" w:sz="4" w:space="0" w:color="000000"/>
              <w:right w:val="single" w:sz="6" w:space="0" w:color="000000"/>
            </w:tcBorders>
            <w:shd w:val="clear" w:color="auto" w:fill="auto"/>
          </w:tcPr>
          <w:p w14:paraId="0B06FC48" w14:textId="77777777" w:rsidR="000D6C7E" w:rsidRPr="00D30006" w:rsidRDefault="000D6C7E">
            <w:pPr>
              <w:rPr>
                <w:rFonts w:cstheme="minorHAnsi"/>
                <w:b/>
                <w:sz w:val="16"/>
                <w:szCs w:val="16"/>
              </w:rPr>
            </w:pPr>
          </w:p>
        </w:tc>
        <w:tc>
          <w:tcPr>
            <w:tcW w:w="519" w:type="dxa"/>
            <w:vMerge/>
            <w:tcBorders>
              <w:top w:val="single" w:sz="4" w:space="0" w:color="000000"/>
              <w:left w:val="single" w:sz="6" w:space="0" w:color="000000"/>
              <w:right w:val="single" w:sz="6" w:space="0" w:color="000000"/>
            </w:tcBorders>
            <w:shd w:val="clear" w:color="auto" w:fill="auto"/>
            <w:vAlign w:val="center"/>
          </w:tcPr>
          <w:p w14:paraId="260912C6" w14:textId="77777777" w:rsidR="000D6C7E" w:rsidRPr="00D30006" w:rsidRDefault="000D6C7E">
            <w:pPr>
              <w:jc w:val="center"/>
              <w:rPr>
                <w:rFonts w:cstheme="minorHAnsi"/>
                <w:sz w:val="16"/>
                <w:szCs w:val="16"/>
                <w:lang w:val="en-US"/>
              </w:rPr>
            </w:pPr>
          </w:p>
        </w:tc>
        <w:tc>
          <w:tcPr>
            <w:tcW w:w="523" w:type="dxa"/>
            <w:gridSpan w:val="3"/>
            <w:vMerge/>
            <w:tcBorders>
              <w:top w:val="single" w:sz="4" w:space="0" w:color="000000"/>
              <w:left w:val="single" w:sz="6" w:space="0" w:color="000000"/>
              <w:right w:val="single" w:sz="6" w:space="0" w:color="000000"/>
            </w:tcBorders>
            <w:shd w:val="clear" w:color="auto" w:fill="auto"/>
            <w:vAlign w:val="center"/>
          </w:tcPr>
          <w:p w14:paraId="45220DBF" w14:textId="77777777" w:rsidR="000D6C7E" w:rsidRPr="00D30006" w:rsidRDefault="000D6C7E">
            <w:pPr>
              <w:jc w:val="center"/>
              <w:rPr>
                <w:rFonts w:cstheme="minorHAnsi"/>
                <w:sz w:val="16"/>
                <w:szCs w:val="16"/>
                <w:lang w:val="en-US"/>
              </w:rPr>
            </w:pPr>
          </w:p>
        </w:tc>
        <w:tc>
          <w:tcPr>
            <w:tcW w:w="534" w:type="dxa"/>
            <w:gridSpan w:val="2"/>
            <w:vMerge/>
            <w:tcBorders>
              <w:top w:val="single" w:sz="4" w:space="0" w:color="000000"/>
              <w:left w:val="single" w:sz="6" w:space="0" w:color="000000"/>
              <w:right w:val="single" w:sz="6" w:space="0" w:color="000000"/>
            </w:tcBorders>
            <w:shd w:val="clear" w:color="auto" w:fill="auto"/>
            <w:vAlign w:val="center"/>
          </w:tcPr>
          <w:p w14:paraId="46762DBB" w14:textId="77777777" w:rsidR="000D6C7E" w:rsidRPr="00D30006" w:rsidRDefault="000D6C7E">
            <w:pPr>
              <w:jc w:val="center"/>
              <w:rPr>
                <w:rFonts w:cstheme="minorHAnsi"/>
                <w:sz w:val="16"/>
                <w:szCs w:val="16"/>
                <w:highlight w:val="yellow"/>
                <w:lang w:val="en-US"/>
              </w:rPr>
            </w:pPr>
          </w:p>
        </w:tc>
        <w:tc>
          <w:tcPr>
            <w:tcW w:w="577" w:type="dxa"/>
            <w:gridSpan w:val="2"/>
            <w:vMerge/>
            <w:tcBorders>
              <w:top w:val="single" w:sz="4" w:space="0" w:color="000000"/>
              <w:left w:val="single" w:sz="6" w:space="0" w:color="000000"/>
              <w:right w:val="single" w:sz="6" w:space="0" w:color="000000"/>
            </w:tcBorders>
            <w:shd w:val="clear" w:color="auto" w:fill="auto"/>
            <w:vAlign w:val="center"/>
          </w:tcPr>
          <w:p w14:paraId="3EC53481" w14:textId="77777777" w:rsidR="000D6C7E" w:rsidRPr="00D30006" w:rsidRDefault="000D6C7E">
            <w:pPr>
              <w:jc w:val="center"/>
              <w:rPr>
                <w:rFonts w:cstheme="minorHAnsi"/>
                <w:sz w:val="16"/>
                <w:szCs w:val="16"/>
                <w:lang w:val="en-US"/>
              </w:rPr>
            </w:pPr>
          </w:p>
        </w:tc>
        <w:tc>
          <w:tcPr>
            <w:tcW w:w="627" w:type="dxa"/>
            <w:vMerge/>
            <w:tcBorders>
              <w:top w:val="single" w:sz="4" w:space="0" w:color="000000"/>
              <w:left w:val="single" w:sz="6" w:space="0" w:color="000000"/>
              <w:right w:val="single" w:sz="6" w:space="0" w:color="000000"/>
            </w:tcBorders>
            <w:shd w:val="clear" w:color="auto" w:fill="auto"/>
            <w:textDirection w:val="btLr"/>
            <w:vAlign w:val="center"/>
          </w:tcPr>
          <w:p w14:paraId="2E7BFCF9" w14:textId="77777777" w:rsidR="000D6C7E" w:rsidRPr="00D30006" w:rsidRDefault="000D6C7E">
            <w:pPr>
              <w:jc w:val="center"/>
              <w:rPr>
                <w:rFonts w:cstheme="minorHAnsi"/>
                <w:sz w:val="16"/>
                <w:szCs w:val="16"/>
              </w:rPr>
            </w:pPr>
          </w:p>
        </w:tc>
        <w:tc>
          <w:tcPr>
            <w:tcW w:w="891" w:type="dxa"/>
            <w:gridSpan w:val="2"/>
            <w:vMerge/>
            <w:tcBorders>
              <w:top w:val="single" w:sz="4" w:space="0" w:color="000000"/>
              <w:left w:val="single" w:sz="6" w:space="0" w:color="000000"/>
              <w:right w:val="single" w:sz="6" w:space="0" w:color="000000"/>
            </w:tcBorders>
            <w:shd w:val="clear" w:color="auto" w:fill="auto"/>
            <w:textDirection w:val="btLr"/>
            <w:vAlign w:val="center"/>
          </w:tcPr>
          <w:p w14:paraId="65A4BA91" w14:textId="77777777" w:rsidR="000D6C7E" w:rsidRPr="00D30006" w:rsidRDefault="000D6C7E">
            <w:pPr>
              <w:jc w:val="center"/>
              <w:rPr>
                <w:rFonts w:cstheme="minorHAnsi"/>
                <w:sz w:val="16"/>
                <w:szCs w:val="16"/>
              </w:rPr>
            </w:pPr>
          </w:p>
        </w:tc>
        <w:tc>
          <w:tcPr>
            <w:tcW w:w="582" w:type="dxa"/>
            <w:gridSpan w:val="2"/>
            <w:vMerge/>
            <w:tcBorders>
              <w:top w:val="single" w:sz="4" w:space="0" w:color="000000"/>
              <w:left w:val="single" w:sz="6" w:space="0" w:color="000000"/>
              <w:right w:val="single" w:sz="6" w:space="0" w:color="000000"/>
            </w:tcBorders>
            <w:shd w:val="clear" w:color="auto" w:fill="auto"/>
            <w:vAlign w:val="center"/>
          </w:tcPr>
          <w:p w14:paraId="7B962BE8" w14:textId="77777777" w:rsidR="000D6C7E" w:rsidRPr="00D30006" w:rsidRDefault="000D6C7E">
            <w:pPr>
              <w:tabs>
                <w:tab w:val="left" w:pos="283"/>
              </w:tabs>
              <w:spacing w:before="60"/>
              <w:jc w:val="center"/>
              <w:rPr>
                <w:rFonts w:cstheme="minorHAnsi"/>
                <w:sz w:val="16"/>
                <w:szCs w:val="16"/>
              </w:rPr>
            </w:pPr>
          </w:p>
        </w:tc>
        <w:tc>
          <w:tcPr>
            <w:tcW w:w="1440" w:type="dxa"/>
            <w:gridSpan w:val="2"/>
            <w:tcBorders>
              <w:top w:val="single" w:sz="4" w:space="0" w:color="000000"/>
              <w:left w:val="single" w:sz="6" w:space="0" w:color="000000"/>
              <w:right w:val="single" w:sz="4" w:space="0" w:color="000000"/>
            </w:tcBorders>
            <w:shd w:val="clear" w:color="auto" w:fill="auto"/>
            <w:vAlign w:val="center"/>
          </w:tcPr>
          <w:p w14:paraId="4B1F5E50" w14:textId="77777777" w:rsidR="000D6C7E" w:rsidRPr="00D30006" w:rsidRDefault="003D2FE0">
            <w:pPr>
              <w:rPr>
                <w:rFonts w:cstheme="minorHAnsi"/>
                <w:sz w:val="16"/>
                <w:szCs w:val="16"/>
              </w:rPr>
            </w:pPr>
            <w:r w:rsidRPr="00D30006">
              <w:rPr>
                <w:rFonts w:cstheme="minorHAnsi"/>
                <w:sz w:val="16"/>
                <w:szCs w:val="16"/>
              </w:rPr>
              <w:t>Pył zaw. PM2,5</w:t>
            </w:r>
          </w:p>
        </w:tc>
        <w:tc>
          <w:tcPr>
            <w:tcW w:w="758" w:type="dxa"/>
            <w:tcBorders>
              <w:top w:val="single" w:sz="4" w:space="0" w:color="000000"/>
              <w:left w:val="single" w:sz="4" w:space="0" w:color="000000"/>
              <w:right w:val="single" w:sz="4" w:space="0" w:color="000000"/>
            </w:tcBorders>
            <w:shd w:val="clear" w:color="auto" w:fill="auto"/>
            <w:vAlign w:val="center"/>
          </w:tcPr>
          <w:p w14:paraId="0D7206CC" w14:textId="77777777" w:rsidR="000D6C7E" w:rsidRPr="00D30006" w:rsidRDefault="003D2FE0">
            <w:pPr>
              <w:jc w:val="right"/>
              <w:rPr>
                <w:rFonts w:cstheme="minorHAnsi"/>
                <w:sz w:val="16"/>
                <w:szCs w:val="16"/>
              </w:rPr>
            </w:pPr>
            <w:r w:rsidRPr="00D30006">
              <w:rPr>
                <w:rFonts w:cstheme="minorHAnsi"/>
                <w:sz w:val="16"/>
                <w:szCs w:val="16"/>
              </w:rPr>
              <w:t>0,021</w:t>
            </w:r>
          </w:p>
        </w:tc>
        <w:tc>
          <w:tcPr>
            <w:tcW w:w="885" w:type="dxa"/>
            <w:gridSpan w:val="2"/>
            <w:tcBorders>
              <w:top w:val="single" w:sz="4" w:space="0" w:color="000000"/>
              <w:left w:val="single" w:sz="4" w:space="0" w:color="000000"/>
              <w:right w:val="double" w:sz="4" w:space="0" w:color="000000"/>
            </w:tcBorders>
            <w:shd w:val="clear" w:color="auto" w:fill="auto"/>
            <w:vAlign w:val="center"/>
          </w:tcPr>
          <w:p w14:paraId="6A7B6A84" w14:textId="77777777" w:rsidR="000D6C7E" w:rsidRPr="00D30006" w:rsidRDefault="003D2FE0">
            <w:pPr>
              <w:jc w:val="right"/>
              <w:rPr>
                <w:rFonts w:cstheme="minorHAnsi"/>
                <w:sz w:val="16"/>
                <w:szCs w:val="16"/>
              </w:rPr>
            </w:pPr>
            <w:r w:rsidRPr="00D30006">
              <w:rPr>
                <w:rFonts w:cstheme="minorHAnsi"/>
                <w:sz w:val="16"/>
                <w:szCs w:val="16"/>
              </w:rPr>
              <w:t>0,105</w:t>
            </w:r>
          </w:p>
        </w:tc>
      </w:tr>
      <w:tr w:rsidR="001C7253" w:rsidRPr="00D30006" w14:paraId="7DE9F903" w14:textId="77777777" w:rsidTr="004133D3">
        <w:trPr>
          <w:gridAfter w:val="2"/>
          <w:wAfter w:w="172" w:type="dxa"/>
          <w:cantSplit/>
          <w:trHeight w:hRule="exact" w:val="64"/>
          <w:jc w:val="center"/>
        </w:trPr>
        <w:tc>
          <w:tcPr>
            <w:tcW w:w="981" w:type="dxa"/>
            <w:vMerge/>
            <w:tcBorders>
              <w:top w:val="single" w:sz="4" w:space="0" w:color="000000"/>
              <w:left w:val="double" w:sz="4" w:space="0" w:color="000000"/>
              <w:right w:val="single" w:sz="6" w:space="0" w:color="000000"/>
            </w:tcBorders>
            <w:shd w:val="clear" w:color="auto" w:fill="auto"/>
          </w:tcPr>
          <w:p w14:paraId="20B9FEE1" w14:textId="77777777" w:rsidR="000D6C7E" w:rsidRPr="00D30006" w:rsidRDefault="000D6C7E">
            <w:pPr>
              <w:rPr>
                <w:rFonts w:cstheme="minorHAnsi"/>
                <w:b/>
                <w:sz w:val="16"/>
                <w:szCs w:val="16"/>
              </w:rPr>
            </w:pPr>
          </w:p>
        </w:tc>
        <w:tc>
          <w:tcPr>
            <w:tcW w:w="519" w:type="dxa"/>
            <w:vMerge/>
            <w:tcBorders>
              <w:top w:val="single" w:sz="4" w:space="0" w:color="000000"/>
              <w:left w:val="single" w:sz="6" w:space="0" w:color="000000"/>
              <w:right w:val="single" w:sz="6" w:space="0" w:color="000000"/>
            </w:tcBorders>
            <w:shd w:val="clear" w:color="auto" w:fill="auto"/>
            <w:vAlign w:val="center"/>
          </w:tcPr>
          <w:p w14:paraId="1A73C4FF" w14:textId="77777777" w:rsidR="000D6C7E" w:rsidRPr="00D30006" w:rsidRDefault="000D6C7E">
            <w:pPr>
              <w:jc w:val="center"/>
              <w:rPr>
                <w:rFonts w:cstheme="minorHAnsi"/>
                <w:sz w:val="16"/>
                <w:szCs w:val="16"/>
                <w:lang w:val="en-US"/>
              </w:rPr>
            </w:pPr>
          </w:p>
        </w:tc>
        <w:tc>
          <w:tcPr>
            <w:tcW w:w="523" w:type="dxa"/>
            <w:gridSpan w:val="3"/>
            <w:vMerge/>
            <w:tcBorders>
              <w:top w:val="single" w:sz="4" w:space="0" w:color="000000"/>
              <w:left w:val="single" w:sz="6" w:space="0" w:color="000000"/>
              <w:right w:val="single" w:sz="6" w:space="0" w:color="000000"/>
            </w:tcBorders>
            <w:shd w:val="clear" w:color="auto" w:fill="auto"/>
            <w:vAlign w:val="center"/>
          </w:tcPr>
          <w:p w14:paraId="66593A82" w14:textId="77777777" w:rsidR="000D6C7E" w:rsidRPr="00D30006" w:rsidRDefault="000D6C7E">
            <w:pPr>
              <w:jc w:val="center"/>
              <w:rPr>
                <w:rFonts w:cstheme="minorHAnsi"/>
                <w:sz w:val="16"/>
                <w:szCs w:val="16"/>
                <w:lang w:val="en-US"/>
              </w:rPr>
            </w:pPr>
          </w:p>
        </w:tc>
        <w:tc>
          <w:tcPr>
            <w:tcW w:w="534" w:type="dxa"/>
            <w:gridSpan w:val="2"/>
            <w:vMerge/>
            <w:tcBorders>
              <w:top w:val="single" w:sz="4" w:space="0" w:color="000000"/>
              <w:left w:val="single" w:sz="6" w:space="0" w:color="000000"/>
              <w:right w:val="single" w:sz="6" w:space="0" w:color="000000"/>
            </w:tcBorders>
            <w:shd w:val="clear" w:color="auto" w:fill="auto"/>
            <w:vAlign w:val="center"/>
          </w:tcPr>
          <w:p w14:paraId="08267F32" w14:textId="77777777" w:rsidR="000D6C7E" w:rsidRPr="00D30006" w:rsidRDefault="000D6C7E">
            <w:pPr>
              <w:jc w:val="center"/>
              <w:rPr>
                <w:rFonts w:cstheme="minorHAnsi"/>
                <w:sz w:val="16"/>
                <w:szCs w:val="16"/>
                <w:highlight w:val="yellow"/>
                <w:lang w:val="en-US"/>
              </w:rPr>
            </w:pPr>
          </w:p>
        </w:tc>
        <w:tc>
          <w:tcPr>
            <w:tcW w:w="577" w:type="dxa"/>
            <w:gridSpan w:val="2"/>
            <w:vMerge/>
            <w:tcBorders>
              <w:top w:val="single" w:sz="4" w:space="0" w:color="000000"/>
              <w:left w:val="single" w:sz="6" w:space="0" w:color="000000"/>
              <w:right w:val="single" w:sz="6" w:space="0" w:color="000000"/>
            </w:tcBorders>
            <w:shd w:val="clear" w:color="auto" w:fill="auto"/>
            <w:vAlign w:val="center"/>
          </w:tcPr>
          <w:p w14:paraId="47EA5F34" w14:textId="77777777" w:rsidR="000D6C7E" w:rsidRPr="00D30006" w:rsidRDefault="000D6C7E">
            <w:pPr>
              <w:jc w:val="center"/>
              <w:rPr>
                <w:rFonts w:cstheme="minorHAnsi"/>
                <w:sz w:val="16"/>
                <w:szCs w:val="16"/>
                <w:lang w:val="en-US"/>
              </w:rPr>
            </w:pPr>
          </w:p>
        </w:tc>
        <w:tc>
          <w:tcPr>
            <w:tcW w:w="627" w:type="dxa"/>
            <w:vMerge/>
            <w:tcBorders>
              <w:top w:val="single" w:sz="4" w:space="0" w:color="000000"/>
              <w:left w:val="single" w:sz="6" w:space="0" w:color="000000"/>
              <w:right w:val="single" w:sz="6" w:space="0" w:color="000000"/>
            </w:tcBorders>
            <w:shd w:val="clear" w:color="auto" w:fill="auto"/>
            <w:textDirection w:val="btLr"/>
            <w:vAlign w:val="center"/>
          </w:tcPr>
          <w:p w14:paraId="05533705" w14:textId="77777777" w:rsidR="000D6C7E" w:rsidRPr="00D30006" w:rsidRDefault="000D6C7E">
            <w:pPr>
              <w:jc w:val="center"/>
              <w:rPr>
                <w:rFonts w:cstheme="minorHAnsi"/>
                <w:sz w:val="16"/>
                <w:szCs w:val="16"/>
              </w:rPr>
            </w:pPr>
          </w:p>
        </w:tc>
        <w:tc>
          <w:tcPr>
            <w:tcW w:w="891" w:type="dxa"/>
            <w:gridSpan w:val="2"/>
            <w:vMerge/>
            <w:tcBorders>
              <w:top w:val="single" w:sz="4" w:space="0" w:color="000000"/>
              <w:left w:val="single" w:sz="6" w:space="0" w:color="000000"/>
              <w:right w:val="single" w:sz="6" w:space="0" w:color="000000"/>
            </w:tcBorders>
            <w:shd w:val="clear" w:color="auto" w:fill="auto"/>
            <w:textDirection w:val="btLr"/>
            <w:vAlign w:val="center"/>
          </w:tcPr>
          <w:p w14:paraId="64726839" w14:textId="77777777" w:rsidR="000D6C7E" w:rsidRPr="00D30006" w:rsidRDefault="000D6C7E">
            <w:pPr>
              <w:jc w:val="center"/>
              <w:rPr>
                <w:rFonts w:cstheme="minorHAnsi"/>
                <w:sz w:val="16"/>
                <w:szCs w:val="16"/>
              </w:rPr>
            </w:pPr>
          </w:p>
        </w:tc>
        <w:tc>
          <w:tcPr>
            <w:tcW w:w="582" w:type="dxa"/>
            <w:gridSpan w:val="2"/>
            <w:vMerge/>
            <w:tcBorders>
              <w:top w:val="single" w:sz="4" w:space="0" w:color="000000"/>
              <w:left w:val="single" w:sz="6" w:space="0" w:color="000000"/>
              <w:right w:val="single" w:sz="6" w:space="0" w:color="000000"/>
            </w:tcBorders>
            <w:shd w:val="clear" w:color="auto" w:fill="auto"/>
            <w:vAlign w:val="center"/>
          </w:tcPr>
          <w:p w14:paraId="14152F65" w14:textId="77777777" w:rsidR="000D6C7E" w:rsidRPr="00D30006" w:rsidRDefault="000D6C7E">
            <w:pPr>
              <w:tabs>
                <w:tab w:val="left" w:pos="283"/>
              </w:tabs>
              <w:spacing w:before="60"/>
              <w:jc w:val="center"/>
              <w:rPr>
                <w:rFonts w:cstheme="minorHAnsi"/>
                <w:sz w:val="16"/>
                <w:szCs w:val="16"/>
              </w:rPr>
            </w:pPr>
          </w:p>
        </w:tc>
        <w:tc>
          <w:tcPr>
            <w:tcW w:w="1440" w:type="dxa"/>
            <w:gridSpan w:val="2"/>
            <w:tcBorders>
              <w:left w:val="single" w:sz="6" w:space="0" w:color="000000"/>
              <w:bottom w:val="single" w:sz="4" w:space="0" w:color="000000"/>
              <w:right w:val="single" w:sz="4" w:space="0" w:color="000000"/>
            </w:tcBorders>
            <w:shd w:val="clear" w:color="auto" w:fill="auto"/>
            <w:vAlign w:val="center"/>
          </w:tcPr>
          <w:p w14:paraId="0BC8039F" w14:textId="77777777" w:rsidR="000D6C7E" w:rsidRPr="00D30006" w:rsidRDefault="000D6C7E">
            <w:pPr>
              <w:rPr>
                <w:rFonts w:cstheme="minorHAnsi"/>
                <w:sz w:val="16"/>
                <w:szCs w:val="16"/>
              </w:rPr>
            </w:pPr>
          </w:p>
        </w:tc>
        <w:tc>
          <w:tcPr>
            <w:tcW w:w="758" w:type="dxa"/>
            <w:tcBorders>
              <w:left w:val="single" w:sz="4" w:space="0" w:color="000000"/>
              <w:bottom w:val="single" w:sz="4" w:space="0" w:color="000000"/>
              <w:right w:val="single" w:sz="4" w:space="0" w:color="000000"/>
            </w:tcBorders>
            <w:shd w:val="clear" w:color="auto" w:fill="auto"/>
            <w:vAlign w:val="center"/>
          </w:tcPr>
          <w:p w14:paraId="133F9AA5" w14:textId="77777777" w:rsidR="000D6C7E" w:rsidRPr="00D30006" w:rsidRDefault="000D6C7E">
            <w:pPr>
              <w:rPr>
                <w:rFonts w:cstheme="minorHAnsi"/>
                <w:sz w:val="16"/>
                <w:szCs w:val="16"/>
              </w:rPr>
            </w:pPr>
          </w:p>
        </w:tc>
        <w:tc>
          <w:tcPr>
            <w:tcW w:w="885" w:type="dxa"/>
            <w:gridSpan w:val="2"/>
            <w:tcBorders>
              <w:left w:val="single" w:sz="4" w:space="0" w:color="000000"/>
              <w:bottom w:val="single" w:sz="4" w:space="0" w:color="000000"/>
              <w:right w:val="double" w:sz="4" w:space="0" w:color="000000"/>
            </w:tcBorders>
            <w:shd w:val="clear" w:color="auto" w:fill="auto"/>
            <w:vAlign w:val="center"/>
          </w:tcPr>
          <w:p w14:paraId="0A1C620B" w14:textId="77777777" w:rsidR="000D6C7E" w:rsidRPr="00D30006" w:rsidRDefault="000D6C7E">
            <w:pPr>
              <w:ind w:left="113"/>
              <w:rPr>
                <w:rFonts w:cstheme="minorHAnsi"/>
                <w:sz w:val="16"/>
                <w:szCs w:val="16"/>
              </w:rPr>
            </w:pPr>
          </w:p>
        </w:tc>
      </w:tr>
      <w:tr w:rsidR="001C7253" w:rsidRPr="00D30006" w14:paraId="5EBFB3F7" w14:textId="77777777" w:rsidTr="004133D3">
        <w:trPr>
          <w:gridAfter w:val="2"/>
          <w:wAfter w:w="172" w:type="dxa"/>
          <w:cantSplit/>
          <w:trHeight w:val="241"/>
          <w:jc w:val="center"/>
        </w:trPr>
        <w:tc>
          <w:tcPr>
            <w:tcW w:w="981" w:type="dxa"/>
            <w:vMerge/>
            <w:tcBorders>
              <w:left w:val="double" w:sz="4" w:space="0" w:color="000000"/>
              <w:bottom w:val="single" w:sz="4" w:space="0" w:color="000000"/>
            </w:tcBorders>
            <w:shd w:val="clear" w:color="auto" w:fill="auto"/>
          </w:tcPr>
          <w:p w14:paraId="1402F110" w14:textId="77777777" w:rsidR="000D6C7E" w:rsidRPr="00D30006" w:rsidRDefault="000D6C7E">
            <w:pPr>
              <w:spacing w:before="60"/>
              <w:rPr>
                <w:rFonts w:cstheme="minorHAnsi"/>
                <w:b/>
                <w:sz w:val="16"/>
                <w:szCs w:val="16"/>
              </w:rPr>
            </w:pPr>
          </w:p>
        </w:tc>
        <w:tc>
          <w:tcPr>
            <w:tcW w:w="7336" w:type="dxa"/>
            <w:gridSpan w:val="18"/>
            <w:tcBorders>
              <w:top w:val="single" w:sz="6" w:space="0" w:color="000000"/>
              <w:bottom w:val="single" w:sz="4" w:space="0" w:color="000000"/>
              <w:right w:val="double" w:sz="4" w:space="0" w:color="000000"/>
            </w:tcBorders>
            <w:shd w:val="clear" w:color="auto" w:fill="auto"/>
            <w:vAlign w:val="center"/>
          </w:tcPr>
          <w:p w14:paraId="4FE6A7C9" w14:textId="77777777" w:rsidR="000D6C7E" w:rsidRPr="00D30006" w:rsidRDefault="000D6C7E">
            <w:pPr>
              <w:rPr>
                <w:rFonts w:cstheme="minorHAnsi"/>
                <w:sz w:val="16"/>
                <w:szCs w:val="16"/>
              </w:rPr>
            </w:pPr>
          </w:p>
        </w:tc>
      </w:tr>
      <w:tr w:rsidR="001C7253" w:rsidRPr="00D30006" w14:paraId="4E4C294E" w14:textId="77777777" w:rsidTr="004133D3">
        <w:trPr>
          <w:cantSplit/>
          <w:trHeight w:hRule="exact" w:val="348"/>
          <w:jc w:val="center"/>
        </w:trPr>
        <w:tc>
          <w:tcPr>
            <w:tcW w:w="981" w:type="dxa"/>
            <w:vMerge w:val="restart"/>
            <w:tcBorders>
              <w:top w:val="double" w:sz="4" w:space="0" w:color="000000"/>
              <w:left w:val="double" w:sz="4" w:space="0" w:color="000000"/>
              <w:right w:val="single" w:sz="6" w:space="0" w:color="000000"/>
            </w:tcBorders>
            <w:shd w:val="clear" w:color="auto" w:fill="auto"/>
          </w:tcPr>
          <w:p w14:paraId="7B6804C9" w14:textId="77777777" w:rsidR="000D6C7E" w:rsidRPr="00D30006" w:rsidRDefault="003D2FE0">
            <w:pPr>
              <w:rPr>
                <w:rFonts w:cstheme="minorHAnsi"/>
                <w:b/>
                <w:sz w:val="16"/>
                <w:szCs w:val="16"/>
              </w:rPr>
            </w:pPr>
            <w:r w:rsidRPr="00D30006">
              <w:rPr>
                <w:rFonts w:cstheme="minorHAnsi"/>
                <w:b/>
                <w:sz w:val="16"/>
                <w:szCs w:val="16"/>
              </w:rPr>
              <w:lastRenderedPageBreak/>
              <w:t>E</w:t>
            </w:r>
            <w:r w:rsidRPr="00D30006">
              <w:rPr>
                <w:rFonts w:cstheme="minorHAnsi"/>
                <w:b/>
                <w:sz w:val="16"/>
                <w:szCs w:val="16"/>
                <w:vertAlign w:val="subscript"/>
              </w:rPr>
              <w:t>8W</w:t>
            </w:r>
            <w:r w:rsidRPr="00D30006">
              <w:rPr>
                <w:rFonts w:cstheme="minorHAnsi"/>
                <w:b/>
                <w:sz w:val="16"/>
                <w:szCs w:val="16"/>
              </w:rPr>
              <w:t xml:space="preserve"> </w:t>
            </w:r>
          </w:p>
          <w:p w14:paraId="608C8F19" w14:textId="77777777" w:rsidR="000D6C7E" w:rsidRPr="00D30006" w:rsidRDefault="003D2FE0">
            <w:pPr>
              <w:rPr>
                <w:rFonts w:cstheme="minorHAnsi"/>
                <w:sz w:val="16"/>
                <w:szCs w:val="16"/>
              </w:rPr>
            </w:pPr>
            <w:r w:rsidRPr="00D30006">
              <w:rPr>
                <w:rFonts w:cstheme="minorHAnsi"/>
                <w:b/>
                <w:sz w:val="16"/>
                <w:szCs w:val="16"/>
              </w:rPr>
              <w:t>wentylacja przerobu wstępnego</w:t>
            </w:r>
            <w:r w:rsidRPr="00D30006">
              <w:rPr>
                <w:rFonts w:cstheme="minorHAnsi"/>
                <w:sz w:val="16"/>
                <w:szCs w:val="16"/>
              </w:rPr>
              <w:t xml:space="preserve">  (emitor zastępczy)</w:t>
            </w:r>
          </w:p>
          <w:p w14:paraId="0B5AAA7F" w14:textId="77777777" w:rsidR="000D6C7E" w:rsidRPr="00D30006" w:rsidRDefault="000D6C7E">
            <w:pPr>
              <w:rPr>
                <w:rFonts w:cstheme="minorHAnsi"/>
                <w:sz w:val="16"/>
                <w:szCs w:val="16"/>
              </w:rPr>
            </w:pPr>
          </w:p>
        </w:tc>
        <w:tc>
          <w:tcPr>
            <w:tcW w:w="566" w:type="dxa"/>
            <w:gridSpan w:val="2"/>
            <w:vMerge w:val="restart"/>
            <w:tcBorders>
              <w:top w:val="double" w:sz="4" w:space="0" w:color="000000"/>
              <w:left w:val="single" w:sz="6" w:space="0" w:color="000000"/>
              <w:right w:val="single" w:sz="6" w:space="0" w:color="000000"/>
            </w:tcBorders>
            <w:shd w:val="clear" w:color="auto" w:fill="auto"/>
            <w:vAlign w:val="center"/>
          </w:tcPr>
          <w:p w14:paraId="304B79A4" w14:textId="77777777" w:rsidR="000D6C7E" w:rsidRPr="00D30006" w:rsidRDefault="003D2FE0">
            <w:pPr>
              <w:jc w:val="center"/>
              <w:rPr>
                <w:rFonts w:cstheme="minorHAnsi"/>
                <w:sz w:val="16"/>
                <w:szCs w:val="16"/>
                <w:lang w:val="en-US"/>
              </w:rPr>
            </w:pPr>
            <w:r w:rsidRPr="00D30006">
              <w:rPr>
                <w:rFonts w:cstheme="minorHAnsi"/>
                <w:sz w:val="16"/>
                <w:szCs w:val="16"/>
                <w:lang w:val="en-US"/>
              </w:rPr>
              <w:t>9,0</w:t>
            </w:r>
          </w:p>
        </w:tc>
        <w:tc>
          <w:tcPr>
            <w:tcW w:w="425" w:type="dxa"/>
            <w:vMerge w:val="restart"/>
            <w:tcBorders>
              <w:top w:val="double" w:sz="4" w:space="0" w:color="000000"/>
              <w:left w:val="single" w:sz="6" w:space="0" w:color="000000"/>
              <w:right w:val="single" w:sz="6" w:space="0" w:color="000000"/>
            </w:tcBorders>
            <w:shd w:val="clear" w:color="auto" w:fill="auto"/>
            <w:vAlign w:val="center"/>
          </w:tcPr>
          <w:p w14:paraId="5A86688F" w14:textId="77777777" w:rsidR="000D6C7E" w:rsidRPr="00D30006" w:rsidRDefault="003D2FE0">
            <w:pPr>
              <w:jc w:val="center"/>
              <w:rPr>
                <w:rFonts w:cstheme="minorHAnsi"/>
                <w:sz w:val="16"/>
                <w:szCs w:val="16"/>
                <w:lang w:val="en-US"/>
              </w:rPr>
            </w:pPr>
            <w:r w:rsidRPr="00D30006">
              <w:rPr>
                <w:rFonts w:cstheme="minorHAnsi"/>
                <w:sz w:val="16"/>
                <w:szCs w:val="16"/>
                <w:lang w:val="en-US"/>
              </w:rPr>
              <w:t>0,35</w:t>
            </w:r>
          </w:p>
        </w:tc>
        <w:tc>
          <w:tcPr>
            <w:tcW w:w="567" w:type="dxa"/>
            <w:gridSpan w:val="2"/>
            <w:vMerge w:val="restart"/>
            <w:tcBorders>
              <w:top w:val="double" w:sz="4" w:space="0" w:color="000000"/>
              <w:left w:val="single" w:sz="6" w:space="0" w:color="000000"/>
              <w:right w:val="single" w:sz="6" w:space="0" w:color="000000"/>
            </w:tcBorders>
            <w:shd w:val="clear" w:color="auto" w:fill="auto"/>
            <w:vAlign w:val="center"/>
          </w:tcPr>
          <w:p w14:paraId="716629EF" w14:textId="77777777" w:rsidR="000D6C7E" w:rsidRPr="00D30006" w:rsidRDefault="003D2FE0">
            <w:pPr>
              <w:jc w:val="center"/>
              <w:rPr>
                <w:rFonts w:cstheme="minorHAnsi"/>
                <w:sz w:val="16"/>
                <w:szCs w:val="16"/>
                <w:lang w:val="en-US"/>
              </w:rPr>
            </w:pPr>
            <w:r w:rsidRPr="00D30006">
              <w:rPr>
                <w:rFonts w:cstheme="minorHAnsi"/>
                <w:sz w:val="16"/>
                <w:szCs w:val="16"/>
                <w:lang w:val="en-US"/>
              </w:rPr>
              <w:t>0,0</w:t>
            </w:r>
          </w:p>
        </w:tc>
        <w:tc>
          <w:tcPr>
            <w:tcW w:w="567" w:type="dxa"/>
            <w:gridSpan w:val="2"/>
            <w:vMerge w:val="restart"/>
            <w:tcBorders>
              <w:top w:val="double" w:sz="4" w:space="0" w:color="000000"/>
              <w:left w:val="single" w:sz="6" w:space="0" w:color="000000"/>
              <w:right w:val="single" w:sz="6" w:space="0" w:color="000000"/>
            </w:tcBorders>
            <w:shd w:val="clear" w:color="auto" w:fill="auto"/>
            <w:vAlign w:val="center"/>
          </w:tcPr>
          <w:p w14:paraId="7763BCEB" w14:textId="77777777" w:rsidR="000D6C7E" w:rsidRPr="00D30006" w:rsidRDefault="003D2FE0">
            <w:pPr>
              <w:jc w:val="center"/>
              <w:rPr>
                <w:rFonts w:cstheme="minorHAnsi"/>
                <w:sz w:val="16"/>
                <w:szCs w:val="16"/>
                <w:lang w:val="en-US"/>
              </w:rPr>
            </w:pPr>
            <w:r w:rsidRPr="00D30006">
              <w:rPr>
                <w:rFonts w:cstheme="minorHAnsi"/>
                <w:sz w:val="16"/>
                <w:szCs w:val="16"/>
                <w:lang w:val="en-US"/>
              </w:rPr>
              <w:t>293</w:t>
            </w:r>
          </w:p>
        </w:tc>
        <w:tc>
          <w:tcPr>
            <w:tcW w:w="709" w:type="dxa"/>
            <w:gridSpan w:val="3"/>
            <w:vMerge w:val="restart"/>
            <w:tcBorders>
              <w:top w:val="double" w:sz="4" w:space="0" w:color="000000"/>
              <w:left w:val="single" w:sz="6" w:space="0" w:color="000000"/>
              <w:right w:val="single" w:sz="6" w:space="0" w:color="000000"/>
            </w:tcBorders>
            <w:shd w:val="clear" w:color="auto" w:fill="auto"/>
            <w:textDirection w:val="btLr"/>
            <w:vAlign w:val="center"/>
          </w:tcPr>
          <w:p w14:paraId="48537064" w14:textId="77777777" w:rsidR="000D6C7E" w:rsidRPr="00D30006" w:rsidRDefault="003D2FE0">
            <w:pPr>
              <w:jc w:val="center"/>
              <w:rPr>
                <w:rFonts w:cstheme="minorHAnsi"/>
                <w:sz w:val="16"/>
                <w:szCs w:val="16"/>
              </w:rPr>
            </w:pPr>
            <w:r w:rsidRPr="00D30006">
              <w:rPr>
                <w:rFonts w:cstheme="minorHAnsi"/>
                <w:sz w:val="16"/>
                <w:szCs w:val="16"/>
              </w:rPr>
              <w:t>zadaszony,            pionowy</w:t>
            </w:r>
          </w:p>
        </w:tc>
        <w:tc>
          <w:tcPr>
            <w:tcW w:w="849" w:type="dxa"/>
            <w:gridSpan w:val="2"/>
            <w:vMerge w:val="restart"/>
            <w:tcBorders>
              <w:top w:val="double" w:sz="4" w:space="0" w:color="000000"/>
              <w:left w:val="single" w:sz="6" w:space="0" w:color="000000"/>
              <w:right w:val="single" w:sz="6" w:space="0" w:color="000000"/>
            </w:tcBorders>
            <w:shd w:val="clear" w:color="auto" w:fill="auto"/>
            <w:vAlign w:val="center"/>
          </w:tcPr>
          <w:p w14:paraId="440B9142" w14:textId="77777777" w:rsidR="000D6C7E" w:rsidRPr="00D30006" w:rsidRDefault="003D2FE0">
            <w:pPr>
              <w:jc w:val="center"/>
              <w:rPr>
                <w:rFonts w:cstheme="minorHAnsi"/>
                <w:sz w:val="16"/>
                <w:szCs w:val="16"/>
              </w:rPr>
            </w:pPr>
            <w:r w:rsidRPr="00D30006">
              <w:rPr>
                <w:rFonts w:cstheme="minorHAnsi"/>
                <w:sz w:val="16"/>
                <w:szCs w:val="16"/>
              </w:rPr>
              <w:t>brak</w:t>
            </w:r>
          </w:p>
        </w:tc>
        <w:tc>
          <w:tcPr>
            <w:tcW w:w="570" w:type="dxa"/>
            <w:vMerge w:val="restart"/>
            <w:tcBorders>
              <w:top w:val="double" w:sz="4" w:space="0" w:color="000000"/>
              <w:left w:val="single" w:sz="6" w:space="0" w:color="000000"/>
              <w:right w:val="single" w:sz="6" w:space="0" w:color="000000"/>
            </w:tcBorders>
            <w:shd w:val="clear" w:color="auto" w:fill="auto"/>
            <w:vAlign w:val="center"/>
          </w:tcPr>
          <w:p w14:paraId="0AD05E28" w14:textId="77777777" w:rsidR="000D6C7E" w:rsidRPr="00D30006" w:rsidRDefault="003D2FE0">
            <w:pPr>
              <w:tabs>
                <w:tab w:val="left" w:pos="283"/>
              </w:tabs>
              <w:spacing w:before="60"/>
              <w:jc w:val="center"/>
              <w:rPr>
                <w:rFonts w:cstheme="minorHAnsi"/>
                <w:sz w:val="16"/>
                <w:szCs w:val="16"/>
              </w:rPr>
            </w:pPr>
            <w:r w:rsidRPr="00D30006">
              <w:rPr>
                <w:rFonts w:cstheme="minorHAnsi"/>
                <w:sz w:val="16"/>
                <w:szCs w:val="16"/>
              </w:rPr>
              <w:t>5000</w:t>
            </w:r>
          </w:p>
        </w:tc>
        <w:tc>
          <w:tcPr>
            <w:tcW w:w="1416" w:type="dxa"/>
            <w:tcBorders>
              <w:top w:val="double" w:sz="4" w:space="0" w:color="000000"/>
              <w:left w:val="single" w:sz="6" w:space="0" w:color="000000"/>
              <w:bottom w:val="single" w:sz="4" w:space="0" w:color="000000"/>
              <w:right w:val="single" w:sz="4" w:space="0" w:color="000000"/>
            </w:tcBorders>
            <w:shd w:val="clear" w:color="auto" w:fill="auto"/>
            <w:vAlign w:val="center"/>
          </w:tcPr>
          <w:p w14:paraId="76B8DB73" w14:textId="77777777" w:rsidR="000D6C7E" w:rsidRPr="00D30006" w:rsidRDefault="003D2FE0">
            <w:pPr>
              <w:rPr>
                <w:rFonts w:cstheme="minorHAnsi"/>
                <w:sz w:val="16"/>
                <w:szCs w:val="16"/>
              </w:rPr>
            </w:pPr>
            <w:r w:rsidRPr="00D30006">
              <w:rPr>
                <w:rFonts w:cstheme="minorHAnsi"/>
                <w:sz w:val="16"/>
                <w:szCs w:val="16"/>
              </w:rPr>
              <w:t>Pył ogółem</w:t>
            </w:r>
          </w:p>
        </w:tc>
        <w:tc>
          <w:tcPr>
            <w:tcW w:w="848" w:type="dxa"/>
            <w:gridSpan w:val="3"/>
            <w:tcBorders>
              <w:top w:val="double" w:sz="4" w:space="0" w:color="000000"/>
              <w:left w:val="single" w:sz="4" w:space="0" w:color="000000"/>
              <w:bottom w:val="single" w:sz="4" w:space="0" w:color="000000"/>
              <w:right w:val="single" w:sz="4" w:space="0" w:color="000000"/>
            </w:tcBorders>
            <w:shd w:val="clear" w:color="auto" w:fill="auto"/>
            <w:vAlign w:val="center"/>
          </w:tcPr>
          <w:p w14:paraId="2CC7D073" w14:textId="77777777" w:rsidR="000D6C7E" w:rsidRPr="00D30006" w:rsidRDefault="003D2FE0">
            <w:pPr>
              <w:ind w:hanging="113"/>
              <w:jc w:val="right"/>
              <w:rPr>
                <w:rFonts w:cstheme="minorHAnsi"/>
                <w:sz w:val="16"/>
                <w:szCs w:val="16"/>
              </w:rPr>
            </w:pPr>
            <w:r w:rsidRPr="00D30006">
              <w:rPr>
                <w:rFonts w:cstheme="minorHAnsi"/>
                <w:sz w:val="16"/>
                <w:szCs w:val="16"/>
              </w:rPr>
              <w:t>0,186</w:t>
            </w:r>
          </w:p>
        </w:tc>
        <w:tc>
          <w:tcPr>
            <w:tcW w:w="831" w:type="dxa"/>
            <w:gridSpan w:val="2"/>
            <w:tcBorders>
              <w:top w:val="double" w:sz="4" w:space="0" w:color="000000"/>
              <w:left w:val="single" w:sz="4" w:space="0" w:color="000000"/>
              <w:bottom w:val="single" w:sz="4" w:space="0" w:color="000000"/>
              <w:right w:val="double" w:sz="4" w:space="0" w:color="000000"/>
            </w:tcBorders>
            <w:shd w:val="clear" w:color="auto" w:fill="auto"/>
            <w:vAlign w:val="center"/>
          </w:tcPr>
          <w:p w14:paraId="0894A76B" w14:textId="77777777" w:rsidR="000D6C7E" w:rsidRPr="00D30006" w:rsidRDefault="003D2FE0" w:rsidP="004133D3">
            <w:pPr>
              <w:ind w:left="-65" w:firstLine="65"/>
              <w:jc w:val="right"/>
              <w:rPr>
                <w:rFonts w:cstheme="minorHAnsi"/>
                <w:sz w:val="16"/>
                <w:szCs w:val="16"/>
              </w:rPr>
            </w:pPr>
            <w:r w:rsidRPr="00D30006">
              <w:rPr>
                <w:rFonts w:cstheme="minorHAnsi"/>
                <w:sz w:val="16"/>
                <w:szCs w:val="16"/>
              </w:rPr>
              <w:t>0,930</w:t>
            </w:r>
          </w:p>
        </w:tc>
        <w:tc>
          <w:tcPr>
            <w:tcW w:w="160" w:type="dxa"/>
          </w:tcPr>
          <w:p w14:paraId="49E76CF7" w14:textId="77777777" w:rsidR="000D6C7E" w:rsidRPr="00D30006" w:rsidRDefault="000D6C7E">
            <w:pPr>
              <w:rPr>
                <w:rFonts w:cstheme="minorHAnsi"/>
              </w:rPr>
            </w:pPr>
          </w:p>
        </w:tc>
      </w:tr>
      <w:tr w:rsidR="001C7253" w:rsidRPr="00D30006" w14:paraId="4219BF33" w14:textId="77777777" w:rsidTr="004133D3">
        <w:trPr>
          <w:cantSplit/>
          <w:trHeight w:hRule="exact" w:val="332"/>
          <w:jc w:val="center"/>
        </w:trPr>
        <w:tc>
          <w:tcPr>
            <w:tcW w:w="981" w:type="dxa"/>
            <w:vMerge/>
            <w:tcBorders>
              <w:left w:val="double" w:sz="4" w:space="0" w:color="000000"/>
              <w:right w:val="single" w:sz="6" w:space="0" w:color="000000"/>
            </w:tcBorders>
            <w:shd w:val="clear" w:color="auto" w:fill="auto"/>
          </w:tcPr>
          <w:p w14:paraId="5AD96C8D" w14:textId="77777777" w:rsidR="000D6C7E" w:rsidRPr="00D30006" w:rsidRDefault="000D6C7E">
            <w:pPr>
              <w:spacing w:before="60"/>
              <w:rPr>
                <w:rFonts w:cstheme="minorHAnsi"/>
                <w:b/>
                <w:sz w:val="16"/>
                <w:szCs w:val="16"/>
              </w:rPr>
            </w:pPr>
          </w:p>
        </w:tc>
        <w:tc>
          <w:tcPr>
            <w:tcW w:w="566" w:type="dxa"/>
            <w:gridSpan w:val="2"/>
            <w:vMerge/>
            <w:tcBorders>
              <w:left w:val="single" w:sz="6" w:space="0" w:color="000000"/>
              <w:right w:val="single" w:sz="6" w:space="0" w:color="000000"/>
            </w:tcBorders>
            <w:shd w:val="clear" w:color="auto" w:fill="auto"/>
            <w:vAlign w:val="center"/>
          </w:tcPr>
          <w:p w14:paraId="6226478B" w14:textId="77777777" w:rsidR="000D6C7E" w:rsidRPr="00D30006" w:rsidRDefault="000D6C7E">
            <w:pPr>
              <w:jc w:val="center"/>
              <w:rPr>
                <w:rFonts w:cstheme="minorHAnsi"/>
                <w:sz w:val="16"/>
                <w:szCs w:val="16"/>
              </w:rPr>
            </w:pPr>
          </w:p>
        </w:tc>
        <w:tc>
          <w:tcPr>
            <w:tcW w:w="425" w:type="dxa"/>
            <w:vMerge/>
            <w:tcBorders>
              <w:left w:val="single" w:sz="6" w:space="0" w:color="000000"/>
              <w:right w:val="single" w:sz="6" w:space="0" w:color="000000"/>
            </w:tcBorders>
            <w:shd w:val="clear" w:color="auto" w:fill="auto"/>
            <w:vAlign w:val="center"/>
          </w:tcPr>
          <w:p w14:paraId="71939608" w14:textId="77777777" w:rsidR="000D6C7E" w:rsidRPr="00D30006" w:rsidRDefault="000D6C7E">
            <w:pPr>
              <w:jc w:val="center"/>
              <w:rPr>
                <w:rFonts w:cstheme="minorHAnsi"/>
                <w:sz w:val="16"/>
                <w:szCs w:val="16"/>
              </w:rPr>
            </w:pPr>
          </w:p>
        </w:tc>
        <w:tc>
          <w:tcPr>
            <w:tcW w:w="567" w:type="dxa"/>
            <w:gridSpan w:val="2"/>
            <w:vMerge/>
            <w:tcBorders>
              <w:left w:val="single" w:sz="6" w:space="0" w:color="000000"/>
              <w:right w:val="single" w:sz="6" w:space="0" w:color="000000"/>
            </w:tcBorders>
            <w:shd w:val="clear" w:color="auto" w:fill="auto"/>
            <w:vAlign w:val="center"/>
          </w:tcPr>
          <w:p w14:paraId="45EF9862" w14:textId="77777777" w:rsidR="000D6C7E" w:rsidRPr="00D30006" w:rsidRDefault="000D6C7E">
            <w:pPr>
              <w:jc w:val="center"/>
              <w:rPr>
                <w:rFonts w:cstheme="minorHAnsi"/>
                <w:sz w:val="16"/>
                <w:szCs w:val="16"/>
              </w:rPr>
            </w:pPr>
          </w:p>
        </w:tc>
        <w:tc>
          <w:tcPr>
            <w:tcW w:w="567" w:type="dxa"/>
            <w:gridSpan w:val="2"/>
            <w:vMerge/>
            <w:tcBorders>
              <w:left w:val="single" w:sz="6" w:space="0" w:color="000000"/>
              <w:right w:val="single" w:sz="6" w:space="0" w:color="000000"/>
            </w:tcBorders>
            <w:shd w:val="clear" w:color="auto" w:fill="auto"/>
            <w:vAlign w:val="center"/>
          </w:tcPr>
          <w:p w14:paraId="13B5BB99" w14:textId="77777777" w:rsidR="000D6C7E" w:rsidRPr="00D30006" w:rsidRDefault="000D6C7E">
            <w:pPr>
              <w:jc w:val="center"/>
              <w:rPr>
                <w:rFonts w:cstheme="minorHAnsi"/>
                <w:sz w:val="16"/>
                <w:szCs w:val="16"/>
              </w:rPr>
            </w:pPr>
          </w:p>
        </w:tc>
        <w:tc>
          <w:tcPr>
            <w:tcW w:w="709" w:type="dxa"/>
            <w:gridSpan w:val="3"/>
            <w:vMerge/>
            <w:tcBorders>
              <w:left w:val="single" w:sz="6" w:space="0" w:color="000000"/>
              <w:right w:val="single" w:sz="6" w:space="0" w:color="000000"/>
            </w:tcBorders>
            <w:shd w:val="clear" w:color="auto" w:fill="auto"/>
          </w:tcPr>
          <w:p w14:paraId="3DEAA7CF" w14:textId="77777777" w:rsidR="000D6C7E" w:rsidRPr="00D30006" w:rsidRDefault="000D6C7E">
            <w:pPr>
              <w:rPr>
                <w:rFonts w:cstheme="minorHAnsi"/>
                <w:sz w:val="16"/>
                <w:szCs w:val="16"/>
              </w:rPr>
            </w:pPr>
          </w:p>
        </w:tc>
        <w:tc>
          <w:tcPr>
            <w:tcW w:w="849" w:type="dxa"/>
            <w:gridSpan w:val="2"/>
            <w:vMerge/>
            <w:tcBorders>
              <w:left w:val="single" w:sz="6" w:space="0" w:color="000000"/>
              <w:right w:val="single" w:sz="6" w:space="0" w:color="000000"/>
            </w:tcBorders>
            <w:shd w:val="clear" w:color="auto" w:fill="auto"/>
          </w:tcPr>
          <w:p w14:paraId="6E34981F" w14:textId="77777777" w:rsidR="000D6C7E" w:rsidRPr="00D30006" w:rsidRDefault="000D6C7E">
            <w:pPr>
              <w:rPr>
                <w:rFonts w:cstheme="minorHAnsi"/>
                <w:sz w:val="16"/>
                <w:szCs w:val="16"/>
              </w:rPr>
            </w:pPr>
          </w:p>
        </w:tc>
        <w:tc>
          <w:tcPr>
            <w:tcW w:w="570" w:type="dxa"/>
            <w:vMerge/>
            <w:tcBorders>
              <w:left w:val="single" w:sz="6" w:space="0" w:color="000000"/>
              <w:right w:val="single" w:sz="6" w:space="0" w:color="000000"/>
            </w:tcBorders>
            <w:shd w:val="clear" w:color="auto" w:fill="auto"/>
            <w:vAlign w:val="center"/>
          </w:tcPr>
          <w:p w14:paraId="72BCDAFD" w14:textId="77777777" w:rsidR="000D6C7E" w:rsidRPr="00D30006" w:rsidRDefault="000D6C7E">
            <w:pPr>
              <w:spacing w:before="60"/>
              <w:jc w:val="center"/>
              <w:rPr>
                <w:rFonts w:cstheme="minorHAnsi"/>
                <w:sz w:val="16"/>
                <w:szCs w:val="16"/>
              </w:rPr>
            </w:pPr>
          </w:p>
        </w:tc>
        <w:tc>
          <w:tcPr>
            <w:tcW w:w="1416" w:type="dxa"/>
            <w:tcBorders>
              <w:top w:val="single" w:sz="4" w:space="0" w:color="000000"/>
              <w:left w:val="single" w:sz="6" w:space="0" w:color="000000"/>
              <w:bottom w:val="single" w:sz="6" w:space="0" w:color="000000"/>
              <w:right w:val="single" w:sz="4" w:space="0" w:color="000000"/>
            </w:tcBorders>
            <w:shd w:val="clear" w:color="auto" w:fill="auto"/>
            <w:vAlign w:val="center"/>
          </w:tcPr>
          <w:p w14:paraId="522A1452" w14:textId="77777777" w:rsidR="000D6C7E" w:rsidRPr="00D30006" w:rsidRDefault="003D2FE0">
            <w:pPr>
              <w:rPr>
                <w:rFonts w:cstheme="minorHAnsi"/>
                <w:sz w:val="16"/>
                <w:szCs w:val="16"/>
              </w:rPr>
            </w:pPr>
            <w:r w:rsidRPr="00D30006">
              <w:rPr>
                <w:rFonts w:cstheme="minorHAnsi"/>
                <w:sz w:val="16"/>
                <w:szCs w:val="16"/>
              </w:rPr>
              <w:t>Pył zaw. PM10</w:t>
            </w:r>
          </w:p>
        </w:tc>
        <w:tc>
          <w:tcPr>
            <w:tcW w:w="848" w:type="dxa"/>
            <w:gridSpan w:val="3"/>
            <w:tcBorders>
              <w:top w:val="single" w:sz="4" w:space="0" w:color="000000"/>
              <w:left w:val="single" w:sz="4" w:space="0" w:color="000000"/>
              <w:bottom w:val="single" w:sz="6" w:space="0" w:color="000000"/>
              <w:right w:val="single" w:sz="4" w:space="0" w:color="000000"/>
            </w:tcBorders>
            <w:shd w:val="clear" w:color="auto" w:fill="auto"/>
            <w:vAlign w:val="center"/>
          </w:tcPr>
          <w:p w14:paraId="335A63BC" w14:textId="77777777" w:rsidR="000D6C7E" w:rsidRPr="00D30006" w:rsidRDefault="003D2FE0">
            <w:pPr>
              <w:jc w:val="right"/>
              <w:rPr>
                <w:rFonts w:cstheme="minorHAnsi"/>
                <w:sz w:val="16"/>
                <w:szCs w:val="16"/>
              </w:rPr>
            </w:pPr>
            <w:r w:rsidRPr="00D30006">
              <w:rPr>
                <w:rFonts w:cstheme="minorHAnsi"/>
                <w:sz w:val="16"/>
                <w:szCs w:val="16"/>
              </w:rPr>
              <w:t>0,0384</w:t>
            </w:r>
          </w:p>
        </w:tc>
        <w:tc>
          <w:tcPr>
            <w:tcW w:w="831" w:type="dxa"/>
            <w:gridSpan w:val="2"/>
            <w:tcBorders>
              <w:top w:val="single" w:sz="4" w:space="0" w:color="000000"/>
              <w:left w:val="single" w:sz="4" w:space="0" w:color="000000"/>
              <w:bottom w:val="single" w:sz="6" w:space="0" w:color="000000"/>
              <w:right w:val="double" w:sz="4" w:space="0" w:color="000000"/>
            </w:tcBorders>
            <w:shd w:val="clear" w:color="auto" w:fill="auto"/>
            <w:vAlign w:val="center"/>
          </w:tcPr>
          <w:p w14:paraId="2DB0E3E3" w14:textId="77777777" w:rsidR="000D6C7E" w:rsidRPr="00D30006" w:rsidRDefault="003D2FE0">
            <w:pPr>
              <w:jc w:val="right"/>
              <w:rPr>
                <w:rFonts w:cstheme="minorHAnsi"/>
                <w:sz w:val="16"/>
                <w:szCs w:val="16"/>
              </w:rPr>
            </w:pPr>
            <w:r w:rsidRPr="00D30006">
              <w:rPr>
                <w:rFonts w:cstheme="minorHAnsi"/>
                <w:sz w:val="16"/>
                <w:szCs w:val="16"/>
              </w:rPr>
              <w:t>0,192</w:t>
            </w:r>
          </w:p>
        </w:tc>
        <w:tc>
          <w:tcPr>
            <w:tcW w:w="160" w:type="dxa"/>
          </w:tcPr>
          <w:p w14:paraId="762344F7" w14:textId="77777777" w:rsidR="000D6C7E" w:rsidRPr="00D30006" w:rsidRDefault="000D6C7E">
            <w:pPr>
              <w:rPr>
                <w:rFonts w:cstheme="minorHAnsi"/>
              </w:rPr>
            </w:pPr>
          </w:p>
        </w:tc>
      </w:tr>
      <w:tr w:rsidR="001C7253" w:rsidRPr="00D30006" w14:paraId="0E5885C4" w14:textId="77777777" w:rsidTr="004133D3">
        <w:trPr>
          <w:cantSplit/>
          <w:trHeight w:hRule="exact" w:val="412"/>
          <w:jc w:val="center"/>
        </w:trPr>
        <w:tc>
          <w:tcPr>
            <w:tcW w:w="981" w:type="dxa"/>
            <w:vMerge/>
            <w:tcBorders>
              <w:left w:val="double" w:sz="4" w:space="0" w:color="000000"/>
              <w:right w:val="single" w:sz="6" w:space="0" w:color="000000"/>
            </w:tcBorders>
            <w:shd w:val="clear" w:color="auto" w:fill="auto"/>
          </w:tcPr>
          <w:p w14:paraId="70C8F0F3" w14:textId="77777777" w:rsidR="000D6C7E" w:rsidRPr="00D30006" w:rsidRDefault="000D6C7E">
            <w:pPr>
              <w:spacing w:before="60"/>
              <w:rPr>
                <w:rFonts w:cstheme="minorHAnsi"/>
                <w:b/>
                <w:sz w:val="16"/>
                <w:szCs w:val="16"/>
              </w:rPr>
            </w:pPr>
          </w:p>
        </w:tc>
        <w:tc>
          <w:tcPr>
            <w:tcW w:w="566" w:type="dxa"/>
            <w:gridSpan w:val="2"/>
            <w:vMerge/>
            <w:tcBorders>
              <w:left w:val="single" w:sz="6" w:space="0" w:color="000000"/>
              <w:bottom w:val="single" w:sz="6" w:space="0" w:color="000000"/>
              <w:right w:val="single" w:sz="6" w:space="0" w:color="000000"/>
            </w:tcBorders>
            <w:shd w:val="clear" w:color="auto" w:fill="auto"/>
            <w:vAlign w:val="center"/>
          </w:tcPr>
          <w:p w14:paraId="67D089EB" w14:textId="77777777" w:rsidR="000D6C7E" w:rsidRPr="00D30006" w:rsidRDefault="000D6C7E">
            <w:pPr>
              <w:jc w:val="center"/>
              <w:rPr>
                <w:rFonts w:cstheme="minorHAnsi"/>
                <w:sz w:val="16"/>
                <w:szCs w:val="16"/>
              </w:rPr>
            </w:pPr>
          </w:p>
        </w:tc>
        <w:tc>
          <w:tcPr>
            <w:tcW w:w="425" w:type="dxa"/>
            <w:vMerge/>
            <w:tcBorders>
              <w:left w:val="single" w:sz="6" w:space="0" w:color="000000"/>
              <w:bottom w:val="single" w:sz="6" w:space="0" w:color="000000"/>
              <w:right w:val="single" w:sz="6" w:space="0" w:color="000000"/>
            </w:tcBorders>
            <w:shd w:val="clear" w:color="auto" w:fill="auto"/>
            <w:vAlign w:val="center"/>
          </w:tcPr>
          <w:p w14:paraId="4647EF16" w14:textId="77777777" w:rsidR="000D6C7E" w:rsidRPr="00D30006" w:rsidRDefault="000D6C7E">
            <w:pPr>
              <w:jc w:val="center"/>
              <w:rPr>
                <w:rFonts w:cstheme="minorHAnsi"/>
                <w:sz w:val="16"/>
                <w:szCs w:val="16"/>
              </w:rPr>
            </w:pPr>
          </w:p>
        </w:tc>
        <w:tc>
          <w:tcPr>
            <w:tcW w:w="567" w:type="dxa"/>
            <w:gridSpan w:val="2"/>
            <w:vMerge/>
            <w:tcBorders>
              <w:left w:val="single" w:sz="6" w:space="0" w:color="000000"/>
              <w:bottom w:val="single" w:sz="6" w:space="0" w:color="000000"/>
              <w:right w:val="single" w:sz="6" w:space="0" w:color="000000"/>
            </w:tcBorders>
            <w:shd w:val="clear" w:color="auto" w:fill="auto"/>
            <w:vAlign w:val="center"/>
          </w:tcPr>
          <w:p w14:paraId="50ABFC5A" w14:textId="77777777" w:rsidR="000D6C7E" w:rsidRPr="00D30006" w:rsidRDefault="000D6C7E">
            <w:pPr>
              <w:jc w:val="center"/>
              <w:rPr>
                <w:rFonts w:cstheme="minorHAnsi"/>
                <w:sz w:val="16"/>
                <w:szCs w:val="16"/>
              </w:rPr>
            </w:pPr>
          </w:p>
        </w:tc>
        <w:tc>
          <w:tcPr>
            <w:tcW w:w="567" w:type="dxa"/>
            <w:gridSpan w:val="2"/>
            <w:vMerge/>
            <w:tcBorders>
              <w:left w:val="single" w:sz="6" w:space="0" w:color="000000"/>
              <w:bottom w:val="single" w:sz="6" w:space="0" w:color="000000"/>
              <w:right w:val="single" w:sz="6" w:space="0" w:color="000000"/>
            </w:tcBorders>
            <w:shd w:val="clear" w:color="auto" w:fill="auto"/>
            <w:vAlign w:val="center"/>
          </w:tcPr>
          <w:p w14:paraId="70FCEEF8" w14:textId="77777777" w:rsidR="000D6C7E" w:rsidRPr="00D30006" w:rsidRDefault="000D6C7E">
            <w:pPr>
              <w:jc w:val="center"/>
              <w:rPr>
                <w:rFonts w:cstheme="minorHAnsi"/>
                <w:sz w:val="16"/>
                <w:szCs w:val="16"/>
              </w:rPr>
            </w:pPr>
          </w:p>
        </w:tc>
        <w:tc>
          <w:tcPr>
            <w:tcW w:w="709" w:type="dxa"/>
            <w:gridSpan w:val="3"/>
            <w:vMerge/>
            <w:tcBorders>
              <w:left w:val="single" w:sz="6" w:space="0" w:color="000000"/>
              <w:bottom w:val="single" w:sz="6" w:space="0" w:color="000000"/>
              <w:right w:val="single" w:sz="6" w:space="0" w:color="000000"/>
            </w:tcBorders>
            <w:shd w:val="clear" w:color="auto" w:fill="auto"/>
          </w:tcPr>
          <w:p w14:paraId="32689DF9" w14:textId="77777777" w:rsidR="000D6C7E" w:rsidRPr="00D30006" w:rsidRDefault="000D6C7E">
            <w:pPr>
              <w:rPr>
                <w:rFonts w:cstheme="minorHAnsi"/>
                <w:sz w:val="16"/>
                <w:szCs w:val="16"/>
              </w:rPr>
            </w:pPr>
          </w:p>
        </w:tc>
        <w:tc>
          <w:tcPr>
            <w:tcW w:w="849" w:type="dxa"/>
            <w:gridSpan w:val="2"/>
            <w:vMerge/>
            <w:tcBorders>
              <w:left w:val="single" w:sz="6" w:space="0" w:color="000000"/>
              <w:bottom w:val="single" w:sz="6" w:space="0" w:color="000000"/>
              <w:right w:val="single" w:sz="6" w:space="0" w:color="000000"/>
            </w:tcBorders>
            <w:shd w:val="clear" w:color="auto" w:fill="auto"/>
          </w:tcPr>
          <w:p w14:paraId="7281394A" w14:textId="77777777" w:rsidR="000D6C7E" w:rsidRPr="00D30006" w:rsidRDefault="000D6C7E">
            <w:pPr>
              <w:rPr>
                <w:rFonts w:cstheme="minorHAnsi"/>
                <w:sz w:val="16"/>
                <w:szCs w:val="16"/>
              </w:rPr>
            </w:pPr>
          </w:p>
        </w:tc>
        <w:tc>
          <w:tcPr>
            <w:tcW w:w="570" w:type="dxa"/>
            <w:vMerge/>
            <w:tcBorders>
              <w:left w:val="single" w:sz="6" w:space="0" w:color="000000"/>
              <w:bottom w:val="single" w:sz="6" w:space="0" w:color="000000"/>
              <w:right w:val="single" w:sz="6" w:space="0" w:color="000000"/>
            </w:tcBorders>
            <w:shd w:val="clear" w:color="auto" w:fill="auto"/>
            <w:vAlign w:val="center"/>
          </w:tcPr>
          <w:p w14:paraId="627FB1EF" w14:textId="77777777" w:rsidR="000D6C7E" w:rsidRPr="00D30006" w:rsidRDefault="000D6C7E">
            <w:pPr>
              <w:spacing w:before="60"/>
              <w:jc w:val="center"/>
              <w:rPr>
                <w:rFonts w:cstheme="minorHAnsi"/>
                <w:sz w:val="16"/>
                <w:szCs w:val="16"/>
              </w:rPr>
            </w:pPr>
          </w:p>
        </w:tc>
        <w:tc>
          <w:tcPr>
            <w:tcW w:w="1416" w:type="dxa"/>
            <w:tcBorders>
              <w:top w:val="single" w:sz="4" w:space="0" w:color="000000"/>
              <w:left w:val="single" w:sz="6" w:space="0" w:color="000000"/>
              <w:bottom w:val="single" w:sz="6" w:space="0" w:color="000000"/>
              <w:right w:val="single" w:sz="4" w:space="0" w:color="000000"/>
            </w:tcBorders>
            <w:shd w:val="clear" w:color="auto" w:fill="auto"/>
            <w:vAlign w:val="center"/>
          </w:tcPr>
          <w:p w14:paraId="57DA06F3" w14:textId="77777777" w:rsidR="000D6C7E" w:rsidRPr="00D30006" w:rsidRDefault="003D2FE0">
            <w:pPr>
              <w:rPr>
                <w:rFonts w:cstheme="minorHAnsi"/>
                <w:sz w:val="16"/>
                <w:szCs w:val="16"/>
              </w:rPr>
            </w:pPr>
            <w:r w:rsidRPr="00D30006">
              <w:rPr>
                <w:rFonts w:cstheme="minorHAnsi"/>
                <w:sz w:val="16"/>
                <w:szCs w:val="16"/>
              </w:rPr>
              <w:t>Pył zaw. PM2,5</w:t>
            </w:r>
          </w:p>
        </w:tc>
        <w:tc>
          <w:tcPr>
            <w:tcW w:w="848" w:type="dxa"/>
            <w:gridSpan w:val="3"/>
            <w:tcBorders>
              <w:top w:val="single" w:sz="4" w:space="0" w:color="000000"/>
              <w:left w:val="single" w:sz="4" w:space="0" w:color="000000"/>
              <w:bottom w:val="single" w:sz="6" w:space="0" w:color="000000"/>
              <w:right w:val="single" w:sz="4" w:space="0" w:color="000000"/>
            </w:tcBorders>
            <w:shd w:val="clear" w:color="auto" w:fill="auto"/>
            <w:vAlign w:val="center"/>
          </w:tcPr>
          <w:p w14:paraId="62496C0C" w14:textId="77777777" w:rsidR="000D6C7E" w:rsidRPr="00D30006" w:rsidRDefault="003D2FE0">
            <w:pPr>
              <w:jc w:val="right"/>
              <w:rPr>
                <w:rFonts w:cstheme="minorHAnsi"/>
                <w:sz w:val="16"/>
                <w:szCs w:val="16"/>
              </w:rPr>
            </w:pPr>
            <w:r w:rsidRPr="00D30006">
              <w:rPr>
                <w:rFonts w:cstheme="minorHAnsi"/>
                <w:sz w:val="16"/>
                <w:szCs w:val="16"/>
              </w:rPr>
              <w:t>0,0096</w:t>
            </w:r>
          </w:p>
        </w:tc>
        <w:tc>
          <w:tcPr>
            <w:tcW w:w="831" w:type="dxa"/>
            <w:gridSpan w:val="2"/>
            <w:tcBorders>
              <w:top w:val="single" w:sz="4" w:space="0" w:color="000000"/>
              <w:left w:val="single" w:sz="4" w:space="0" w:color="000000"/>
              <w:bottom w:val="single" w:sz="6" w:space="0" w:color="000000"/>
              <w:right w:val="double" w:sz="4" w:space="0" w:color="000000"/>
            </w:tcBorders>
            <w:shd w:val="clear" w:color="auto" w:fill="auto"/>
            <w:vAlign w:val="center"/>
          </w:tcPr>
          <w:p w14:paraId="35C2E50C" w14:textId="77777777" w:rsidR="000D6C7E" w:rsidRPr="00D30006" w:rsidRDefault="003D2FE0">
            <w:pPr>
              <w:jc w:val="right"/>
              <w:rPr>
                <w:rFonts w:cstheme="minorHAnsi"/>
                <w:sz w:val="16"/>
                <w:szCs w:val="16"/>
              </w:rPr>
            </w:pPr>
            <w:r w:rsidRPr="00D30006">
              <w:rPr>
                <w:rFonts w:cstheme="minorHAnsi"/>
                <w:sz w:val="16"/>
                <w:szCs w:val="16"/>
              </w:rPr>
              <w:t>0,048</w:t>
            </w:r>
          </w:p>
        </w:tc>
        <w:tc>
          <w:tcPr>
            <w:tcW w:w="160" w:type="dxa"/>
          </w:tcPr>
          <w:p w14:paraId="10D9CB4A" w14:textId="77777777" w:rsidR="000D6C7E" w:rsidRPr="00D30006" w:rsidRDefault="000D6C7E">
            <w:pPr>
              <w:rPr>
                <w:rFonts w:cstheme="minorHAnsi"/>
              </w:rPr>
            </w:pPr>
          </w:p>
        </w:tc>
      </w:tr>
      <w:tr w:rsidR="001C7253" w:rsidRPr="00D30006" w14:paraId="313AF4F8" w14:textId="77777777" w:rsidTr="004133D3">
        <w:trPr>
          <w:cantSplit/>
          <w:trHeight w:hRule="exact" w:val="489"/>
          <w:jc w:val="center"/>
        </w:trPr>
        <w:tc>
          <w:tcPr>
            <w:tcW w:w="981" w:type="dxa"/>
            <w:vMerge/>
            <w:tcBorders>
              <w:left w:val="double" w:sz="4" w:space="0" w:color="000000"/>
              <w:bottom w:val="double" w:sz="4" w:space="0" w:color="000000"/>
            </w:tcBorders>
            <w:shd w:val="clear" w:color="auto" w:fill="auto"/>
          </w:tcPr>
          <w:p w14:paraId="7510664C" w14:textId="77777777" w:rsidR="000D6C7E" w:rsidRPr="00D30006" w:rsidRDefault="000D6C7E">
            <w:pPr>
              <w:spacing w:before="60"/>
              <w:rPr>
                <w:rFonts w:cstheme="minorHAnsi"/>
                <w:b/>
                <w:sz w:val="16"/>
                <w:szCs w:val="16"/>
              </w:rPr>
            </w:pPr>
          </w:p>
        </w:tc>
        <w:tc>
          <w:tcPr>
            <w:tcW w:w="7348" w:type="dxa"/>
            <w:gridSpan w:val="19"/>
            <w:tcBorders>
              <w:top w:val="single" w:sz="6" w:space="0" w:color="000000"/>
              <w:bottom w:val="double" w:sz="4" w:space="0" w:color="000000"/>
              <w:right w:val="double" w:sz="4" w:space="0" w:color="000000"/>
            </w:tcBorders>
            <w:shd w:val="clear" w:color="auto" w:fill="auto"/>
            <w:vAlign w:val="center"/>
          </w:tcPr>
          <w:p w14:paraId="1131775C" w14:textId="77777777" w:rsidR="000D6C7E" w:rsidRPr="00D30006" w:rsidRDefault="003D2FE0">
            <w:pPr>
              <w:jc w:val="right"/>
              <w:rPr>
                <w:rFonts w:cstheme="minorHAnsi"/>
                <w:b/>
                <w:sz w:val="16"/>
                <w:szCs w:val="16"/>
              </w:rPr>
            </w:pPr>
            <w:r w:rsidRPr="00D30006">
              <w:rPr>
                <w:rFonts w:cstheme="minorHAnsi"/>
                <w:b/>
                <w:sz w:val="16"/>
                <w:szCs w:val="16"/>
              </w:rPr>
              <w:t>emisja łączna (dla 3 emitorów  wentylacji)</w:t>
            </w:r>
          </w:p>
        </w:tc>
        <w:tc>
          <w:tcPr>
            <w:tcW w:w="160" w:type="dxa"/>
          </w:tcPr>
          <w:p w14:paraId="31BCC0BE" w14:textId="77777777" w:rsidR="000D6C7E" w:rsidRPr="00D30006" w:rsidRDefault="000D6C7E">
            <w:pPr>
              <w:rPr>
                <w:rFonts w:cstheme="minorHAnsi"/>
              </w:rPr>
            </w:pPr>
          </w:p>
        </w:tc>
      </w:tr>
    </w:tbl>
    <w:p w14:paraId="3DD48D8F" w14:textId="77777777" w:rsidR="000D6C7E" w:rsidRPr="00D30006" w:rsidRDefault="003D2FE0">
      <w:pPr>
        <w:pStyle w:val="Bezodstpw"/>
        <w:ind w:firstLine="709"/>
        <w:jc w:val="both"/>
        <w:rPr>
          <w:rFonts w:cstheme="minorHAnsi"/>
          <w:sz w:val="24"/>
          <w:szCs w:val="24"/>
        </w:rPr>
      </w:pPr>
      <w:bookmarkStart w:id="8" w:name="_Hlk181389777"/>
      <w:bookmarkEnd w:id="7"/>
      <w:r w:rsidRPr="00D30006">
        <w:rPr>
          <w:rFonts w:cstheme="minorHAnsi"/>
          <w:sz w:val="16"/>
          <w:szCs w:val="16"/>
        </w:rPr>
        <w:t>* przyjęta wartość pyłu PM2,5 stanowi 25% ilości pyłu PM10</w:t>
      </w:r>
    </w:p>
    <w:bookmarkEnd w:id="8"/>
    <w:p w14:paraId="1E477B05" w14:textId="77777777" w:rsidR="000D6C7E" w:rsidRPr="00D30006" w:rsidRDefault="000D6C7E">
      <w:pPr>
        <w:pStyle w:val="Bezodstpw"/>
        <w:jc w:val="both"/>
        <w:rPr>
          <w:rFonts w:cstheme="minorHAnsi"/>
          <w:sz w:val="16"/>
          <w:szCs w:val="14"/>
        </w:rPr>
      </w:pPr>
    </w:p>
    <w:p w14:paraId="200C4E32" w14:textId="77777777" w:rsidR="004133D3" w:rsidRPr="00D30006" w:rsidRDefault="004133D3" w:rsidP="004133D3">
      <w:pPr>
        <w:pStyle w:val="Bezodstpw"/>
        <w:jc w:val="both"/>
        <w:rPr>
          <w:rFonts w:cstheme="minorHAnsi"/>
          <w:sz w:val="26"/>
          <w:szCs w:val="24"/>
        </w:rPr>
      </w:pPr>
      <w:r w:rsidRPr="00D30006">
        <w:rPr>
          <w:rFonts w:cstheme="minorHAnsi"/>
          <w:b/>
          <w:sz w:val="24"/>
          <w:szCs w:val="24"/>
        </w:rPr>
        <w:t>zmienia się na:</w:t>
      </w:r>
    </w:p>
    <w:p w14:paraId="1320A95C" w14:textId="77777777" w:rsidR="004133D3" w:rsidRPr="00D30006" w:rsidRDefault="004133D3" w:rsidP="004133D3">
      <w:pPr>
        <w:pStyle w:val="Bezodstpw"/>
        <w:jc w:val="both"/>
        <w:rPr>
          <w:rFonts w:cstheme="minorHAnsi"/>
          <w:sz w:val="16"/>
          <w:szCs w:val="14"/>
        </w:rPr>
      </w:pPr>
    </w:p>
    <w:p w14:paraId="670DF60D" w14:textId="77777777" w:rsidR="004133D3" w:rsidRPr="00D30006" w:rsidRDefault="004133D3" w:rsidP="004133D3">
      <w:pPr>
        <w:pStyle w:val="Bezodstpw"/>
        <w:jc w:val="both"/>
        <w:rPr>
          <w:rFonts w:cstheme="minorHAnsi"/>
          <w:sz w:val="24"/>
          <w:szCs w:val="24"/>
        </w:rPr>
      </w:pPr>
      <w:r w:rsidRPr="00D30006">
        <w:rPr>
          <w:rFonts w:cstheme="minorHAnsi"/>
          <w:sz w:val="24"/>
          <w:szCs w:val="24"/>
        </w:rPr>
        <w:t>Po przejściu na gaz ziemny:</w:t>
      </w:r>
    </w:p>
    <w:p w14:paraId="1DA54371" w14:textId="77777777" w:rsidR="004133D3" w:rsidRPr="00D30006" w:rsidRDefault="004133D3" w:rsidP="004133D3">
      <w:pPr>
        <w:pStyle w:val="Bezodstpw"/>
        <w:jc w:val="both"/>
        <w:rPr>
          <w:rFonts w:cstheme="minorHAnsi"/>
          <w:sz w:val="24"/>
          <w:szCs w:val="24"/>
        </w:rPr>
      </w:pPr>
      <w:r w:rsidRPr="00D30006">
        <w:rPr>
          <w:rFonts w:cstheme="minorHAnsi"/>
          <w:b/>
          <w:bCs/>
          <w:sz w:val="24"/>
          <w:szCs w:val="24"/>
        </w:rPr>
        <w:t>1.2.1.1.</w:t>
      </w:r>
      <w:r w:rsidRPr="00D30006">
        <w:rPr>
          <w:rFonts w:cstheme="minorHAnsi"/>
          <w:sz w:val="24"/>
          <w:szCs w:val="24"/>
        </w:rPr>
        <w:t xml:space="preserve"> Dopuszczalna wielkość emisji dla każdego ze źródeł emisji:</w:t>
      </w:r>
    </w:p>
    <w:p w14:paraId="37474103" w14:textId="77777777" w:rsidR="000D6C7E" w:rsidRPr="00D30006" w:rsidRDefault="000D6C7E">
      <w:pPr>
        <w:pStyle w:val="Bezodstpw"/>
        <w:jc w:val="both"/>
        <w:rPr>
          <w:rFonts w:cstheme="minorHAnsi"/>
          <w:sz w:val="26"/>
          <w:szCs w:val="24"/>
        </w:rPr>
      </w:pPr>
    </w:p>
    <w:tbl>
      <w:tblPr>
        <w:tblW w:w="4695" w:type="pct"/>
        <w:jc w:val="center"/>
        <w:tblCellMar>
          <w:left w:w="70" w:type="dxa"/>
          <w:right w:w="70" w:type="dxa"/>
        </w:tblCellMar>
        <w:tblLook w:val="0000" w:firstRow="0" w:lastRow="0" w:firstColumn="0" w:lastColumn="0" w:noHBand="0" w:noVBand="0"/>
      </w:tblPr>
      <w:tblGrid>
        <w:gridCol w:w="970"/>
        <w:gridCol w:w="510"/>
        <w:gridCol w:w="43"/>
        <w:gridCol w:w="425"/>
        <w:gridCol w:w="46"/>
        <w:gridCol w:w="514"/>
        <w:gridCol w:w="17"/>
        <w:gridCol w:w="549"/>
        <w:gridCol w:w="28"/>
        <w:gridCol w:w="622"/>
        <w:gridCol w:w="54"/>
        <w:gridCol w:w="929"/>
        <w:gridCol w:w="12"/>
        <w:gridCol w:w="570"/>
        <w:gridCol w:w="1404"/>
        <w:gridCol w:w="23"/>
        <w:gridCol w:w="739"/>
        <w:gridCol w:w="66"/>
        <w:gridCol w:w="798"/>
        <w:gridCol w:w="11"/>
        <w:gridCol w:w="159"/>
      </w:tblGrid>
      <w:tr w:rsidR="001C7253" w:rsidRPr="00D30006" w14:paraId="67235B9D" w14:textId="77777777" w:rsidTr="00650A4F">
        <w:trPr>
          <w:gridAfter w:val="2"/>
          <w:wAfter w:w="170" w:type="dxa"/>
          <w:cantSplit/>
          <w:trHeight w:val="440"/>
          <w:tblHeader/>
          <w:jc w:val="center"/>
        </w:trPr>
        <w:tc>
          <w:tcPr>
            <w:tcW w:w="970" w:type="dxa"/>
            <w:vMerge w:val="restart"/>
            <w:tcBorders>
              <w:top w:val="double" w:sz="4" w:space="0" w:color="000000"/>
              <w:left w:val="double" w:sz="4" w:space="0" w:color="000000"/>
              <w:right w:val="single" w:sz="6" w:space="0" w:color="000000"/>
            </w:tcBorders>
            <w:shd w:val="clear" w:color="auto" w:fill="auto"/>
            <w:vAlign w:val="center"/>
          </w:tcPr>
          <w:p w14:paraId="53C34848" w14:textId="77777777" w:rsidR="004133D3" w:rsidRPr="00D30006" w:rsidRDefault="004133D3" w:rsidP="00B03719">
            <w:pPr>
              <w:jc w:val="center"/>
              <w:rPr>
                <w:rFonts w:cstheme="minorHAnsi"/>
                <w:b/>
                <w:sz w:val="16"/>
                <w:szCs w:val="16"/>
              </w:rPr>
            </w:pPr>
            <w:r w:rsidRPr="00D30006">
              <w:rPr>
                <w:rFonts w:cstheme="minorHAnsi"/>
                <w:b/>
                <w:sz w:val="16"/>
                <w:szCs w:val="16"/>
              </w:rPr>
              <w:t>Emitor</w:t>
            </w:r>
          </w:p>
        </w:tc>
        <w:tc>
          <w:tcPr>
            <w:tcW w:w="510" w:type="dxa"/>
            <w:vMerge w:val="restart"/>
            <w:tcBorders>
              <w:top w:val="double" w:sz="4" w:space="0" w:color="000000"/>
              <w:left w:val="single" w:sz="6" w:space="0" w:color="000000"/>
              <w:right w:val="single" w:sz="6" w:space="0" w:color="000000"/>
            </w:tcBorders>
            <w:shd w:val="clear" w:color="auto" w:fill="auto"/>
            <w:vAlign w:val="center"/>
          </w:tcPr>
          <w:p w14:paraId="05B8DB36" w14:textId="77777777" w:rsidR="004133D3" w:rsidRPr="00D30006" w:rsidRDefault="004133D3" w:rsidP="00B03719">
            <w:pPr>
              <w:jc w:val="center"/>
              <w:rPr>
                <w:rFonts w:cstheme="minorHAnsi"/>
                <w:b/>
                <w:sz w:val="16"/>
                <w:szCs w:val="16"/>
              </w:rPr>
            </w:pPr>
            <w:r w:rsidRPr="00D30006">
              <w:rPr>
                <w:rFonts w:cstheme="minorHAnsi"/>
                <w:b/>
                <w:sz w:val="16"/>
                <w:szCs w:val="16"/>
              </w:rPr>
              <w:t>h</w:t>
            </w:r>
          </w:p>
          <w:p w14:paraId="1FBE4D0F" w14:textId="77777777" w:rsidR="004133D3" w:rsidRPr="00D30006" w:rsidRDefault="004133D3" w:rsidP="00B03719">
            <w:pPr>
              <w:jc w:val="center"/>
              <w:rPr>
                <w:rFonts w:cstheme="minorHAnsi"/>
                <w:b/>
                <w:sz w:val="16"/>
                <w:szCs w:val="16"/>
              </w:rPr>
            </w:pPr>
            <w:r w:rsidRPr="00D30006">
              <w:rPr>
                <w:rFonts w:cstheme="minorHAnsi"/>
                <w:b/>
                <w:sz w:val="16"/>
                <w:szCs w:val="16"/>
              </w:rPr>
              <w:t>[m]</w:t>
            </w:r>
          </w:p>
        </w:tc>
        <w:tc>
          <w:tcPr>
            <w:tcW w:w="514" w:type="dxa"/>
            <w:gridSpan w:val="3"/>
            <w:vMerge w:val="restart"/>
            <w:tcBorders>
              <w:top w:val="double" w:sz="4" w:space="0" w:color="000000"/>
              <w:left w:val="single" w:sz="6" w:space="0" w:color="000000"/>
              <w:right w:val="single" w:sz="6" w:space="0" w:color="000000"/>
            </w:tcBorders>
            <w:shd w:val="clear" w:color="auto" w:fill="auto"/>
            <w:vAlign w:val="center"/>
          </w:tcPr>
          <w:p w14:paraId="629EF2E4" w14:textId="77777777" w:rsidR="004133D3" w:rsidRPr="00D30006" w:rsidRDefault="004133D3" w:rsidP="00B03719">
            <w:pPr>
              <w:jc w:val="center"/>
              <w:rPr>
                <w:rFonts w:cstheme="minorHAnsi"/>
                <w:b/>
                <w:sz w:val="16"/>
                <w:szCs w:val="16"/>
              </w:rPr>
            </w:pPr>
            <w:r w:rsidRPr="00D30006">
              <w:rPr>
                <w:rFonts w:cstheme="minorHAnsi"/>
                <w:b/>
                <w:sz w:val="16"/>
                <w:szCs w:val="16"/>
              </w:rPr>
              <w:t>d</w:t>
            </w:r>
          </w:p>
          <w:p w14:paraId="06D908BF" w14:textId="77777777" w:rsidR="004133D3" w:rsidRPr="00D30006" w:rsidRDefault="004133D3" w:rsidP="00B03719">
            <w:pPr>
              <w:jc w:val="center"/>
              <w:rPr>
                <w:rFonts w:cstheme="minorHAnsi"/>
                <w:b/>
                <w:sz w:val="16"/>
                <w:szCs w:val="16"/>
              </w:rPr>
            </w:pPr>
            <w:r w:rsidRPr="00D30006">
              <w:rPr>
                <w:rFonts w:cstheme="minorHAnsi"/>
                <w:b/>
                <w:sz w:val="16"/>
                <w:szCs w:val="16"/>
              </w:rPr>
              <w:t>[m]</w:t>
            </w:r>
          </w:p>
        </w:tc>
        <w:tc>
          <w:tcPr>
            <w:tcW w:w="531" w:type="dxa"/>
            <w:gridSpan w:val="2"/>
            <w:vMerge w:val="restart"/>
            <w:tcBorders>
              <w:top w:val="double" w:sz="4" w:space="0" w:color="000000"/>
              <w:left w:val="single" w:sz="6" w:space="0" w:color="000000"/>
              <w:right w:val="single" w:sz="6" w:space="0" w:color="000000"/>
            </w:tcBorders>
            <w:shd w:val="clear" w:color="auto" w:fill="auto"/>
            <w:vAlign w:val="center"/>
          </w:tcPr>
          <w:p w14:paraId="4F313AC9" w14:textId="77777777" w:rsidR="004133D3" w:rsidRPr="00D30006" w:rsidRDefault="004133D3" w:rsidP="00B03719">
            <w:pPr>
              <w:jc w:val="center"/>
              <w:rPr>
                <w:rFonts w:cstheme="minorHAnsi"/>
                <w:b/>
                <w:sz w:val="16"/>
                <w:szCs w:val="16"/>
              </w:rPr>
            </w:pPr>
            <w:r w:rsidRPr="00D30006">
              <w:rPr>
                <w:rFonts w:cstheme="minorHAnsi"/>
                <w:b/>
                <w:sz w:val="16"/>
                <w:szCs w:val="16"/>
              </w:rPr>
              <w:t>w</w:t>
            </w:r>
          </w:p>
          <w:p w14:paraId="2EA92216" w14:textId="77777777" w:rsidR="004133D3" w:rsidRPr="00D30006" w:rsidRDefault="004133D3" w:rsidP="00B03719">
            <w:pPr>
              <w:jc w:val="center"/>
              <w:rPr>
                <w:rFonts w:cstheme="minorHAnsi"/>
                <w:b/>
                <w:sz w:val="16"/>
                <w:szCs w:val="16"/>
              </w:rPr>
            </w:pPr>
            <w:r w:rsidRPr="00D30006">
              <w:rPr>
                <w:rFonts w:cstheme="minorHAnsi"/>
                <w:b/>
                <w:sz w:val="16"/>
                <w:szCs w:val="16"/>
              </w:rPr>
              <w:t>[m/s]</w:t>
            </w:r>
          </w:p>
        </w:tc>
        <w:tc>
          <w:tcPr>
            <w:tcW w:w="577" w:type="dxa"/>
            <w:gridSpan w:val="2"/>
            <w:vMerge w:val="restart"/>
            <w:tcBorders>
              <w:top w:val="double" w:sz="4" w:space="0" w:color="000000"/>
              <w:left w:val="single" w:sz="6" w:space="0" w:color="000000"/>
              <w:right w:val="single" w:sz="6" w:space="0" w:color="000000"/>
            </w:tcBorders>
            <w:shd w:val="clear" w:color="auto" w:fill="auto"/>
            <w:textDirection w:val="btLr"/>
          </w:tcPr>
          <w:p w14:paraId="298D8381" w14:textId="77777777" w:rsidR="004133D3" w:rsidRPr="00D30006" w:rsidRDefault="004133D3" w:rsidP="00B03719">
            <w:pPr>
              <w:ind w:left="113"/>
              <w:rPr>
                <w:rFonts w:cstheme="minorHAnsi"/>
                <w:b/>
                <w:sz w:val="16"/>
                <w:szCs w:val="16"/>
              </w:rPr>
            </w:pPr>
            <w:r w:rsidRPr="00D30006">
              <w:rPr>
                <w:rFonts w:cstheme="minorHAnsi"/>
                <w:b/>
                <w:sz w:val="16"/>
                <w:szCs w:val="16"/>
              </w:rPr>
              <w:t>temp.  spalin [K]</w:t>
            </w:r>
          </w:p>
        </w:tc>
        <w:tc>
          <w:tcPr>
            <w:tcW w:w="622" w:type="dxa"/>
            <w:vMerge w:val="restart"/>
            <w:tcBorders>
              <w:top w:val="double" w:sz="4" w:space="0" w:color="000000"/>
              <w:left w:val="single" w:sz="6" w:space="0" w:color="000000"/>
              <w:right w:val="single" w:sz="6" w:space="0" w:color="000000"/>
            </w:tcBorders>
            <w:shd w:val="clear" w:color="auto" w:fill="auto"/>
            <w:textDirection w:val="btLr"/>
            <w:vAlign w:val="center"/>
          </w:tcPr>
          <w:p w14:paraId="34FAB9B7" w14:textId="77777777" w:rsidR="004133D3" w:rsidRPr="00D30006" w:rsidRDefault="004133D3" w:rsidP="00B03719">
            <w:pPr>
              <w:ind w:left="113"/>
              <w:rPr>
                <w:rFonts w:cstheme="minorHAnsi"/>
                <w:b/>
                <w:sz w:val="16"/>
                <w:szCs w:val="16"/>
              </w:rPr>
            </w:pPr>
            <w:r w:rsidRPr="00D30006">
              <w:rPr>
                <w:rFonts w:cstheme="minorHAnsi"/>
                <w:b/>
                <w:sz w:val="16"/>
                <w:szCs w:val="16"/>
              </w:rPr>
              <w:t>rodzaj emitora</w:t>
            </w:r>
          </w:p>
        </w:tc>
        <w:tc>
          <w:tcPr>
            <w:tcW w:w="983" w:type="dxa"/>
            <w:gridSpan w:val="2"/>
            <w:vMerge w:val="restart"/>
            <w:tcBorders>
              <w:top w:val="double" w:sz="4" w:space="0" w:color="000000"/>
              <w:left w:val="single" w:sz="6" w:space="0" w:color="000000"/>
              <w:right w:val="single" w:sz="6" w:space="0" w:color="000000"/>
            </w:tcBorders>
            <w:shd w:val="clear" w:color="auto" w:fill="auto"/>
            <w:textDirection w:val="btLr"/>
            <w:vAlign w:val="center"/>
          </w:tcPr>
          <w:p w14:paraId="11B370C2" w14:textId="77777777" w:rsidR="004133D3" w:rsidRPr="00D30006" w:rsidRDefault="004133D3" w:rsidP="00B03719">
            <w:pPr>
              <w:ind w:left="113"/>
              <w:rPr>
                <w:rFonts w:cstheme="minorHAnsi"/>
                <w:b/>
                <w:sz w:val="16"/>
                <w:szCs w:val="16"/>
              </w:rPr>
            </w:pPr>
            <w:r w:rsidRPr="00D30006">
              <w:rPr>
                <w:rFonts w:cstheme="minorHAnsi"/>
                <w:b/>
                <w:sz w:val="16"/>
                <w:szCs w:val="16"/>
              </w:rPr>
              <w:t>redukcja emisji</w:t>
            </w:r>
          </w:p>
        </w:tc>
        <w:tc>
          <w:tcPr>
            <w:tcW w:w="582" w:type="dxa"/>
            <w:gridSpan w:val="2"/>
            <w:vMerge w:val="restart"/>
            <w:tcBorders>
              <w:top w:val="double" w:sz="4" w:space="0" w:color="000000"/>
              <w:left w:val="single" w:sz="6" w:space="0" w:color="000000"/>
              <w:right w:val="single" w:sz="6" w:space="0" w:color="000000"/>
            </w:tcBorders>
            <w:shd w:val="clear" w:color="auto" w:fill="auto"/>
            <w:textDirection w:val="btLr"/>
            <w:vAlign w:val="center"/>
          </w:tcPr>
          <w:p w14:paraId="2BF97CB3" w14:textId="77777777" w:rsidR="004133D3" w:rsidRPr="00D30006" w:rsidRDefault="004133D3" w:rsidP="00B03719">
            <w:pPr>
              <w:ind w:left="113"/>
              <w:rPr>
                <w:rFonts w:cstheme="minorHAnsi"/>
                <w:b/>
                <w:sz w:val="16"/>
                <w:szCs w:val="16"/>
              </w:rPr>
            </w:pPr>
            <w:r w:rsidRPr="00D30006">
              <w:rPr>
                <w:rFonts w:cstheme="minorHAnsi"/>
                <w:b/>
                <w:sz w:val="16"/>
                <w:szCs w:val="16"/>
              </w:rPr>
              <w:t>czas pracy [h/rok]</w:t>
            </w:r>
          </w:p>
        </w:tc>
        <w:tc>
          <w:tcPr>
            <w:tcW w:w="1427" w:type="dxa"/>
            <w:gridSpan w:val="2"/>
            <w:vMerge w:val="restart"/>
            <w:tcBorders>
              <w:top w:val="double" w:sz="4" w:space="0" w:color="000000"/>
              <w:left w:val="single" w:sz="6" w:space="0" w:color="000000"/>
              <w:right w:val="single" w:sz="6" w:space="0" w:color="000000"/>
            </w:tcBorders>
            <w:shd w:val="clear" w:color="auto" w:fill="auto"/>
            <w:vAlign w:val="center"/>
          </w:tcPr>
          <w:p w14:paraId="1D3197AD" w14:textId="77777777" w:rsidR="004133D3" w:rsidRPr="00D30006" w:rsidRDefault="004133D3" w:rsidP="00B03719">
            <w:pPr>
              <w:jc w:val="center"/>
              <w:rPr>
                <w:rFonts w:cstheme="minorHAnsi"/>
                <w:b/>
                <w:sz w:val="16"/>
                <w:szCs w:val="16"/>
              </w:rPr>
            </w:pPr>
            <w:r w:rsidRPr="00D30006">
              <w:rPr>
                <w:rFonts w:cstheme="minorHAnsi"/>
                <w:b/>
                <w:sz w:val="16"/>
                <w:szCs w:val="16"/>
              </w:rPr>
              <w:t>Zanieczyszczenie</w:t>
            </w:r>
          </w:p>
        </w:tc>
        <w:tc>
          <w:tcPr>
            <w:tcW w:w="1603" w:type="dxa"/>
            <w:gridSpan w:val="3"/>
            <w:tcBorders>
              <w:top w:val="double" w:sz="4" w:space="0" w:color="000000"/>
              <w:left w:val="single" w:sz="6" w:space="0" w:color="000000"/>
              <w:bottom w:val="single" w:sz="4" w:space="0" w:color="000000"/>
              <w:right w:val="double" w:sz="4" w:space="0" w:color="000000"/>
            </w:tcBorders>
            <w:shd w:val="clear" w:color="auto" w:fill="auto"/>
            <w:vAlign w:val="center"/>
          </w:tcPr>
          <w:p w14:paraId="1294879D" w14:textId="77777777" w:rsidR="004133D3" w:rsidRPr="00D30006" w:rsidRDefault="004133D3" w:rsidP="00B03719">
            <w:pPr>
              <w:jc w:val="center"/>
              <w:rPr>
                <w:rFonts w:cstheme="minorHAnsi"/>
                <w:b/>
                <w:sz w:val="16"/>
                <w:szCs w:val="16"/>
              </w:rPr>
            </w:pPr>
            <w:r w:rsidRPr="00D30006">
              <w:rPr>
                <w:rFonts w:cstheme="minorHAnsi"/>
                <w:b/>
                <w:sz w:val="16"/>
                <w:szCs w:val="16"/>
              </w:rPr>
              <w:t>Emisja</w:t>
            </w:r>
          </w:p>
        </w:tc>
      </w:tr>
      <w:tr w:rsidR="001C7253" w:rsidRPr="00D30006" w14:paraId="63DB1969" w14:textId="77777777" w:rsidTr="00650A4F">
        <w:trPr>
          <w:gridAfter w:val="2"/>
          <w:wAfter w:w="170" w:type="dxa"/>
          <w:cantSplit/>
          <w:trHeight w:val="608"/>
          <w:tblHeader/>
          <w:jc w:val="center"/>
        </w:trPr>
        <w:tc>
          <w:tcPr>
            <w:tcW w:w="970" w:type="dxa"/>
            <w:vMerge/>
            <w:tcBorders>
              <w:left w:val="double" w:sz="4" w:space="0" w:color="000000"/>
              <w:bottom w:val="double" w:sz="4" w:space="0" w:color="000000"/>
              <w:right w:val="single" w:sz="6" w:space="0" w:color="000000"/>
            </w:tcBorders>
            <w:shd w:val="clear" w:color="auto" w:fill="auto"/>
            <w:vAlign w:val="center"/>
          </w:tcPr>
          <w:p w14:paraId="527E7E1C" w14:textId="77777777" w:rsidR="004133D3" w:rsidRPr="00D30006" w:rsidRDefault="004133D3" w:rsidP="00B03719">
            <w:pPr>
              <w:rPr>
                <w:rFonts w:cstheme="minorHAnsi"/>
                <w:b/>
                <w:i/>
                <w:sz w:val="16"/>
                <w:szCs w:val="16"/>
              </w:rPr>
            </w:pPr>
          </w:p>
        </w:tc>
        <w:tc>
          <w:tcPr>
            <w:tcW w:w="510" w:type="dxa"/>
            <w:vMerge/>
            <w:tcBorders>
              <w:left w:val="single" w:sz="6" w:space="0" w:color="000000"/>
              <w:bottom w:val="double" w:sz="4" w:space="0" w:color="000000"/>
              <w:right w:val="single" w:sz="6" w:space="0" w:color="000000"/>
            </w:tcBorders>
            <w:shd w:val="clear" w:color="auto" w:fill="auto"/>
            <w:vAlign w:val="center"/>
          </w:tcPr>
          <w:p w14:paraId="59B8DD79" w14:textId="77777777" w:rsidR="004133D3" w:rsidRPr="00D30006" w:rsidRDefault="004133D3" w:rsidP="00B03719">
            <w:pPr>
              <w:rPr>
                <w:rFonts w:cstheme="minorHAnsi"/>
                <w:b/>
                <w:i/>
                <w:sz w:val="16"/>
                <w:szCs w:val="16"/>
              </w:rPr>
            </w:pPr>
          </w:p>
        </w:tc>
        <w:tc>
          <w:tcPr>
            <w:tcW w:w="514" w:type="dxa"/>
            <w:gridSpan w:val="3"/>
            <w:vMerge/>
            <w:tcBorders>
              <w:left w:val="single" w:sz="6" w:space="0" w:color="000000"/>
              <w:bottom w:val="single" w:sz="4" w:space="0" w:color="000000"/>
              <w:right w:val="single" w:sz="6" w:space="0" w:color="000000"/>
            </w:tcBorders>
            <w:shd w:val="clear" w:color="auto" w:fill="auto"/>
            <w:vAlign w:val="center"/>
          </w:tcPr>
          <w:p w14:paraId="24155AFA" w14:textId="77777777" w:rsidR="004133D3" w:rsidRPr="00D30006" w:rsidRDefault="004133D3" w:rsidP="00B03719">
            <w:pPr>
              <w:rPr>
                <w:rFonts w:cstheme="minorHAnsi"/>
                <w:b/>
                <w:i/>
                <w:sz w:val="16"/>
                <w:szCs w:val="16"/>
              </w:rPr>
            </w:pPr>
          </w:p>
        </w:tc>
        <w:tc>
          <w:tcPr>
            <w:tcW w:w="531" w:type="dxa"/>
            <w:gridSpan w:val="2"/>
            <w:vMerge/>
            <w:tcBorders>
              <w:left w:val="single" w:sz="6" w:space="0" w:color="000000"/>
              <w:bottom w:val="single" w:sz="4" w:space="0" w:color="000000"/>
              <w:right w:val="single" w:sz="6" w:space="0" w:color="000000"/>
            </w:tcBorders>
            <w:shd w:val="clear" w:color="auto" w:fill="auto"/>
            <w:vAlign w:val="center"/>
          </w:tcPr>
          <w:p w14:paraId="624FF180" w14:textId="77777777" w:rsidR="004133D3" w:rsidRPr="00D30006" w:rsidRDefault="004133D3" w:rsidP="00B03719">
            <w:pPr>
              <w:rPr>
                <w:rFonts w:cstheme="minorHAnsi"/>
                <w:b/>
                <w:i/>
                <w:sz w:val="16"/>
                <w:szCs w:val="16"/>
              </w:rPr>
            </w:pPr>
          </w:p>
        </w:tc>
        <w:tc>
          <w:tcPr>
            <w:tcW w:w="577" w:type="dxa"/>
            <w:gridSpan w:val="2"/>
            <w:vMerge/>
            <w:tcBorders>
              <w:left w:val="single" w:sz="6" w:space="0" w:color="000000"/>
              <w:bottom w:val="double" w:sz="4" w:space="0" w:color="000000"/>
              <w:right w:val="single" w:sz="6" w:space="0" w:color="000000"/>
            </w:tcBorders>
            <w:shd w:val="clear" w:color="auto" w:fill="auto"/>
          </w:tcPr>
          <w:p w14:paraId="2FF09CAF" w14:textId="77777777" w:rsidR="004133D3" w:rsidRPr="00D30006" w:rsidRDefault="004133D3" w:rsidP="00B03719">
            <w:pPr>
              <w:rPr>
                <w:rFonts w:cstheme="minorHAnsi"/>
                <w:b/>
                <w:i/>
                <w:sz w:val="16"/>
                <w:szCs w:val="16"/>
              </w:rPr>
            </w:pPr>
          </w:p>
        </w:tc>
        <w:tc>
          <w:tcPr>
            <w:tcW w:w="622" w:type="dxa"/>
            <w:vMerge/>
            <w:tcBorders>
              <w:left w:val="single" w:sz="6" w:space="0" w:color="000000"/>
              <w:bottom w:val="double" w:sz="4" w:space="0" w:color="000000"/>
              <w:right w:val="single" w:sz="6" w:space="0" w:color="000000"/>
            </w:tcBorders>
            <w:shd w:val="clear" w:color="auto" w:fill="auto"/>
          </w:tcPr>
          <w:p w14:paraId="3CB7AF9B" w14:textId="77777777" w:rsidR="004133D3" w:rsidRPr="00D30006" w:rsidRDefault="004133D3" w:rsidP="00B03719">
            <w:pPr>
              <w:rPr>
                <w:rFonts w:cstheme="minorHAnsi"/>
                <w:b/>
                <w:i/>
                <w:sz w:val="16"/>
                <w:szCs w:val="16"/>
              </w:rPr>
            </w:pPr>
          </w:p>
        </w:tc>
        <w:tc>
          <w:tcPr>
            <w:tcW w:w="983" w:type="dxa"/>
            <w:gridSpan w:val="2"/>
            <w:vMerge/>
            <w:tcBorders>
              <w:left w:val="single" w:sz="6" w:space="0" w:color="000000"/>
              <w:bottom w:val="double" w:sz="4" w:space="0" w:color="000000"/>
              <w:right w:val="single" w:sz="6" w:space="0" w:color="000000"/>
            </w:tcBorders>
            <w:shd w:val="clear" w:color="auto" w:fill="auto"/>
          </w:tcPr>
          <w:p w14:paraId="6DD89277" w14:textId="77777777" w:rsidR="004133D3" w:rsidRPr="00D30006" w:rsidRDefault="004133D3" w:rsidP="00B03719">
            <w:pPr>
              <w:rPr>
                <w:rFonts w:cstheme="minorHAnsi"/>
                <w:b/>
                <w:i/>
                <w:sz w:val="16"/>
                <w:szCs w:val="16"/>
              </w:rPr>
            </w:pPr>
          </w:p>
        </w:tc>
        <w:tc>
          <w:tcPr>
            <w:tcW w:w="582" w:type="dxa"/>
            <w:gridSpan w:val="2"/>
            <w:vMerge/>
            <w:tcBorders>
              <w:left w:val="single" w:sz="6" w:space="0" w:color="000000"/>
              <w:bottom w:val="double" w:sz="4" w:space="0" w:color="000000"/>
              <w:right w:val="single" w:sz="6" w:space="0" w:color="000000"/>
            </w:tcBorders>
            <w:shd w:val="clear" w:color="auto" w:fill="auto"/>
            <w:vAlign w:val="center"/>
          </w:tcPr>
          <w:p w14:paraId="2877D22C" w14:textId="77777777" w:rsidR="004133D3" w:rsidRPr="00D30006" w:rsidRDefault="004133D3" w:rsidP="00B03719">
            <w:pPr>
              <w:rPr>
                <w:rFonts w:cstheme="minorHAnsi"/>
                <w:b/>
                <w:i/>
                <w:sz w:val="16"/>
                <w:szCs w:val="16"/>
              </w:rPr>
            </w:pPr>
          </w:p>
        </w:tc>
        <w:tc>
          <w:tcPr>
            <w:tcW w:w="1427" w:type="dxa"/>
            <w:gridSpan w:val="2"/>
            <w:vMerge/>
            <w:tcBorders>
              <w:left w:val="single" w:sz="6" w:space="0" w:color="000000"/>
              <w:bottom w:val="double" w:sz="4" w:space="0" w:color="000000"/>
              <w:right w:val="single" w:sz="6" w:space="0" w:color="000000"/>
            </w:tcBorders>
            <w:shd w:val="clear" w:color="auto" w:fill="auto"/>
            <w:vAlign w:val="center"/>
          </w:tcPr>
          <w:p w14:paraId="17C6AE0A" w14:textId="77777777" w:rsidR="004133D3" w:rsidRPr="00D30006" w:rsidRDefault="004133D3" w:rsidP="00B03719">
            <w:pPr>
              <w:rPr>
                <w:rFonts w:cstheme="minorHAnsi"/>
                <w:b/>
                <w:i/>
                <w:sz w:val="16"/>
                <w:szCs w:val="16"/>
              </w:rPr>
            </w:pPr>
          </w:p>
        </w:tc>
        <w:tc>
          <w:tcPr>
            <w:tcW w:w="739" w:type="dxa"/>
            <w:tcBorders>
              <w:top w:val="single" w:sz="4" w:space="0" w:color="000000"/>
              <w:left w:val="single" w:sz="6" w:space="0" w:color="000000"/>
              <w:bottom w:val="double" w:sz="4" w:space="0" w:color="000000"/>
              <w:right w:val="single" w:sz="6" w:space="0" w:color="000000"/>
            </w:tcBorders>
            <w:shd w:val="clear" w:color="auto" w:fill="auto"/>
            <w:vAlign w:val="center"/>
          </w:tcPr>
          <w:p w14:paraId="3C0F771F" w14:textId="77777777" w:rsidR="004133D3" w:rsidRPr="00D30006" w:rsidRDefault="004133D3" w:rsidP="00B03719">
            <w:pPr>
              <w:jc w:val="center"/>
              <w:rPr>
                <w:rFonts w:cstheme="minorHAnsi"/>
                <w:b/>
                <w:sz w:val="16"/>
                <w:szCs w:val="16"/>
              </w:rPr>
            </w:pPr>
            <w:r w:rsidRPr="00D30006">
              <w:rPr>
                <w:rFonts w:cstheme="minorHAnsi"/>
                <w:b/>
                <w:sz w:val="16"/>
                <w:szCs w:val="16"/>
              </w:rPr>
              <w:t>[kg/h]</w:t>
            </w:r>
          </w:p>
        </w:tc>
        <w:tc>
          <w:tcPr>
            <w:tcW w:w="864" w:type="dxa"/>
            <w:gridSpan w:val="2"/>
            <w:tcBorders>
              <w:top w:val="single" w:sz="4" w:space="0" w:color="000000"/>
              <w:left w:val="single" w:sz="6" w:space="0" w:color="000000"/>
              <w:bottom w:val="double" w:sz="4" w:space="0" w:color="000000"/>
              <w:right w:val="double" w:sz="4" w:space="0" w:color="000000"/>
            </w:tcBorders>
            <w:shd w:val="clear" w:color="auto" w:fill="auto"/>
            <w:vAlign w:val="center"/>
          </w:tcPr>
          <w:p w14:paraId="3859B0A9" w14:textId="77777777" w:rsidR="004133D3" w:rsidRPr="00D30006" w:rsidRDefault="004133D3" w:rsidP="00B03719">
            <w:pPr>
              <w:jc w:val="center"/>
              <w:rPr>
                <w:rFonts w:cstheme="minorHAnsi"/>
                <w:b/>
                <w:sz w:val="16"/>
                <w:szCs w:val="16"/>
              </w:rPr>
            </w:pPr>
            <w:r w:rsidRPr="00D30006">
              <w:rPr>
                <w:rFonts w:cstheme="minorHAnsi"/>
                <w:b/>
                <w:sz w:val="16"/>
                <w:szCs w:val="16"/>
              </w:rPr>
              <w:t>[Mg/a]</w:t>
            </w:r>
          </w:p>
        </w:tc>
      </w:tr>
      <w:tr w:rsidR="001C7253" w:rsidRPr="00D30006" w14:paraId="318A9FC6" w14:textId="77777777" w:rsidTr="00650A4F">
        <w:trPr>
          <w:gridAfter w:val="2"/>
          <w:wAfter w:w="170" w:type="dxa"/>
          <w:cantSplit/>
          <w:trHeight w:hRule="exact" w:val="284"/>
          <w:jc w:val="center"/>
        </w:trPr>
        <w:tc>
          <w:tcPr>
            <w:tcW w:w="970" w:type="dxa"/>
            <w:vMerge w:val="restart"/>
            <w:tcBorders>
              <w:top w:val="single" w:sz="4" w:space="0" w:color="000000"/>
              <w:left w:val="double" w:sz="4" w:space="0" w:color="000000"/>
              <w:right w:val="single" w:sz="6" w:space="0" w:color="000000"/>
            </w:tcBorders>
            <w:shd w:val="clear" w:color="auto" w:fill="auto"/>
          </w:tcPr>
          <w:p w14:paraId="676ABF10" w14:textId="77777777" w:rsidR="004133D3" w:rsidRPr="00D30006" w:rsidRDefault="004133D3" w:rsidP="00B03719">
            <w:pPr>
              <w:rPr>
                <w:rFonts w:cstheme="minorHAnsi"/>
                <w:b/>
                <w:sz w:val="16"/>
                <w:szCs w:val="16"/>
              </w:rPr>
            </w:pPr>
            <w:r w:rsidRPr="00D30006">
              <w:rPr>
                <w:rFonts w:cstheme="minorHAnsi"/>
                <w:b/>
                <w:sz w:val="16"/>
                <w:szCs w:val="16"/>
              </w:rPr>
              <w:t>E</w:t>
            </w:r>
            <w:r w:rsidRPr="00D30006">
              <w:rPr>
                <w:rFonts w:cstheme="minorHAnsi"/>
                <w:b/>
                <w:sz w:val="16"/>
                <w:szCs w:val="16"/>
                <w:vertAlign w:val="subscript"/>
              </w:rPr>
              <w:t>1</w:t>
            </w:r>
            <w:r w:rsidRPr="00D30006">
              <w:rPr>
                <w:rFonts w:cstheme="minorHAnsi"/>
                <w:b/>
                <w:sz w:val="16"/>
                <w:szCs w:val="16"/>
              </w:rPr>
              <w:t xml:space="preserve"> </w:t>
            </w:r>
          </w:p>
          <w:p w14:paraId="0530B490" w14:textId="77777777" w:rsidR="004133D3" w:rsidRPr="00D30006" w:rsidRDefault="004133D3" w:rsidP="00B03719">
            <w:pPr>
              <w:rPr>
                <w:rFonts w:cstheme="minorHAnsi"/>
                <w:b/>
                <w:sz w:val="16"/>
                <w:szCs w:val="16"/>
              </w:rPr>
            </w:pPr>
            <w:r w:rsidRPr="00D30006">
              <w:rPr>
                <w:rFonts w:cstheme="minorHAnsi"/>
                <w:b/>
                <w:sz w:val="16"/>
                <w:szCs w:val="16"/>
              </w:rPr>
              <w:t>piec tunelowy</w:t>
            </w:r>
          </w:p>
          <w:p w14:paraId="388BB36F" w14:textId="77777777" w:rsidR="004133D3" w:rsidRPr="00D30006" w:rsidRDefault="004133D3" w:rsidP="00B03719">
            <w:pPr>
              <w:rPr>
                <w:rFonts w:cstheme="minorHAnsi"/>
                <w:sz w:val="16"/>
                <w:szCs w:val="16"/>
              </w:rPr>
            </w:pPr>
          </w:p>
        </w:tc>
        <w:tc>
          <w:tcPr>
            <w:tcW w:w="510" w:type="dxa"/>
            <w:vMerge w:val="restart"/>
            <w:tcBorders>
              <w:top w:val="double" w:sz="4" w:space="0" w:color="000000"/>
              <w:left w:val="single" w:sz="6" w:space="0" w:color="000000"/>
              <w:right w:val="single" w:sz="4" w:space="0" w:color="000000"/>
            </w:tcBorders>
            <w:shd w:val="clear" w:color="auto" w:fill="auto"/>
            <w:vAlign w:val="center"/>
          </w:tcPr>
          <w:p w14:paraId="626F68DD" w14:textId="7564A4B6" w:rsidR="004133D3" w:rsidRPr="00D30006" w:rsidRDefault="004133D3" w:rsidP="00B03719">
            <w:pPr>
              <w:jc w:val="center"/>
              <w:rPr>
                <w:rFonts w:cstheme="minorHAnsi"/>
                <w:sz w:val="16"/>
                <w:szCs w:val="16"/>
              </w:rPr>
            </w:pPr>
            <w:r w:rsidRPr="00D30006">
              <w:rPr>
                <w:rFonts w:cstheme="minorHAnsi"/>
                <w:sz w:val="16"/>
                <w:szCs w:val="16"/>
              </w:rPr>
              <w:t>30,0</w:t>
            </w:r>
          </w:p>
        </w:tc>
        <w:tc>
          <w:tcPr>
            <w:tcW w:w="514" w:type="dxa"/>
            <w:gridSpan w:val="3"/>
            <w:vMerge w:val="restart"/>
            <w:tcBorders>
              <w:top w:val="single" w:sz="4" w:space="0" w:color="000000"/>
              <w:left w:val="single" w:sz="4" w:space="0" w:color="000000"/>
              <w:right w:val="single" w:sz="4" w:space="0" w:color="000000"/>
            </w:tcBorders>
            <w:shd w:val="clear" w:color="auto" w:fill="auto"/>
            <w:vAlign w:val="center"/>
          </w:tcPr>
          <w:p w14:paraId="6716C152" w14:textId="356B5A02" w:rsidR="004133D3" w:rsidRPr="00D30006" w:rsidRDefault="004133D3" w:rsidP="00B03719">
            <w:pPr>
              <w:jc w:val="center"/>
              <w:rPr>
                <w:rFonts w:cstheme="minorHAnsi"/>
                <w:sz w:val="16"/>
                <w:szCs w:val="16"/>
              </w:rPr>
            </w:pPr>
            <w:r w:rsidRPr="00D30006">
              <w:rPr>
                <w:rFonts w:cstheme="minorHAnsi"/>
                <w:sz w:val="16"/>
                <w:szCs w:val="16"/>
              </w:rPr>
              <w:t>1,1</w:t>
            </w:r>
          </w:p>
        </w:tc>
        <w:tc>
          <w:tcPr>
            <w:tcW w:w="531" w:type="dxa"/>
            <w:gridSpan w:val="2"/>
            <w:vMerge w:val="restart"/>
            <w:tcBorders>
              <w:top w:val="single" w:sz="4" w:space="0" w:color="000000"/>
              <w:left w:val="single" w:sz="4" w:space="0" w:color="000000"/>
              <w:right w:val="single" w:sz="4" w:space="0" w:color="000000"/>
            </w:tcBorders>
            <w:shd w:val="clear" w:color="auto" w:fill="auto"/>
          </w:tcPr>
          <w:p w14:paraId="6F035B3A" w14:textId="77777777" w:rsidR="004133D3" w:rsidRPr="00D30006" w:rsidRDefault="004133D3" w:rsidP="00B03719">
            <w:pPr>
              <w:jc w:val="center"/>
              <w:rPr>
                <w:rFonts w:cstheme="minorHAnsi"/>
                <w:sz w:val="14"/>
                <w:szCs w:val="16"/>
              </w:rPr>
            </w:pPr>
          </w:p>
          <w:p w14:paraId="6ECFA43F" w14:textId="77777777" w:rsidR="004133D3" w:rsidRPr="00D30006" w:rsidRDefault="004133D3" w:rsidP="00B03719">
            <w:pPr>
              <w:jc w:val="center"/>
              <w:rPr>
                <w:rFonts w:cstheme="minorHAnsi"/>
                <w:sz w:val="14"/>
                <w:szCs w:val="16"/>
              </w:rPr>
            </w:pPr>
          </w:p>
          <w:p w14:paraId="2EDCFF8C" w14:textId="4E7D4DAC" w:rsidR="004133D3" w:rsidRPr="00D30006" w:rsidRDefault="004133D3" w:rsidP="00B03719">
            <w:pPr>
              <w:jc w:val="center"/>
              <w:rPr>
                <w:rFonts w:cstheme="minorHAnsi"/>
                <w:sz w:val="16"/>
                <w:szCs w:val="16"/>
              </w:rPr>
            </w:pPr>
            <w:r w:rsidRPr="00D30006">
              <w:rPr>
                <w:rFonts w:cstheme="minorHAnsi"/>
                <w:sz w:val="16"/>
                <w:szCs w:val="16"/>
              </w:rPr>
              <w:t>11,7</w:t>
            </w:r>
          </w:p>
        </w:tc>
        <w:tc>
          <w:tcPr>
            <w:tcW w:w="577" w:type="dxa"/>
            <w:gridSpan w:val="2"/>
            <w:vMerge w:val="restart"/>
            <w:tcBorders>
              <w:top w:val="single" w:sz="4" w:space="0" w:color="000000"/>
              <w:left w:val="single" w:sz="4" w:space="0" w:color="000000"/>
              <w:right w:val="single" w:sz="6" w:space="0" w:color="000000"/>
            </w:tcBorders>
            <w:shd w:val="clear" w:color="auto" w:fill="auto"/>
            <w:vAlign w:val="center"/>
          </w:tcPr>
          <w:p w14:paraId="6F445EAB" w14:textId="77777777" w:rsidR="004133D3" w:rsidRPr="00D30006" w:rsidRDefault="004133D3" w:rsidP="00B03719">
            <w:pPr>
              <w:jc w:val="center"/>
              <w:rPr>
                <w:rFonts w:cstheme="minorHAnsi"/>
                <w:sz w:val="16"/>
                <w:szCs w:val="16"/>
              </w:rPr>
            </w:pPr>
            <w:r w:rsidRPr="00D30006">
              <w:rPr>
                <w:rFonts w:cstheme="minorHAnsi"/>
                <w:sz w:val="16"/>
                <w:szCs w:val="16"/>
              </w:rPr>
              <w:t>370</w:t>
            </w:r>
          </w:p>
        </w:tc>
        <w:tc>
          <w:tcPr>
            <w:tcW w:w="622" w:type="dxa"/>
            <w:vMerge w:val="restart"/>
            <w:tcBorders>
              <w:top w:val="single" w:sz="4" w:space="0" w:color="000000"/>
              <w:left w:val="single" w:sz="6" w:space="0" w:color="000000"/>
              <w:right w:val="single" w:sz="6" w:space="0" w:color="000000"/>
            </w:tcBorders>
            <w:shd w:val="clear" w:color="auto" w:fill="auto"/>
            <w:textDirection w:val="btLr"/>
            <w:vAlign w:val="center"/>
          </w:tcPr>
          <w:p w14:paraId="2CF0CAE5" w14:textId="77777777" w:rsidR="004133D3" w:rsidRPr="00D30006" w:rsidRDefault="004133D3" w:rsidP="00B03719">
            <w:pPr>
              <w:ind w:left="113" w:right="113"/>
              <w:jc w:val="center"/>
              <w:rPr>
                <w:rFonts w:cstheme="minorHAnsi"/>
                <w:sz w:val="16"/>
                <w:szCs w:val="16"/>
              </w:rPr>
            </w:pPr>
            <w:r w:rsidRPr="00D30006">
              <w:rPr>
                <w:rFonts w:cstheme="minorHAnsi"/>
                <w:sz w:val="16"/>
                <w:szCs w:val="16"/>
              </w:rPr>
              <w:t>pionowy</w:t>
            </w:r>
          </w:p>
        </w:tc>
        <w:tc>
          <w:tcPr>
            <w:tcW w:w="983" w:type="dxa"/>
            <w:gridSpan w:val="2"/>
            <w:vMerge w:val="restart"/>
            <w:tcBorders>
              <w:top w:val="single" w:sz="4" w:space="0" w:color="000000"/>
              <w:left w:val="single" w:sz="6" w:space="0" w:color="000000"/>
              <w:right w:val="single" w:sz="6" w:space="0" w:color="000000"/>
            </w:tcBorders>
            <w:shd w:val="clear" w:color="auto" w:fill="auto"/>
            <w:vAlign w:val="center"/>
          </w:tcPr>
          <w:p w14:paraId="2CA487F0" w14:textId="77777777" w:rsidR="004133D3" w:rsidRPr="00D30006" w:rsidRDefault="004133D3" w:rsidP="00B03719">
            <w:pPr>
              <w:jc w:val="center"/>
              <w:rPr>
                <w:rFonts w:cstheme="minorHAnsi"/>
                <w:sz w:val="16"/>
                <w:szCs w:val="16"/>
              </w:rPr>
            </w:pPr>
            <w:r w:rsidRPr="00D30006">
              <w:rPr>
                <w:rFonts w:cstheme="minorHAnsi"/>
                <w:sz w:val="16"/>
                <w:szCs w:val="16"/>
              </w:rPr>
              <w:t>brak</w:t>
            </w:r>
          </w:p>
        </w:tc>
        <w:tc>
          <w:tcPr>
            <w:tcW w:w="582" w:type="dxa"/>
            <w:gridSpan w:val="2"/>
            <w:vMerge w:val="restart"/>
            <w:tcBorders>
              <w:top w:val="single" w:sz="4" w:space="0" w:color="000000"/>
              <w:left w:val="single" w:sz="6" w:space="0" w:color="000000"/>
              <w:right w:val="single" w:sz="6" w:space="0" w:color="000000"/>
            </w:tcBorders>
            <w:shd w:val="clear" w:color="auto" w:fill="auto"/>
            <w:vAlign w:val="center"/>
          </w:tcPr>
          <w:p w14:paraId="3EFFC65F" w14:textId="77777777" w:rsidR="004133D3" w:rsidRPr="00D30006" w:rsidRDefault="004133D3" w:rsidP="00B03719">
            <w:pPr>
              <w:jc w:val="center"/>
              <w:rPr>
                <w:rFonts w:cstheme="minorHAnsi"/>
                <w:sz w:val="16"/>
                <w:szCs w:val="16"/>
              </w:rPr>
            </w:pPr>
            <w:r w:rsidRPr="00D30006">
              <w:rPr>
                <w:rFonts w:cstheme="minorHAnsi"/>
                <w:sz w:val="16"/>
                <w:szCs w:val="16"/>
              </w:rPr>
              <w:t>8760</w:t>
            </w:r>
          </w:p>
        </w:tc>
        <w:tc>
          <w:tcPr>
            <w:tcW w:w="1427"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756A0F96" w14:textId="77777777" w:rsidR="004133D3" w:rsidRPr="00D30006" w:rsidRDefault="004133D3" w:rsidP="00B03719">
            <w:pPr>
              <w:tabs>
                <w:tab w:val="left" w:pos="1305"/>
              </w:tabs>
              <w:rPr>
                <w:rFonts w:cstheme="minorHAnsi"/>
                <w:sz w:val="16"/>
                <w:szCs w:val="16"/>
              </w:rPr>
            </w:pPr>
            <w:r w:rsidRPr="00D30006">
              <w:rPr>
                <w:rFonts w:cstheme="minorHAnsi"/>
                <w:sz w:val="16"/>
                <w:szCs w:val="16"/>
              </w:rPr>
              <w:t>Dwutlenek siarki</w:t>
            </w:r>
          </w:p>
        </w:tc>
        <w:tc>
          <w:tcPr>
            <w:tcW w:w="739" w:type="dxa"/>
            <w:tcBorders>
              <w:top w:val="single" w:sz="4" w:space="0" w:color="000000"/>
              <w:left w:val="single" w:sz="6" w:space="0" w:color="000000"/>
              <w:bottom w:val="single" w:sz="4" w:space="0" w:color="000000"/>
              <w:right w:val="single" w:sz="6" w:space="0" w:color="000000"/>
            </w:tcBorders>
            <w:shd w:val="clear" w:color="auto" w:fill="auto"/>
            <w:vAlign w:val="center"/>
          </w:tcPr>
          <w:p w14:paraId="00E4EEF9" w14:textId="77777777" w:rsidR="004133D3" w:rsidRPr="00D30006" w:rsidRDefault="004133D3" w:rsidP="00B03719">
            <w:pPr>
              <w:jc w:val="right"/>
              <w:rPr>
                <w:rFonts w:cstheme="minorHAnsi"/>
                <w:sz w:val="16"/>
                <w:szCs w:val="16"/>
              </w:rPr>
            </w:pPr>
            <w:r w:rsidRPr="00D30006">
              <w:rPr>
                <w:rFonts w:cstheme="minorHAnsi"/>
                <w:sz w:val="16"/>
                <w:szCs w:val="16"/>
              </w:rPr>
              <w:t>3,751</w:t>
            </w:r>
          </w:p>
        </w:tc>
        <w:tc>
          <w:tcPr>
            <w:tcW w:w="864" w:type="dxa"/>
            <w:gridSpan w:val="2"/>
            <w:tcBorders>
              <w:top w:val="single" w:sz="4" w:space="0" w:color="000000"/>
              <w:left w:val="single" w:sz="6" w:space="0" w:color="000000"/>
              <w:bottom w:val="single" w:sz="4" w:space="0" w:color="000000"/>
              <w:right w:val="double" w:sz="4" w:space="0" w:color="000000"/>
            </w:tcBorders>
            <w:shd w:val="clear" w:color="auto" w:fill="auto"/>
            <w:vAlign w:val="center"/>
          </w:tcPr>
          <w:p w14:paraId="69B07523" w14:textId="2AAAC172" w:rsidR="004133D3" w:rsidRPr="00D30006" w:rsidRDefault="004133D3" w:rsidP="00B03719">
            <w:pPr>
              <w:jc w:val="right"/>
              <w:rPr>
                <w:rFonts w:cstheme="minorHAnsi"/>
                <w:sz w:val="16"/>
                <w:szCs w:val="16"/>
              </w:rPr>
            </w:pPr>
            <w:r w:rsidRPr="00D30006">
              <w:rPr>
                <w:rFonts w:cstheme="minorHAnsi"/>
                <w:sz w:val="16"/>
                <w:szCs w:val="16"/>
              </w:rPr>
              <w:t>32,85</w:t>
            </w:r>
            <w:r w:rsidR="00B26750" w:rsidRPr="00D30006">
              <w:rPr>
                <w:rFonts w:cstheme="minorHAnsi"/>
                <w:sz w:val="16"/>
                <w:szCs w:val="16"/>
              </w:rPr>
              <w:t>8</w:t>
            </w:r>
          </w:p>
        </w:tc>
      </w:tr>
      <w:tr w:rsidR="001C7253" w:rsidRPr="00D30006" w14:paraId="3DCFC428" w14:textId="77777777" w:rsidTr="00650A4F">
        <w:trPr>
          <w:gridAfter w:val="2"/>
          <w:wAfter w:w="170" w:type="dxa"/>
          <w:cantSplit/>
          <w:trHeight w:hRule="exact" w:val="284"/>
          <w:jc w:val="center"/>
        </w:trPr>
        <w:tc>
          <w:tcPr>
            <w:tcW w:w="970" w:type="dxa"/>
            <w:vMerge/>
            <w:tcBorders>
              <w:left w:val="double" w:sz="4" w:space="0" w:color="000000"/>
              <w:right w:val="single" w:sz="6" w:space="0" w:color="000000"/>
            </w:tcBorders>
            <w:shd w:val="clear" w:color="auto" w:fill="auto"/>
          </w:tcPr>
          <w:p w14:paraId="2E204EFD" w14:textId="77777777" w:rsidR="004133D3" w:rsidRPr="00D30006" w:rsidRDefault="004133D3" w:rsidP="00B03719">
            <w:pPr>
              <w:rPr>
                <w:rFonts w:cstheme="minorHAnsi"/>
                <w:b/>
                <w:sz w:val="16"/>
                <w:szCs w:val="16"/>
              </w:rPr>
            </w:pPr>
          </w:p>
        </w:tc>
        <w:tc>
          <w:tcPr>
            <w:tcW w:w="510" w:type="dxa"/>
            <w:vMerge/>
            <w:tcBorders>
              <w:left w:val="single" w:sz="6" w:space="0" w:color="000000"/>
              <w:right w:val="single" w:sz="4" w:space="0" w:color="000000"/>
            </w:tcBorders>
            <w:shd w:val="clear" w:color="auto" w:fill="auto"/>
            <w:vAlign w:val="center"/>
          </w:tcPr>
          <w:p w14:paraId="28831482" w14:textId="77777777" w:rsidR="004133D3" w:rsidRPr="00D30006" w:rsidRDefault="004133D3" w:rsidP="00B03719">
            <w:pPr>
              <w:jc w:val="center"/>
              <w:rPr>
                <w:rFonts w:cstheme="minorHAnsi"/>
                <w:sz w:val="16"/>
                <w:szCs w:val="16"/>
              </w:rPr>
            </w:pPr>
          </w:p>
        </w:tc>
        <w:tc>
          <w:tcPr>
            <w:tcW w:w="514" w:type="dxa"/>
            <w:gridSpan w:val="3"/>
            <w:vMerge/>
            <w:tcBorders>
              <w:left w:val="single" w:sz="4" w:space="0" w:color="000000"/>
              <w:right w:val="single" w:sz="4" w:space="0" w:color="000000"/>
            </w:tcBorders>
            <w:shd w:val="clear" w:color="auto" w:fill="auto"/>
            <w:vAlign w:val="center"/>
          </w:tcPr>
          <w:p w14:paraId="47B67579" w14:textId="77777777" w:rsidR="004133D3" w:rsidRPr="00D30006" w:rsidRDefault="004133D3" w:rsidP="00B03719">
            <w:pPr>
              <w:jc w:val="center"/>
              <w:rPr>
                <w:rFonts w:cstheme="minorHAnsi"/>
                <w:sz w:val="16"/>
                <w:szCs w:val="16"/>
              </w:rPr>
            </w:pPr>
          </w:p>
        </w:tc>
        <w:tc>
          <w:tcPr>
            <w:tcW w:w="531" w:type="dxa"/>
            <w:gridSpan w:val="2"/>
            <w:vMerge/>
            <w:tcBorders>
              <w:left w:val="single" w:sz="4" w:space="0" w:color="000000"/>
              <w:right w:val="single" w:sz="4" w:space="0" w:color="000000"/>
            </w:tcBorders>
            <w:shd w:val="clear" w:color="auto" w:fill="auto"/>
            <w:vAlign w:val="center"/>
          </w:tcPr>
          <w:p w14:paraId="3DC59047" w14:textId="77777777" w:rsidR="004133D3" w:rsidRPr="00D30006" w:rsidRDefault="004133D3" w:rsidP="00B03719">
            <w:pPr>
              <w:jc w:val="center"/>
              <w:rPr>
                <w:rFonts w:cstheme="minorHAnsi"/>
                <w:sz w:val="16"/>
                <w:szCs w:val="16"/>
              </w:rPr>
            </w:pPr>
          </w:p>
        </w:tc>
        <w:tc>
          <w:tcPr>
            <w:tcW w:w="577" w:type="dxa"/>
            <w:gridSpan w:val="2"/>
            <w:vMerge/>
            <w:tcBorders>
              <w:left w:val="single" w:sz="4" w:space="0" w:color="000000"/>
              <w:right w:val="single" w:sz="6" w:space="0" w:color="000000"/>
            </w:tcBorders>
            <w:shd w:val="clear" w:color="auto" w:fill="auto"/>
            <w:vAlign w:val="center"/>
          </w:tcPr>
          <w:p w14:paraId="5F3CCE28" w14:textId="77777777" w:rsidR="004133D3" w:rsidRPr="00D30006" w:rsidRDefault="004133D3" w:rsidP="00B03719">
            <w:pPr>
              <w:jc w:val="center"/>
              <w:rPr>
                <w:rFonts w:cstheme="minorHAnsi"/>
                <w:sz w:val="16"/>
                <w:szCs w:val="16"/>
              </w:rPr>
            </w:pPr>
          </w:p>
        </w:tc>
        <w:tc>
          <w:tcPr>
            <w:tcW w:w="622" w:type="dxa"/>
            <w:vMerge/>
            <w:tcBorders>
              <w:left w:val="single" w:sz="6" w:space="0" w:color="000000"/>
              <w:right w:val="single" w:sz="6" w:space="0" w:color="000000"/>
            </w:tcBorders>
            <w:shd w:val="clear" w:color="auto" w:fill="auto"/>
            <w:textDirection w:val="btLr"/>
          </w:tcPr>
          <w:p w14:paraId="3ABDB09E" w14:textId="77777777" w:rsidR="004133D3" w:rsidRPr="00D30006" w:rsidRDefault="004133D3" w:rsidP="00B03719">
            <w:pPr>
              <w:rPr>
                <w:rFonts w:cstheme="minorHAnsi"/>
                <w:sz w:val="16"/>
                <w:szCs w:val="16"/>
              </w:rPr>
            </w:pPr>
          </w:p>
        </w:tc>
        <w:tc>
          <w:tcPr>
            <w:tcW w:w="983" w:type="dxa"/>
            <w:gridSpan w:val="2"/>
            <w:vMerge/>
            <w:tcBorders>
              <w:left w:val="single" w:sz="6" w:space="0" w:color="000000"/>
              <w:right w:val="single" w:sz="6" w:space="0" w:color="000000"/>
            </w:tcBorders>
            <w:shd w:val="clear" w:color="auto" w:fill="auto"/>
            <w:textDirection w:val="btLr"/>
            <w:vAlign w:val="center"/>
          </w:tcPr>
          <w:p w14:paraId="1A2D804E" w14:textId="77777777" w:rsidR="004133D3" w:rsidRPr="00D30006" w:rsidRDefault="004133D3" w:rsidP="00B03719">
            <w:pPr>
              <w:jc w:val="center"/>
              <w:rPr>
                <w:rFonts w:cstheme="minorHAnsi"/>
                <w:sz w:val="16"/>
                <w:szCs w:val="16"/>
              </w:rPr>
            </w:pPr>
          </w:p>
        </w:tc>
        <w:tc>
          <w:tcPr>
            <w:tcW w:w="582" w:type="dxa"/>
            <w:gridSpan w:val="2"/>
            <w:vMerge/>
            <w:tcBorders>
              <w:left w:val="single" w:sz="6" w:space="0" w:color="000000"/>
              <w:right w:val="single" w:sz="6" w:space="0" w:color="000000"/>
            </w:tcBorders>
            <w:shd w:val="clear" w:color="auto" w:fill="auto"/>
          </w:tcPr>
          <w:p w14:paraId="5EA0012F" w14:textId="77777777" w:rsidR="004133D3" w:rsidRPr="00D30006" w:rsidRDefault="004133D3" w:rsidP="00B03719">
            <w:pPr>
              <w:rPr>
                <w:rFonts w:cstheme="minorHAnsi"/>
                <w:sz w:val="16"/>
                <w:szCs w:val="16"/>
              </w:rPr>
            </w:pPr>
          </w:p>
        </w:tc>
        <w:tc>
          <w:tcPr>
            <w:tcW w:w="1427"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3B5A418A" w14:textId="77777777" w:rsidR="004133D3" w:rsidRPr="00D30006" w:rsidRDefault="004133D3" w:rsidP="00B03719">
            <w:pPr>
              <w:rPr>
                <w:rFonts w:cstheme="minorHAnsi"/>
                <w:sz w:val="16"/>
                <w:szCs w:val="16"/>
                <w:highlight w:val="yellow"/>
              </w:rPr>
            </w:pPr>
            <w:r w:rsidRPr="00D30006">
              <w:rPr>
                <w:rFonts w:cstheme="minorHAnsi"/>
                <w:sz w:val="16"/>
                <w:szCs w:val="16"/>
              </w:rPr>
              <w:t>Pył ogółem</w:t>
            </w:r>
          </w:p>
        </w:tc>
        <w:tc>
          <w:tcPr>
            <w:tcW w:w="739" w:type="dxa"/>
            <w:tcBorders>
              <w:top w:val="single" w:sz="4" w:space="0" w:color="000000"/>
              <w:left w:val="single" w:sz="6" w:space="0" w:color="000000"/>
              <w:bottom w:val="single" w:sz="4" w:space="0" w:color="000000"/>
              <w:right w:val="single" w:sz="6" w:space="0" w:color="000000"/>
            </w:tcBorders>
            <w:shd w:val="clear" w:color="auto" w:fill="auto"/>
            <w:vAlign w:val="center"/>
          </w:tcPr>
          <w:p w14:paraId="10912054" w14:textId="77777777" w:rsidR="004133D3" w:rsidRPr="00D30006" w:rsidRDefault="004133D3" w:rsidP="00B03719">
            <w:pPr>
              <w:jc w:val="right"/>
              <w:rPr>
                <w:rFonts w:cstheme="minorHAnsi"/>
                <w:sz w:val="16"/>
                <w:szCs w:val="16"/>
                <w:highlight w:val="yellow"/>
              </w:rPr>
            </w:pPr>
            <w:r w:rsidRPr="00D30006">
              <w:rPr>
                <w:rFonts w:cstheme="minorHAnsi"/>
                <w:sz w:val="16"/>
                <w:szCs w:val="16"/>
              </w:rPr>
              <w:t>1,526</w:t>
            </w:r>
          </w:p>
        </w:tc>
        <w:tc>
          <w:tcPr>
            <w:tcW w:w="864" w:type="dxa"/>
            <w:gridSpan w:val="2"/>
            <w:tcBorders>
              <w:top w:val="single" w:sz="4" w:space="0" w:color="000000"/>
              <w:left w:val="single" w:sz="6" w:space="0" w:color="000000"/>
              <w:bottom w:val="single" w:sz="4" w:space="0" w:color="000000"/>
              <w:right w:val="double" w:sz="4" w:space="0" w:color="000000"/>
            </w:tcBorders>
            <w:shd w:val="clear" w:color="auto" w:fill="auto"/>
            <w:vAlign w:val="center"/>
          </w:tcPr>
          <w:p w14:paraId="2A91FE26" w14:textId="77777777" w:rsidR="004133D3" w:rsidRPr="00D30006" w:rsidRDefault="004133D3" w:rsidP="00B03719">
            <w:pPr>
              <w:jc w:val="right"/>
              <w:rPr>
                <w:rFonts w:cstheme="minorHAnsi"/>
                <w:sz w:val="16"/>
                <w:szCs w:val="16"/>
                <w:highlight w:val="yellow"/>
              </w:rPr>
            </w:pPr>
            <w:r w:rsidRPr="00D30006">
              <w:rPr>
                <w:rFonts w:cstheme="minorHAnsi"/>
                <w:sz w:val="16"/>
                <w:szCs w:val="16"/>
              </w:rPr>
              <w:t>13,368</w:t>
            </w:r>
          </w:p>
        </w:tc>
      </w:tr>
      <w:tr w:rsidR="001C7253" w:rsidRPr="00D30006" w14:paraId="453667FE" w14:textId="77777777" w:rsidTr="00650A4F">
        <w:trPr>
          <w:gridAfter w:val="2"/>
          <w:wAfter w:w="170" w:type="dxa"/>
          <w:cantSplit/>
          <w:trHeight w:hRule="exact" w:val="284"/>
          <w:jc w:val="center"/>
        </w:trPr>
        <w:tc>
          <w:tcPr>
            <w:tcW w:w="970" w:type="dxa"/>
            <w:vMerge/>
            <w:tcBorders>
              <w:left w:val="double" w:sz="4" w:space="0" w:color="000000"/>
              <w:right w:val="single" w:sz="6" w:space="0" w:color="000000"/>
            </w:tcBorders>
            <w:shd w:val="clear" w:color="auto" w:fill="auto"/>
          </w:tcPr>
          <w:p w14:paraId="66A50FE4" w14:textId="77777777" w:rsidR="004133D3" w:rsidRPr="00D30006" w:rsidRDefault="004133D3" w:rsidP="00B03719">
            <w:pPr>
              <w:rPr>
                <w:rFonts w:cstheme="minorHAnsi"/>
                <w:b/>
                <w:sz w:val="16"/>
                <w:szCs w:val="16"/>
              </w:rPr>
            </w:pPr>
          </w:p>
        </w:tc>
        <w:tc>
          <w:tcPr>
            <w:tcW w:w="510" w:type="dxa"/>
            <w:vMerge/>
            <w:tcBorders>
              <w:left w:val="single" w:sz="6" w:space="0" w:color="000000"/>
              <w:right w:val="single" w:sz="4" w:space="0" w:color="000000"/>
            </w:tcBorders>
            <w:shd w:val="clear" w:color="auto" w:fill="auto"/>
            <w:vAlign w:val="center"/>
          </w:tcPr>
          <w:p w14:paraId="655F841A" w14:textId="77777777" w:rsidR="004133D3" w:rsidRPr="00D30006" w:rsidRDefault="004133D3" w:rsidP="00B03719">
            <w:pPr>
              <w:jc w:val="center"/>
              <w:rPr>
                <w:rFonts w:cstheme="minorHAnsi"/>
                <w:sz w:val="16"/>
                <w:szCs w:val="16"/>
              </w:rPr>
            </w:pPr>
          </w:p>
        </w:tc>
        <w:tc>
          <w:tcPr>
            <w:tcW w:w="514" w:type="dxa"/>
            <w:gridSpan w:val="3"/>
            <w:vMerge/>
            <w:tcBorders>
              <w:left w:val="single" w:sz="4" w:space="0" w:color="000000"/>
              <w:right w:val="single" w:sz="4" w:space="0" w:color="000000"/>
            </w:tcBorders>
            <w:shd w:val="clear" w:color="auto" w:fill="auto"/>
            <w:vAlign w:val="center"/>
          </w:tcPr>
          <w:p w14:paraId="1C5BD754" w14:textId="77777777" w:rsidR="004133D3" w:rsidRPr="00D30006" w:rsidRDefault="004133D3" w:rsidP="00B03719">
            <w:pPr>
              <w:jc w:val="center"/>
              <w:rPr>
                <w:rFonts w:cstheme="minorHAnsi"/>
                <w:sz w:val="16"/>
                <w:szCs w:val="16"/>
              </w:rPr>
            </w:pPr>
          </w:p>
        </w:tc>
        <w:tc>
          <w:tcPr>
            <w:tcW w:w="531" w:type="dxa"/>
            <w:gridSpan w:val="2"/>
            <w:vMerge/>
            <w:tcBorders>
              <w:left w:val="single" w:sz="4" w:space="0" w:color="000000"/>
              <w:right w:val="single" w:sz="4" w:space="0" w:color="000000"/>
            </w:tcBorders>
            <w:shd w:val="clear" w:color="auto" w:fill="auto"/>
            <w:vAlign w:val="center"/>
          </w:tcPr>
          <w:p w14:paraId="0A606AFD" w14:textId="77777777" w:rsidR="004133D3" w:rsidRPr="00D30006" w:rsidRDefault="004133D3" w:rsidP="00B03719">
            <w:pPr>
              <w:jc w:val="center"/>
              <w:rPr>
                <w:rFonts w:cstheme="minorHAnsi"/>
                <w:sz w:val="16"/>
                <w:szCs w:val="16"/>
              </w:rPr>
            </w:pPr>
          </w:p>
        </w:tc>
        <w:tc>
          <w:tcPr>
            <w:tcW w:w="577" w:type="dxa"/>
            <w:gridSpan w:val="2"/>
            <w:vMerge/>
            <w:tcBorders>
              <w:left w:val="single" w:sz="4" w:space="0" w:color="000000"/>
              <w:right w:val="single" w:sz="6" w:space="0" w:color="000000"/>
            </w:tcBorders>
            <w:shd w:val="clear" w:color="auto" w:fill="auto"/>
            <w:vAlign w:val="center"/>
          </w:tcPr>
          <w:p w14:paraId="2FF52B9A" w14:textId="77777777" w:rsidR="004133D3" w:rsidRPr="00D30006" w:rsidRDefault="004133D3" w:rsidP="00B03719">
            <w:pPr>
              <w:jc w:val="center"/>
              <w:rPr>
                <w:rFonts w:cstheme="minorHAnsi"/>
                <w:sz w:val="16"/>
                <w:szCs w:val="16"/>
              </w:rPr>
            </w:pPr>
          </w:p>
        </w:tc>
        <w:tc>
          <w:tcPr>
            <w:tcW w:w="622" w:type="dxa"/>
            <w:vMerge/>
            <w:tcBorders>
              <w:left w:val="single" w:sz="6" w:space="0" w:color="000000"/>
              <w:right w:val="single" w:sz="6" w:space="0" w:color="000000"/>
            </w:tcBorders>
            <w:shd w:val="clear" w:color="auto" w:fill="auto"/>
            <w:textDirection w:val="btLr"/>
          </w:tcPr>
          <w:p w14:paraId="6B96758E" w14:textId="77777777" w:rsidR="004133D3" w:rsidRPr="00D30006" w:rsidRDefault="004133D3" w:rsidP="00B03719">
            <w:pPr>
              <w:rPr>
                <w:rFonts w:cstheme="minorHAnsi"/>
                <w:sz w:val="16"/>
                <w:szCs w:val="16"/>
              </w:rPr>
            </w:pPr>
          </w:p>
        </w:tc>
        <w:tc>
          <w:tcPr>
            <w:tcW w:w="983" w:type="dxa"/>
            <w:gridSpan w:val="2"/>
            <w:vMerge/>
            <w:tcBorders>
              <w:left w:val="single" w:sz="6" w:space="0" w:color="000000"/>
              <w:right w:val="single" w:sz="6" w:space="0" w:color="000000"/>
            </w:tcBorders>
            <w:shd w:val="clear" w:color="auto" w:fill="auto"/>
            <w:textDirection w:val="btLr"/>
            <w:vAlign w:val="center"/>
          </w:tcPr>
          <w:p w14:paraId="0628B4C9" w14:textId="77777777" w:rsidR="004133D3" w:rsidRPr="00D30006" w:rsidRDefault="004133D3" w:rsidP="00B03719">
            <w:pPr>
              <w:jc w:val="center"/>
              <w:rPr>
                <w:rFonts w:cstheme="minorHAnsi"/>
                <w:sz w:val="16"/>
                <w:szCs w:val="16"/>
              </w:rPr>
            </w:pPr>
          </w:p>
        </w:tc>
        <w:tc>
          <w:tcPr>
            <w:tcW w:w="582" w:type="dxa"/>
            <w:gridSpan w:val="2"/>
            <w:vMerge/>
            <w:tcBorders>
              <w:left w:val="single" w:sz="6" w:space="0" w:color="000000"/>
              <w:right w:val="single" w:sz="6" w:space="0" w:color="000000"/>
            </w:tcBorders>
            <w:shd w:val="clear" w:color="auto" w:fill="auto"/>
          </w:tcPr>
          <w:p w14:paraId="62AC4195" w14:textId="77777777" w:rsidR="004133D3" w:rsidRPr="00D30006" w:rsidRDefault="004133D3" w:rsidP="00B03719">
            <w:pPr>
              <w:rPr>
                <w:rFonts w:cstheme="minorHAnsi"/>
                <w:sz w:val="16"/>
                <w:szCs w:val="16"/>
              </w:rPr>
            </w:pPr>
          </w:p>
        </w:tc>
        <w:tc>
          <w:tcPr>
            <w:tcW w:w="1427"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055CE4AC" w14:textId="77777777" w:rsidR="004133D3" w:rsidRPr="00D30006" w:rsidRDefault="004133D3" w:rsidP="00B03719">
            <w:pPr>
              <w:rPr>
                <w:rFonts w:cstheme="minorHAnsi"/>
                <w:sz w:val="16"/>
                <w:szCs w:val="16"/>
                <w:highlight w:val="yellow"/>
              </w:rPr>
            </w:pPr>
            <w:r w:rsidRPr="00D30006">
              <w:rPr>
                <w:rFonts w:cstheme="minorHAnsi"/>
                <w:sz w:val="16"/>
                <w:szCs w:val="16"/>
              </w:rPr>
              <w:t>Pył zaw. PM10</w:t>
            </w:r>
          </w:p>
        </w:tc>
        <w:tc>
          <w:tcPr>
            <w:tcW w:w="739" w:type="dxa"/>
            <w:tcBorders>
              <w:top w:val="single" w:sz="4" w:space="0" w:color="000000"/>
              <w:left w:val="single" w:sz="6" w:space="0" w:color="000000"/>
              <w:bottom w:val="single" w:sz="4" w:space="0" w:color="000000"/>
              <w:right w:val="single" w:sz="6" w:space="0" w:color="000000"/>
            </w:tcBorders>
            <w:shd w:val="clear" w:color="auto" w:fill="auto"/>
            <w:vAlign w:val="center"/>
          </w:tcPr>
          <w:p w14:paraId="57BD5168" w14:textId="77777777" w:rsidR="004133D3" w:rsidRPr="00D30006" w:rsidRDefault="004133D3" w:rsidP="00B03719">
            <w:pPr>
              <w:jc w:val="right"/>
              <w:rPr>
                <w:rFonts w:cstheme="minorHAnsi"/>
                <w:sz w:val="16"/>
                <w:szCs w:val="16"/>
                <w:highlight w:val="yellow"/>
              </w:rPr>
            </w:pPr>
            <w:r w:rsidRPr="00D30006">
              <w:rPr>
                <w:rFonts w:cstheme="minorHAnsi"/>
                <w:sz w:val="16"/>
                <w:szCs w:val="16"/>
              </w:rPr>
              <w:t>0,774</w:t>
            </w:r>
          </w:p>
        </w:tc>
        <w:tc>
          <w:tcPr>
            <w:tcW w:w="864" w:type="dxa"/>
            <w:gridSpan w:val="2"/>
            <w:tcBorders>
              <w:top w:val="single" w:sz="4" w:space="0" w:color="000000"/>
              <w:left w:val="single" w:sz="6" w:space="0" w:color="000000"/>
              <w:bottom w:val="single" w:sz="4" w:space="0" w:color="000000"/>
              <w:right w:val="double" w:sz="4" w:space="0" w:color="000000"/>
            </w:tcBorders>
            <w:shd w:val="clear" w:color="auto" w:fill="auto"/>
            <w:vAlign w:val="center"/>
          </w:tcPr>
          <w:p w14:paraId="14E8E218" w14:textId="77777777" w:rsidR="004133D3" w:rsidRPr="00D30006" w:rsidRDefault="004133D3" w:rsidP="00B03719">
            <w:pPr>
              <w:jc w:val="right"/>
              <w:rPr>
                <w:rFonts w:cstheme="minorHAnsi"/>
                <w:sz w:val="16"/>
                <w:szCs w:val="16"/>
                <w:highlight w:val="yellow"/>
              </w:rPr>
            </w:pPr>
            <w:r w:rsidRPr="00D30006">
              <w:rPr>
                <w:rFonts w:cstheme="minorHAnsi"/>
                <w:sz w:val="16"/>
                <w:szCs w:val="16"/>
              </w:rPr>
              <w:t>6,782</w:t>
            </w:r>
          </w:p>
        </w:tc>
      </w:tr>
      <w:tr w:rsidR="001C7253" w:rsidRPr="00D30006" w14:paraId="3D265A9E" w14:textId="77777777" w:rsidTr="00650A4F">
        <w:trPr>
          <w:gridAfter w:val="2"/>
          <w:wAfter w:w="170" w:type="dxa"/>
          <w:cantSplit/>
          <w:trHeight w:hRule="exact" w:val="284"/>
          <w:jc w:val="center"/>
        </w:trPr>
        <w:tc>
          <w:tcPr>
            <w:tcW w:w="970" w:type="dxa"/>
            <w:vMerge/>
            <w:tcBorders>
              <w:left w:val="double" w:sz="4" w:space="0" w:color="000000"/>
              <w:right w:val="single" w:sz="6" w:space="0" w:color="000000"/>
            </w:tcBorders>
            <w:shd w:val="clear" w:color="auto" w:fill="auto"/>
          </w:tcPr>
          <w:p w14:paraId="53405ABB" w14:textId="77777777" w:rsidR="004133D3" w:rsidRPr="00D30006" w:rsidRDefault="004133D3" w:rsidP="00B03719">
            <w:pPr>
              <w:rPr>
                <w:rFonts w:cstheme="minorHAnsi"/>
                <w:b/>
                <w:sz w:val="16"/>
                <w:szCs w:val="16"/>
              </w:rPr>
            </w:pPr>
          </w:p>
        </w:tc>
        <w:tc>
          <w:tcPr>
            <w:tcW w:w="510" w:type="dxa"/>
            <w:vMerge/>
            <w:tcBorders>
              <w:left w:val="single" w:sz="6" w:space="0" w:color="000000"/>
              <w:right w:val="single" w:sz="4" w:space="0" w:color="000000"/>
            </w:tcBorders>
            <w:shd w:val="clear" w:color="auto" w:fill="auto"/>
            <w:vAlign w:val="center"/>
          </w:tcPr>
          <w:p w14:paraId="66E5A181" w14:textId="77777777" w:rsidR="004133D3" w:rsidRPr="00D30006" w:rsidRDefault="004133D3" w:rsidP="00B03719">
            <w:pPr>
              <w:jc w:val="center"/>
              <w:rPr>
                <w:rFonts w:cstheme="minorHAnsi"/>
                <w:sz w:val="16"/>
                <w:szCs w:val="16"/>
              </w:rPr>
            </w:pPr>
          </w:p>
        </w:tc>
        <w:tc>
          <w:tcPr>
            <w:tcW w:w="514" w:type="dxa"/>
            <w:gridSpan w:val="3"/>
            <w:vMerge/>
            <w:tcBorders>
              <w:left w:val="single" w:sz="4" w:space="0" w:color="000000"/>
              <w:right w:val="single" w:sz="4" w:space="0" w:color="000000"/>
            </w:tcBorders>
            <w:shd w:val="clear" w:color="auto" w:fill="auto"/>
            <w:vAlign w:val="center"/>
          </w:tcPr>
          <w:p w14:paraId="1271CF72" w14:textId="77777777" w:rsidR="004133D3" w:rsidRPr="00D30006" w:rsidRDefault="004133D3" w:rsidP="00B03719">
            <w:pPr>
              <w:jc w:val="center"/>
              <w:rPr>
                <w:rFonts w:cstheme="minorHAnsi"/>
                <w:sz w:val="16"/>
                <w:szCs w:val="16"/>
              </w:rPr>
            </w:pPr>
          </w:p>
        </w:tc>
        <w:tc>
          <w:tcPr>
            <w:tcW w:w="531" w:type="dxa"/>
            <w:gridSpan w:val="2"/>
            <w:vMerge/>
            <w:tcBorders>
              <w:left w:val="single" w:sz="4" w:space="0" w:color="000000"/>
              <w:right w:val="single" w:sz="4" w:space="0" w:color="000000"/>
            </w:tcBorders>
            <w:shd w:val="clear" w:color="auto" w:fill="auto"/>
            <w:vAlign w:val="center"/>
          </w:tcPr>
          <w:p w14:paraId="33300C60" w14:textId="77777777" w:rsidR="004133D3" w:rsidRPr="00D30006" w:rsidRDefault="004133D3" w:rsidP="00B03719">
            <w:pPr>
              <w:jc w:val="center"/>
              <w:rPr>
                <w:rFonts w:cstheme="minorHAnsi"/>
                <w:sz w:val="16"/>
                <w:szCs w:val="16"/>
              </w:rPr>
            </w:pPr>
          </w:p>
        </w:tc>
        <w:tc>
          <w:tcPr>
            <w:tcW w:w="577" w:type="dxa"/>
            <w:gridSpan w:val="2"/>
            <w:vMerge/>
            <w:tcBorders>
              <w:left w:val="single" w:sz="4" w:space="0" w:color="000000"/>
              <w:right w:val="single" w:sz="6" w:space="0" w:color="000000"/>
            </w:tcBorders>
            <w:shd w:val="clear" w:color="auto" w:fill="auto"/>
            <w:vAlign w:val="center"/>
          </w:tcPr>
          <w:p w14:paraId="55578F0C" w14:textId="77777777" w:rsidR="004133D3" w:rsidRPr="00D30006" w:rsidRDefault="004133D3" w:rsidP="00B03719">
            <w:pPr>
              <w:jc w:val="center"/>
              <w:rPr>
                <w:rFonts w:cstheme="minorHAnsi"/>
                <w:sz w:val="16"/>
                <w:szCs w:val="16"/>
              </w:rPr>
            </w:pPr>
          </w:p>
        </w:tc>
        <w:tc>
          <w:tcPr>
            <w:tcW w:w="622" w:type="dxa"/>
            <w:vMerge/>
            <w:tcBorders>
              <w:left w:val="single" w:sz="6" w:space="0" w:color="000000"/>
              <w:right w:val="single" w:sz="6" w:space="0" w:color="000000"/>
            </w:tcBorders>
            <w:shd w:val="clear" w:color="auto" w:fill="auto"/>
            <w:textDirection w:val="btLr"/>
          </w:tcPr>
          <w:p w14:paraId="1B17A6D7" w14:textId="77777777" w:rsidR="004133D3" w:rsidRPr="00D30006" w:rsidRDefault="004133D3" w:rsidP="00B03719">
            <w:pPr>
              <w:rPr>
                <w:rFonts w:cstheme="minorHAnsi"/>
                <w:sz w:val="16"/>
                <w:szCs w:val="16"/>
              </w:rPr>
            </w:pPr>
          </w:p>
        </w:tc>
        <w:tc>
          <w:tcPr>
            <w:tcW w:w="983" w:type="dxa"/>
            <w:gridSpan w:val="2"/>
            <w:vMerge/>
            <w:tcBorders>
              <w:left w:val="single" w:sz="6" w:space="0" w:color="000000"/>
              <w:right w:val="single" w:sz="6" w:space="0" w:color="000000"/>
            </w:tcBorders>
            <w:shd w:val="clear" w:color="auto" w:fill="auto"/>
            <w:textDirection w:val="btLr"/>
            <w:vAlign w:val="center"/>
          </w:tcPr>
          <w:p w14:paraId="756833A9" w14:textId="77777777" w:rsidR="004133D3" w:rsidRPr="00D30006" w:rsidRDefault="004133D3" w:rsidP="00B03719">
            <w:pPr>
              <w:jc w:val="center"/>
              <w:rPr>
                <w:rFonts w:cstheme="minorHAnsi"/>
                <w:sz w:val="16"/>
                <w:szCs w:val="16"/>
              </w:rPr>
            </w:pPr>
          </w:p>
        </w:tc>
        <w:tc>
          <w:tcPr>
            <w:tcW w:w="582" w:type="dxa"/>
            <w:gridSpan w:val="2"/>
            <w:vMerge/>
            <w:tcBorders>
              <w:left w:val="single" w:sz="6" w:space="0" w:color="000000"/>
              <w:right w:val="single" w:sz="6" w:space="0" w:color="000000"/>
            </w:tcBorders>
            <w:shd w:val="clear" w:color="auto" w:fill="auto"/>
          </w:tcPr>
          <w:p w14:paraId="3992C505" w14:textId="77777777" w:rsidR="004133D3" w:rsidRPr="00D30006" w:rsidRDefault="004133D3" w:rsidP="00B03719">
            <w:pPr>
              <w:rPr>
                <w:rFonts w:cstheme="minorHAnsi"/>
                <w:sz w:val="16"/>
                <w:szCs w:val="16"/>
              </w:rPr>
            </w:pPr>
          </w:p>
        </w:tc>
        <w:tc>
          <w:tcPr>
            <w:tcW w:w="1427"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4E9D1693" w14:textId="77777777" w:rsidR="004133D3" w:rsidRPr="00D30006" w:rsidRDefault="004133D3" w:rsidP="00B03719">
            <w:pPr>
              <w:rPr>
                <w:rFonts w:cstheme="minorHAnsi"/>
                <w:sz w:val="16"/>
                <w:szCs w:val="16"/>
                <w:highlight w:val="yellow"/>
              </w:rPr>
            </w:pPr>
            <w:r w:rsidRPr="00D30006">
              <w:rPr>
                <w:rFonts w:cstheme="minorHAnsi"/>
                <w:sz w:val="16"/>
                <w:szCs w:val="16"/>
              </w:rPr>
              <w:t>Pył zaw. PM2,5</w:t>
            </w:r>
          </w:p>
        </w:tc>
        <w:tc>
          <w:tcPr>
            <w:tcW w:w="739" w:type="dxa"/>
            <w:tcBorders>
              <w:top w:val="single" w:sz="4" w:space="0" w:color="000000"/>
              <w:left w:val="single" w:sz="6" w:space="0" w:color="000000"/>
              <w:bottom w:val="single" w:sz="4" w:space="0" w:color="000000"/>
              <w:right w:val="single" w:sz="6" w:space="0" w:color="000000"/>
            </w:tcBorders>
            <w:shd w:val="clear" w:color="auto" w:fill="auto"/>
            <w:vAlign w:val="center"/>
          </w:tcPr>
          <w:p w14:paraId="7B77E35C" w14:textId="77777777" w:rsidR="004133D3" w:rsidRPr="00D30006" w:rsidRDefault="004133D3" w:rsidP="00B03719">
            <w:pPr>
              <w:jc w:val="right"/>
              <w:rPr>
                <w:rFonts w:cstheme="minorHAnsi"/>
                <w:sz w:val="16"/>
                <w:szCs w:val="16"/>
                <w:highlight w:val="yellow"/>
              </w:rPr>
            </w:pPr>
            <w:r w:rsidRPr="00D30006">
              <w:rPr>
                <w:rFonts w:cstheme="minorHAnsi"/>
                <w:sz w:val="16"/>
                <w:szCs w:val="16"/>
              </w:rPr>
              <w:t>0,194</w:t>
            </w:r>
          </w:p>
        </w:tc>
        <w:tc>
          <w:tcPr>
            <w:tcW w:w="864" w:type="dxa"/>
            <w:gridSpan w:val="2"/>
            <w:tcBorders>
              <w:top w:val="single" w:sz="4" w:space="0" w:color="000000"/>
              <w:left w:val="single" w:sz="6" w:space="0" w:color="000000"/>
              <w:bottom w:val="single" w:sz="4" w:space="0" w:color="000000"/>
              <w:right w:val="double" w:sz="4" w:space="0" w:color="000000"/>
            </w:tcBorders>
            <w:shd w:val="clear" w:color="auto" w:fill="auto"/>
            <w:vAlign w:val="center"/>
          </w:tcPr>
          <w:p w14:paraId="415A3815" w14:textId="77777777" w:rsidR="004133D3" w:rsidRPr="00D30006" w:rsidRDefault="004133D3" w:rsidP="00B03719">
            <w:pPr>
              <w:jc w:val="right"/>
              <w:rPr>
                <w:rFonts w:cstheme="minorHAnsi"/>
                <w:sz w:val="16"/>
                <w:szCs w:val="16"/>
                <w:highlight w:val="yellow"/>
              </w:rPr>
            </w:pPr>
            <w:r w:rsidRPr="00D30006">
              <w:rPr>
                <w:rFonts w:cstheme="minorHAnsi"/>
                <w:sz w:val="16"/>
                <w:szCs w:val="16"/>
              </w:rPr>
              <w:t>1,698</w:t>
            </w:r>
          </w:p>
        </w:tc>
      </w:tr>
      <w:tr w:rsidR="001C7253" w:rsidRPr="00D30006" w14:paraId="3ED9F9B1" w14:textId="77777777" w:rsidTr="00650A4F">
        <w:trPr>
          <w:gridAfter w:val="2"/>
          <w:wAfter w:w="170" w:type="dxa"/>
          <w:cantSplit/>
          <w:trHeight w:hRule="exact" w:val="284"/>
          <w:jc w:val="center"/>
        </w:trPr>
        <w:tc>
          <w:tcPr>
            <w:tcW w:w="970" w:type="dxa"/>
            <w:vMerge/>
            <w:tcBorders>
              <w:left w:val="double" w:sz="4" w:space="0" w:color="000000"/>
              <w:right w:val="single" w:sz="6" w:space="0" w:color="000000"/>
            </w:tcBorders>
            <w:shd w:val="clear" w:color="auto" w:fill="auto"/>
          </w:tcPr>
          <w:p w14:paraId="036F22D7" w14:textId="77777777" w:rsidR="004133D3" w:rsidRPr="00D30006" w:rsidRDefault="004133D3" w:rsidP="00B03719">
            <w:pPr>
              <w:rPr>
                <w:rFonts w:cstheme="minorHAnsi"/>
                <w:b/>
                <w:sz w:val="16"/>
                <w:szCs w:val="16"/>
              </w:rPr>
            </w:pPr>
          </w:p>
        </w:tc>
        <w:tc>
          <w:tcPr>
            <w:tcW w:w="510" w:type="dxa"/>
            <w:vMerge/>
            <w:tcBorders>
              <w:left w:val="single" w:sz="6" w:space="0" w:color="000000"/>
              <w:right w:val="single" w:sz="4" w:space="0" w:color="000000"/>
            </w:tcBorders>
            <w:shd w:val="clear" w:color="auto" w:fill="auto"/>
            <w:vAlign w:val="center"/>
          </w:tcPr>
          <w:p w14:paraId="59983180" w14:textId="77777777" w:rsidR="004133D3" w:rsidRPr="00D30006" w:rsidRDefault="004133D3" w:rsidP="00B03719">
            <w:pPr>
              <w:jc w:val="center"/>
              <w:rPr>
                <w:rFonts w:cstheme="minorHAnsi"/>
                <w:sz w:val="16"/>
                <w:szCs w:val="16"/>
              </w:rPr>
            </w:pPr>
          </w:p>
        </w:tc>
        <w:tc>
          <w:tcPr>
            <w:tcW w:w="514" w:type="dxa"/>
            <w:gridSpan w:val="3"/>
            <w:vMerge/>
            <w:tcBorders>
              <w:left w:val="single" w:sz="4" w:space="0" w:color="000000"/>
              <w:right w:val="single" w:sz="4" w:space="0" w:color="000000"/>
            </w:tcBorders>
            <w:shd w:val="clear" w:color="auto" w:fill="auto"/>
            <w:vAlign w:val="center"/>
          </w:tcPr>
          <w:p w14:paraId="3EAFD976" w14:textId="77777777" w:rsidR="004133D3" w:rsidRPr="00D30006" w:rsidRDefault="004133D3" w:rsidP="00B03719">
            <w:pPr>
              <w:jc w:val="center"/>
              <w:rPr>
                <w:rFonts w:cstheme="minorHAnsi"/>
                <w:sz w:val="16"/>
                <w:szCs w:val="16"/>
              </w:rPr>
            </w:pPr>
          </w:p>
        </w:tc>
        <w:tc>
          <w:tcPr>
            <w:tcW w:w="531" w:type="dxa"/>
            <w:gridSpan w:val="2"/>
            <w:vMerge/>
            <w:tcBorders>
              <w:left w:val="single" w:sz="4" w:space="0" w:color="000000"/>
              <w:right w:val="single" w:sz="4" w:space="0" w:color="000000"/>
            </w:tcBorders>
            <w:shd w:val="clear" w:color="auto" w:fill="auto"/>
            <w:vAlign w:val="center"/>
          </w:tcPr>
          <w:p w14:paraId="7B365529" w14:textId="77777777" w:rsidR="004133D3" w:rsidRPr="00D30006" w:rsidRDefault="004133D3" w:rsidP="00B03719">
            <w:pPr>
              <w:jc w:val="center"/>
              <w:rPr>
                <w:rFonts w:cstheme="minorHAnsi"/>
                <w:sz w:val="16"/>
                <w:szCs w:val="16"/>
              </w:rPr>
            </w:pPr>
          </w:p>
        </w:tc>
        <w:tc>
          <w:tcPr>
            <w:tcW w:w="577" w:type="dxa"/>
            <w:gridSpan w:val="2"/>
            <w:vMerge/>
            <w:tcBorders>
              <w:left w:val="single" w:sz="4" w:space="0" w:color="000000"/>
              <w:right w:val="single" w:sz="6" w:space="0" w:color="000000"/>
            </w:tcBorders>
            <w:shd w:val="clear" w:color="auto" w:fill="auto"/>
            <w:vAlign w:val="center"/>
          </w:tcPr>
          <w:p w14:paraId="6E6E092B" w14:textId="77777777" w:rsidR="004133D3" w:rsidRPr="00D30006" w:rsidRDefault="004133D3" w:rsidP="00B03719">
            <w:pPr>
              <w:jc w:val="center"/>
              <w:rPr>
                <w:rFonts w:cstheme="minorHAnsi"/>
                <w:sz w:val="16"/>
                <w:szCs w:val="16"/>
              </w:rPr>
            </w:pPr>
          </w:p>
        </w:tc>
        <w:tc>
          <w:tcPr>
            <w:tcW w:w="622" w:type="dxa"/>
            <w:vMerge/>
            <w:tcBorders>
              <w:left w:val="single" w:sz="6" w:space="0" w:color="000000"/>
              <w:right w:val="single" w:sz="6" w:space="0" w:color="000000"/>
            </w:tcBorders>
            <w:shd w:val="clear" w:color="auto" w:fill="auto"/>
            <w:textDirection w:val="btLr"/>
          </w:tcPr>
          <w:p w14:paraId="0E629974" w14:textId="77777777" w:rsidR="004133D3" w:rsidRPr="00D30006" w:rsidRDefault="004133D3" w:rsidP="00B03719">
            <w:pPr>
              <w:rPr>
                <w:rFonts w:cstheme="minorHAnsi"/>
                <w:sz w:val="16"/>
                <w:szCs w:val="16"/>
              </w:rPr>
            </w:pPr>
          </w:p>
        </w:tc>
        <w:tc>
          <w:tcPr>
            <w:tcW w:w="983" w:type="dxa"/>
            <w:gridSpan w:val="2"/>
            <w:vMerge/>
            <w:tcBorders>
              <w:left w:val="single" w:sz="6" w:space="0" w:color="000000"/>
              <w:right w:val="single" w:sz="6" w:space="0" w:color="000000"/>
            </w:tcBorders>
            <w:shd w:val="clear" w:color="auto" w:fill="auto"/>
            <w:textDirection w:val="btLr"/>
            <w:vAlign w:val="center"/>
          </w:tcPr>
          <w:p w14:paraId="77A5C117" w14:textId="77777777" w:rsidR="004133D3" w:rsidRPr="00D30006" w:rsidRDefault="004133D3" w:rsidP="00B03719">
            <w:pPr>
              <w:jc w:val="center"/>
              <w:rPr>
                <w:rFonts w:cstheme="minorHAnsi"/>
                <w:sz w:val="16"/>
                <w:szCs w:val="16"/>
              </w:rPr>
            </w:pPr>
          </w:p>
        </w:tc>
        <w:tc>
          <w:tcPr>
            <w:tcW w:w="582" w:type="dxa"/>
            <w:gridSpan w:val="2"/>
            <w:vMerge/>
            <w:tcBorders>
              <w:left w:val="single" w:sz="6" w:space="0" w:color="000000"/>
              <w:right w:val="single" w:sz="6" w:space="0" w:color="000000"/>
            </w:tcBorders>
            <w:shd w:val="clear" w:color="auto" w:fill="auto"/>
          </w:tcPr>
          <w:p w14:paraId="2CED9A46" w14:textId="77777777" w:rsidR="004133D3" w:rsidRPr="00D30006" w:rsidRDefault="004133D3" w:rsidP="00B03719">
            <w:pPr>
              <w:rPr>
                <w:rFonts w:cstheme="minorHAnsi"/>
                <w:sz w:val="16"/>
                <w:szCs w:val="16"/>
              </w:rPr>
            </w:pPr>
          </w:p>
        </w:tc>
        <w:tc>
          <w:tcPr>
            <w:tcW w:w="1427"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32444047" w14:textId="77777777" w:rsidR="004133D3" w:rsidRPr="00D30006" w:rsidRDefault="004133D3" w:rsidP="00B03719">
            <w:pPr>
              <w:rPr>
                <w:rFonts w:cstheme="minorHAnsi"/>
                <w:sz w:val="16"/>
                <w:szCs w:val="16"/>
              </w:rPr>
            </w:pPr>
            <w:r w:rsidRPr="00D30006">
              <w:rPr>
                <w:rFonts w:cstheme="minorHAnsi"/>
                <w:sz w:val="16"/>
                <w:szCs w:val="16"/>
              </w:rPr>
              <w:t>Tlenek węgla</w:t>
            </w:r>
          </w:p>
        </w:tc>
        <w:tc>
          <w:tcPr>
            <w:tcW w:w="739" w:type="dxa"/>
            <w:tcBorders>
              <w:top w:val="single" w:sz="4" w:space="0" w:color="000000"/>
              <w:left w:val="single" w:sz="6" w:space="0" w:color="000000"/>
              <w:bottom w:val="single" w:sz="4" w:space="0" w:color="000000"/>
              <w:right w:val="single" w:sz="6" w:space="0" w:color="000000"/>
            </w:tcBorders>
            <w:shd w:val="clear" w:color="auto" w:fill="auto"/>
            <w:vAlign w:val="center"/>
          </w:tcPr>
          <w:p w14:paraId="7F62BD41" w14:textId="77777777" w:rsidR="004133D3" w:rsidRPr="00D30006" w:rsidRDefault="004133D3" w:rsidP="00B03719">
            <w:pPr>
              <w:jc w:val="right"/>
              <w:rPr>
                <w:rFonts w:cstheme="minorHAnsi"/>
                <w:sz w:val="16"/>
                <w:szCs w:val="16"/>
              </w:rPr>
            </w:pPr>
            <w:r w:rsidRPr="00D30006">
              <w:rPr>
                <w:rFonts w:cstheme="minorHAnsi"/>
                <w:sz w:val="16"/>
                <w:szCs w:val="16"/>
              </w:rPr>
              <w:t>190,0</w:t>
            </w:r>
          </w:p>
        </w:tc>
        <w:tc>
          <w:tcPr>
            <w:tcW w:w="864" w:type="dxa"/>
            <w:gridSpan w:val="2"/>
            <w:tcBorders>
              <w:top w:val="single" w:sz="4" w:space="0" w:color="000000"/>
              <w:left w:val="single" w:sz="6" w:space="0" w:color="000000"/>
              <w:bottom w:val="single" w:sz="4" w:space="0" w:color="000000"/>
              <w:right w:val="double" w:sz="4" w:space="0" w:color="000000"/>
            </w:tcBorders>
            <w:shd w:val="clear" w:color="auto" w:fill="auto"/>
            <w:vAlign w:val="center"/>
          </w:tcPr>
          <w:p w14:paraId="0A03622C" w14:textId="77777777" w:rsidR="004133D3" w:rsidRPr="00D30006" w:rsidRDefault="004133D3" w:rsidP="00B03719">
            <w:pPr>
              <w:jc w:val="right"/>
              <w:rPr>
                <w:rFonts w:cstheme="minorHAnsi"/>
                <w:sz w:val="16"/>
                <w:szCs w:val="16"/>
              </w:rPr>
            </w:pPr>
            <w:r w:rsidRPr="00D30006">
              <w:rPr>
                <w:rFonts w:cstheme="minorHAnsi"/>
                <w:sz w:val="16"/>
                <w:szCs w:val="16"/>
              </w:rPr>
              <w:t>1664,40</w:t>
            </w:r>
          </w:p>
        </w:tc>
      </w:tr>
      <w:tr w:rsidR="001C7253" w:rsidRPr="00D30006" w14:paraId="1578F848" w14:textId="77777777" w:rsidTr="00650A4F">
        <w:trPr>
          <w:gridAfter w:val="2"/>
          <w:wAfter w:w="170" w:type="dxa"/>
          <w:cantSplit/>
          <w:trHeight w:hRule="exact" w:val="284"/>
          <w:jc w:val="center"/>
        </w:trPr>
        <w:tc>
          <w:tcPr>
            <w:tcW w:w="970" w:type="dxa"/>
            <w:vMerge/>
            <w:tcBorders>
              <w:left w:val="double" w:sz="4" w:space="0" w:color="000000"/>
              <w:right w:val="single" w:sz="6" w:space="0" w:color="000000"/>
            </w:tcBorders>
            <w:shd w:val="clear" w:color="auto" w:fill="auto"/>
          </w:tcPr>
          <w:p w14:paraId="4B4CCE9F" w14:textId="77777777" w:rsidR="004133D3" w:rsidRPr="00D30006" w:rsidRDefault="004133D3" w:rsidP="00B03719">
            <w:pPr>
              <w:rPr>
                <w:rFonts w:cstheme="minorHAnsi"/>
                <w:b/>
                <w:sz w:val="16"/>
                <w:szCs w:val="16"/>
              </w:rPr>
            </w:pPr>
          </w:p>
        </w:tc>
        <w:tc>
          <w:tcPr>
            <w:tcW w:w="510" w:type="dxa"/>
            <w:vMerge/>
            <w:tcBorders>
              <w:left w:val="single" w:sz="6" w:space="0" w:color="000000"/>
              <w:right w:val="single" w:sz="4" w:space="0" w:color="000000"/>
            </w:tcBorders>
            <w:shd w:val="clear" w:color="auto" w:fill="auto"/>
            <w:vAlign w:val="center"/>
          </w:tcPr>
          <w:p w14:paraId="5C9F8300" w14:textId="77777777" w:rsidR="004133D3" w:rsidRPr="00D30006" w:rsidRDefault="004133D3" w:rsidP="00B03719">
            <w:pPr>
              <w:jc w:val="center"/>
              <w:rPr>
                <w:rFonts w:cstheme="minorHAnsi"/>
                <w:sz w:val="16"/>
                <w:szCs w:val="16"/>
              </w:rPr>
            </w:pPr>
          </w:p>
        </w:tc>
        <w:tc>
          <w:tcPr>
            <w:tcW w:w="514" w:type="dxa"/>
            <w:gridSpan w:val="3"/>
            <w:vMerge/>
            <w:tcBorders>
              <w:left w:val="single" w:sz="4" w:space="0" w:color="000000"/>
              <w:right w:val="single" w:sz="4" w:space="0" w:color="000000"/>
            </w:tcBorders>
            <w:shd w:val="clear" w:color="auto" w:fill="auto"/>
            <w:vAlign w:val="center"/>
          </w:tcPr>
          <w:p w14:paraId="6E717DA6" w14:textId="77777777" w:rsidR="004133D3" w:rsidRPr="00D30006" w:rsidRDefault="004133D3" w:rsidP="00B03719">
            <w:pPr>
              <w:jc w:val="center"/>
              <w:rPr>
                <w:rFonts w:cstheme="minorHAnsi"/>
                <w:sz w:val="16"/>
                <w:szCs w:val="16"/>
              </w:rPr>
            </w:pPr>
          </w:p>
        </w:tc>
        <w:tc>
          <w:tcPr>
            <w:tcW w:w="531" w:type="dxa"/>
            <w:gridSpan w:val="2"/>
            <w:vMerge/>
            <w:tcBorders>
              <w:left w:val="single" w:sz="4" w:space="0" w:color="000000"/>
              <w:right w:val="single" w:sz="4" w:space="0" w:color="000000"/>
            </w:tcBorders>
            <w:shd w:val="clear" w:color="auto" w:fill="auto"/>
            <w:vAlign w:val="center"/>
          </w:tcPr>
          <w:p w14:paraId="12EE43AA" w14:textId="77777777" w:rsidR="004133D3" w:rsidRPr="00D30006" w:rsidRDefault="004133D3" w:rsidP="00B03719">
            <w:pPr>
              <w:jc w:val="center"/>
              <w:rPr>
                <w:rFonts w:cstheme="minorHAnsi"/>
                <w:sz w:val="16"/>
                <w:szCs w:val="16"/>
              </w:rPr>
            </w:pPr>
          </w:p>
        </w:tc>
        <w:tc>
          <w:tcPr>
            <w:tcW w:w="577" w:type="dxa"/>
            <w:gridSpan w:val="2"/>
            <w:vMerge/>
            <w:tcBorders>
              <w:left w:val="single" w:sz="4" w:space="0" w:color="000000"/>
              <w:right w:val="single" w:sz="6" w:space="0" w:color="000000"/>
            </w:tcBorders>
            <w:shd w:val="clear" w:color="auto" w:fill="auto"/>
            <w:vAlign w:val="center"/>
          </w:tcPr>
          <w:p w14:paraId="59A69C0F" w14:textId="77777777" w:rsidR="004133D3" w:rsidRPr="00D30006" w:rsidRDefault="004133D3" w:rsidP="00B03719">
            <w:pPr>
              <w:jc w:val="center"/>
              <w:rPr>
                <w:rFonts w:cstheme="minorHAnsi"/>
                <w:sz w:val="16"/>
                <w:szCs w:val="16"/>
              </w:rPr>
            </w:pPr>
          </w:p>
        </w:tc>
        <w:tc>
          <w:tcPr>
            <w:tcW w:w="622" w:type="dxa"/>
            <w:vMerge/>
            <w:tcBorders>
              <w:left w:val="single" w:sz="6" w:space="0" w:color="000000"/>
              <w:right w:val="single" w:sz="6" w:space="0" w:color="000000"/>
            </w:tcBorders>
            <w:shd w:val="clear" w:color="auto" w:fill="auto"/>
            <w:textDirection w:val="btLr"/>
          </w:tcPr>
          <w:p w14:paraId="67BDDA57" w14:textId="77777777" w:rsidR="004133D3" w:rsidRPr="00D30006" w:rsidRDefault="004133D3" w:rsidP="00B03719">
            <w:pPr>
              <w:rPr>
                <w:rFonts w:cstheme="minorHAnsi"/>
                <w:sz w:val="16"/>
                <w:szCs w:val="16"/>
              </w:rPr>
            </w:pPr>
          </w:p>
        </w:tc>
        <w:tc>
          <w:tcPr>
            <w:tcW w:w="983" w:type="dxa"/>
            <w:gridSpan w:val="2"/>
            <w:vMerge/>
            <w:tcBorders>
              <w:left w:val="single" w:sz="6" w:space="0" w:color="000000"/>
              <w:right w:val="single" w:sz="6" w:space="0" w:color="000000"/>
            </w:tcBorders>
            <w:shd w:val="clear" w:color="auto" w:fill="auto"/>
            <w:textDirection w:val="btLr"/>
            <w:vAlign w:val="center"/>
          </w:tcPr>
          <w:p w14:paraId="796E3536" w14:textId="77777777" w:rsidR="004133D3" w:rsidRPr="00D30006" w:rsidRDefault="004133D3" w:rsidP="00B03719">
            <w:pPr>
              <w:jc w:val="center"/>
              <w:rPr>
                <w:rFonts w:cstheme="minorHAnsi"/>
                <w:sz w:val="16"/>
                <w:szCs w:val="16"/>
              </w:rPr>
            </w:pPr>
          </w:p>
        </w:tc>
        <w:tc>
          <w:tcPr>
            <w:tcW w:w="582" w:type="dxa"/>
            <w:gridSpan w:val="2"/>
            <w:vMerge/>
            <w:tcBorders>
              <w:left w:val="single" w:sz="6" w:space="0" w:color="000000"/>
              <w:right w:val="single" w:sz="6" w:space="0" w:color="000000"/>
            </w:tcBorders>
            <w:shd w:val="clear" w:color="auto" w:fill="auto"/>
          </w:tcPr>
          <w:p w14:paraId="13FC5141" w14:textId="77777777" w:rsidR="004133D3" w:rsidRPr="00D30006" w:rsidRDefault="004133D3" w:rsidP="00B03719">
            <w:pPr>
              <w:rPr>
                <w:rFonts w:cstheme="minorHAnsi"/>
                <w:sz w:val="16"/>
                <w:szCs w:val="16"/>
              </w:rPr>
            </w:pPr>
          </w:p>
        </w:tc>
        <w:tc>
          <w:tcPr>
            <w:tcW w:w="1427"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51C5EF2C" w14:textId="77777777" w:rsidR="004133D3" w:rsidRPr="00D30006" w:rsidRDefault="004133D3" w:rsidP="00B03719">
            <w:pPr>
              <w:tabs>
                <w:tab w:val="left" w:pos="1305"/>
              </w:tabs>
              <w:rPr>
                <w:rFonts w:cstheme="minorHAnsi"/>
                <w:sz w:val="16"/>
                <w:szCs w:val="16"/>
              </w:rPr>
            </w:pPr>
            <w:r w:rsidRPr="00D30006">
              <w:rPr>
                <w:rFonts w:cstheme="minorHAnsi"/>
                <w:sz w:val="16"/>
                <w:szCs w:val="16"/>
              </w:rPr>
              <w:t>Dwutlenek azotu</w:t>
            </w:r>
            <w:r w:rsidRPr="00D30006">
              <w:rPr>
                <w:rFonts w:cstheme="minorHAnsi"/>
                <w:sz w:val="16"/>
                <w:szCs w:val="16"/>
              </w:rPr>
              <w:tab/>
            </w:r>
          </w:p>
        </w:tc>
        <w:tc>
          <w:tcPr>
            <w:tcW w:w="739" w:type="dxa"/>
            <w:tcBorders>
              <w:top w:val="single" w:sz="4" w:space="0" w:color="000000"/>
              <w:left w:val="single" w:sz="6" w:space="0" w:color="000000"/>
              <w:bottom w:val="single" w:sz="4" w:space="0" w:color="000000"/>
              <w:right w:val="single" w:sz="6" w:space="0" w:color="000000"/>
            </w:tcBorders>
            <w:shd w:val="clear" w:color="auto" w:fill="auto"/>
            <w:vAlign w:val="center"/>
          </w:tcPr>
          <w:p w14:paraId="31754C8B" w14:textId="77777777" w:rsidR="004133D3" w:rsidRPr="00D30006" w:rsidRDefault="004133D3" w:rsidP="00B03719">
            <w:pPr>
              <w:jc w:val="right"/>
              <w:rPr>
                <w:rFonts w:cstheme="minorHAnsi"/>
                <w:sz w:val="16"/>
                <w:szCs w:val="16"/>
              </w:rPr>
            </w:pPr>
            <w:r w:rsidRPr="00D30006">
              <w:rPr>
                <w:rFonts w:cstheme="minorHAnsi"/>
                <w:sz w:val="16"/>
                <w:szCs w:val="16"/>
              </w:rPr>
              <w:t>6,253</w:t>
            </w:r>
          </w:p>
        </w:tc>
        <w:tc>
          <w:tcPr>
            <w:tcW w:w="864" w:type="dxa"/>
            <w:gridSpan w:val="2"/>
            <w:tcBorders>
              <w:top w:val="single" w:sz="4" w:space="0" w:color="000000"/>
              <w:left w:val="single" w:sz="6" w:space="0" w:color="000000"/>
              <w:bottom w:val="single" w:sz="4" w:space="0" w:color="000000"/>
              <w:right w:val="double" w:sz="4" w:space="0" w:color="000000"/>
            </w:tcBorders>
            <w:shd w:val="clear" w:color="auto" w:fill="auto"/>
            <w:vAlign w:val="center"/>
          </w:tcPr>
          <w:p w14:paraId="7C063700" w14:textId="77777777" w:rsidR="004133D3" w:rsidRPr="00D30006" w:rsidRDefault="004133D3" w:rsidP="00B03719">
            <w:pPr>
              <w:jc w:val="right"/>
              <w:rPr>
                <w:rFonts w:cstheme="minorHAnsi"/>
                <w:sz w:val="16"/>
                <w:szCs w:val="16"/>
              </w:rPr>
            </w:pPr>
            <w:r w:rsidRPr="00D30006">
              <w:rPr>
                <w:rFonts w:cstheme="minorHAnsi"/>
                <w:sz w:val="16"/>
                <w:szCs w:val="16"/>
              </w:rPr>
              <w:t>54,776</w:t>
            </w:r>
          </w:p>
        </w:tc>
      </w:tr>
      <w:tr w:rsidR="001C7253" w:rsidRPr="00D30006" w14:paraId="0D9A2589" w14:textId="77777777" w:rsidTr="00650A4F">
        <w:trPr>
          <w:gridAfter w:val="2"/>
          <w:wAfter w:w="170" w:type="dxa"/>
          <w:cantSplit/>
          <w:trHeight w:hRule="exact" w:val="284"/>
          <w:jc w:val="center"/>
        </w:trPr>
        <w:tc>
          <w:tcPr>
            <w:tcW w:w="970" w:type="dxa"/>
            <w:vMerge/>
            <w:tcBorders>
              <w:left w:val="double" w:sz="4" w:space="0" w:color="000000"/>
              <w:right w:val="single" w:sz="6" w:space="0" w:color="000000"/>
            </w:tcBorders>
            <w:shd w:val="clear" w:color="auto" w:fill="auto"/>
          </w:tcPr>
          <w:p w14:paraId="5CD9B09B" w14:textId="77777777" w:rsidR="004133D3" w:rsidRPr="00D30006" w:rsidRDefault="004133D3" w:rsidP="00B03719">
            <w:pPr>
              <w:rPr>
                <w:rFonts w:cstheme="minorHAnsi"/>
                <w:b/>
                <w:sz w:val="16"/>
                <w:szCs w:val="16"/>
              </w:rPr>
            </w:pPr>
          </w:p>
        </w:tc>
        <w:tc>
          <w:tcPr>
            <w:tcW w:w="510" w:type="dxa"/>
            <w:vMerge/>
            <w:tcBorders>
              <w:left w:val="single" w:sz="6" w:space="0" w:color="000000"/>
              <w:right w:val="single" w:sz="4" w:space="0" w:color="000000"/>
            </w:tcBorders>
            <w:shd w:val="clear" w:color="auto" w:fill="auto"/>
            <w:vAlign w:val="center"/>
          </w:tcPr>
          <w:p w14:paraId="26590AF8" w14:textId="77777777" w:rsidR="004133D3" w:rsidRPr="00D30006" w:rsidRDefault="004133D3" w:rsidP="00B03719">
            <w:pPr>
              <w:jc w:val="center"/>
              <w:rPr>
                <w:rFonts w:cstheme="minorHAnsi"/>
                <w:sz w:val="16"/>
                <w:szCs w:val="16"/>
              </w:rPr>
            </w:pPr>
          </w:p>
        </w:tc>
        <w:tc>
          <w:tcPr>
            <w:tcW w:w="514" w:type="dxa"/>
            <w:gridSpan w:val="3"/>
            <w:vMerge/>
            <w:tcBorders>
              <w:left w:val="single" w:sz="4" w:space="0" w:color="000000"/>
              <w:right w:val="single" w:sz="4" w:space="0" w:color="000000"/>
            </w:tcBorders>
            <w:shd w:val="clear" w:color="auto" w:fill="auto"/>
            <w:vAlign w:val="center"/>
          </w:tcPr>
          <w:p w14:paraId="41068BB5" w14:textId="77777777" w:rsidR="004133D3" w:rsidRPr="00D30006" w:rsidRDefault="004133D3" w:rsidP="00B03719">
            <w:pPr>
              <w:jc w:val="center"/>
              <w:rPr>
                <w:rFonts w:cstheme="minorHAnsi"/>
                <w:sz w:val="16"/>
                <w:szCs w:val="16"/>
              </w:rPr>
            </w:pPr>
          </w:p>
        </w:tc>
        <w:tc>
          <w:tcPr>
            <w:tcW w:w="531" w:type="dxa"/>
            <w:gridSpan w:val="2"/>
            <w:vMerge/>
            <w:tcBorders>
              <w:left w:val="single" w:sz="4" w:space="0" w:color="000000"/>
              <w:right w:val="single" w:sz="4" w:space="0" w:color="000000"/>
            </w:tcBorders>
            <w:shd w:val="clear" w:color="auto" w:fill="auto"/>
            <w:vAlign w:val="center"/>
          </w:tcPr>
          <w:p w14:paraId="332A80C3" w14:textId="77777777" w:rsidR="004133D3" w:rsidRPr="00D30006" w:rsidRDefault="004133D3" w:rsidP="00B03719">
            <w:pPr>
              <w:jc w:val="center"/>
              <w:rPr>
                <w:rFonts w:cstheme="minorHAnsi"/>
                <w:sz w:val="16"/>
                <w:szCs w:val="16"/>
              </w:rPr>
            </w:pPr>
          </w:p>
        </w:tc>
        <w:tc>
          <w:tcPr>
            <w:tcW w:w="577" w:type="dxa"/>
            <w:gridSpan w:val="2"/>
            <w:vMerge/>
            <w:tcBorders>
              <w:left w:val="single" w:sz="4" w:space="0" w:color="000000"/>
              <w:right w:val="single" w:sz="6" w:space="0" w:color="000000"/>
            </w:tcBorders>
            <w:shd w:val="clear" w:color="auto" w:fill="auto"/>
            <w:vAlign w:val="center"/>
          </w:tcPr>
          <w:p w14:paraId="009A82CC" w14:textId="77777777" w:rsidR="004133D3" w:rsidRPr="00D30006" w:rsidRDefault="004133D3" w:rsidP="00B03719">
            <w:pPr>
              <w:jc w:val="center"/>
              <w:rPr>
                <w:rFonts w:cstheme="minorHAnsi"/>
                <w:sz w:val="16"/>
                <w:szCs w:val="16"/>
              </w:rPr>
            </w:pPr>
          </w:p>
        </w:tc>
        <w:tc>
          <w:tcPr>
            <w:tcW w:w="622" w:type="dxa"/>
            <w:vMerge/>
            <w:tcBorders>
              <w:left w:val="single" w:sz="6" w:space="0" w:color="000000"/>
              <w:right w:val="single" w:sz="6" w:space="0" w:color="000000"/>
            </w:tcBorders>
            <w:shd w:val="clear" w:color="auto" w:fill="auto"/>
            <w:textDirection w:val="btLr"/>
          </w:tcPr>
          <w:p w14:paraId="42988A4D" w14:textId="77777777" w:rsidR="004133D3" w:rsidRPr="00D30006" w:rsidRDefault="004133D3" w:rsidP="00B03719">
            <w:pPr>
              <w:rPr>
                <w:rFonts w:cstheme="minorHAnsi"/>
                <w:sz w:val="16"/>
                <w:szCs w:val="16"/>
              </w:rPr>
            </w:pPr>
          </w:p>
        </w:tc>
        <w:tc>
          <w:tcPr>
            <w:tcW w:w="983" w:type="dxa"/>
            <w:gridSpan w:val="2"/>
            <w:vMerge/>
            <w:tcBorders>
              <w:left w:val="single" w:sz="6" w:space="0" w:color="000000"/>
              <w:right w:val="single" w:sz="6" w:space="0" w:color="000000"/>
            </w:tcBorders>
            <w:shd w:val="clear" w:color="auto" w:fill="auto"/>
            <w:textDirection w:val="btLr"/>
            <w:vAlign w:val="center"/>
          </w:tcPr>
          <w:p w14:paraId="70FE7CAB" w14:textId="77777777" w:rsidR="004133D3" w:rsidRPr="00D30006" w:rsidRDefault="004133D3" w:rsidP="00B03719">
            <w:pPr>
              <w:jc w:val="center"/>
              <w:rPr>
                <w:rFonts w:cstheme="minorHAnsi"/>
                <w:sz w:val="16"/>
                <w:szCs w:val="16"/>
              </w:rPr>
            </w:pPr>
          </w:p>
        </w:tc>
        <w:tc>
          <w:tcPr>
            <w:tcW w:w="582" w:type="dxa"/>
            <w:gridSpan w:val="2"/>
            <w:vMerge/>
            <w:tcBorders>
              <w:left w:val="single" w:sz="6" w:space="0" w:color="000000"/>
              <w:right w:val="single" w:sz="6" w:space="0" w:color="000000"/>
            </w:tcBorders>
            <w:shd w:val="clear" w:color="auto" w:fill="auto"/>
          </w:tcPr>
          <w:p w14:paraId="6E01A979" w14:textId="77777777" w:rsidR="004133D3" w:rsidRPr="00D30006" w:rsidRDefault="004133D3" w:rsidP="00B03719">
            <w:pPr>
              <w:rPr>
                <w:rFonts w:cstheme="minorHAnsi"/>
                <w:sz w:val="16"/>
                <w:szCs w:val="16"/>
              </w:rPr>
            </w:pPr>
          </w:p>
        </w:tc>
        <w:tc>
          <w:tcPr>
            <w:tcW w:w="1427"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50CF82D0" w14:textId="77777777" w:rsidR="004133D3" w:rsidRPr="00D30006" w:rsidRDefault="004133D3" w:rsidP="00B03719">
            <w:pPr>
              <w:tabs>
                <w:tab w:val="left" w:pos="1305"/>
              </w:tabs>
              <w:rPr>
                <w:rFonts w:cstheme="minorHAnsi"/>
                <w:sz w:val="16"/>
                <w:szCs w:val="16"/>
              </w:rPr>
            </w:pPr>
            <w:r w:rsidRPr="00D30006">
              <w:rPr>
                <w:rFonts w:cstheme="minorHAnsi"/>
                <w:sz w:val="16"/>
                <w:szCs w:val="16"/>
              </w:rPr>
              <w:t>Fluor</w:t>
            </w:r>
          </w:p>
        </w:tc>
        <w:tc>
          <w:tcPr>
            <w:tcW w:w="739" w:type="dxa"/>
            <w:tcBorders>
              <w:top w:val="single" w:sz="4" w:space="0" w:color="000000"/>
              <w:left w:val="single" w:sz="6" w:space="0" w:color="000000"/>
              <w:bottom w:val="single" w:sz="4" w:space="0" w:color="000000"/>
              <w:right w:val="single" w:sz="6" w:space="0" w:color="000000"/>
            </w:tcBorders>
            <w:shd w:val="clear" w:color="auto" w:fill="auto"/>
            <w:vAlign w:val="center"/>
          </w:tcPr>
          <w:p w14:paraId="43DA4924" w14:textId="77777777" w:rsidR="004133D3" w:rsidRPr="00D30006" w:rsidRDefault="004133D3" w:rsidP="00B03719">
            <w:pPr>
              <w:jc w:val="right"/>
              <w:rPr>
                <w:rFonts w:cstheme="minorHAnsi"/>
                <w:sz w:val="16"/>
                <w:szCs w:val="16"/>
              </w:rPr>
            </w:pPr>
            <w:r w:rsidRPr="00D30006">
              <w:rPr>
                <w:rFonts w:cstheme="minorHAnsi"/>
                <w:sz w:val="16"/>
                <w:szCs w:val="16"/>
              </w:rPr>
              <w:t>0,694</w:t>
            </w:r>
          </w:p>
        </w:tc>
        <w:tc>
          <w:tcPr>
            <w:tcW w:w="864" w:type="dxa"/>
            <w:gridSpan w:val="2"/>
            <w:tcBorders>
              <w:top w:val="single" w:sz="4" w:space="0" w:color="000000"/>
              <w:left w:val="single" w:sz="6" w:space="0" w:color="000000"/>
              <w:bottom w:val="single" w:sz="4" w:space="0" w:color="000000"/>
              <w:right w:val="double" w:sz="4" w:space="0" w:color="000000"/>
            </w:tcBorders>
            <w:shd w:val="clear" w:color="auto" w:fill="auto"/>
            <w:vAlign w:val="center"/>
          </w:tcPr>
          <w:p w14:paraId="2834D347" w14:textId="77777777" w:rsidR="004133D3" w:rsidRPr="00D30006" w:rsidRDefault="004133D3" w:rsidP="00B03719">
            <w:pPr>
              <w:jc w:val="right"/>
              <w:rPr>
                <w:rFonts w:cstheme="minorHAnsi"/>
                <w:sz w:val="16"/>
                <w:szCs w:val="16"/>
              </w:rPr>
            </w:pPr>
            <w:r w:rsidRPr="00D30006">
              <w:rPr>
                <w:rFonts w:cstheme="minorHAnsi"/>
                <w:sz w:val="16"/>
                <w:szCs w:val="16"/>
              </w:rPr>
              <w:t>6,079</w:t>
            </w:r>
          </w:p>
        </w:tc>
      </w:tr>
      <w:tr w:rsidR="001C7253" w:rsidRPr="00D30006" w14:paraId="60B3547C" w14:textId="77777777" w:rsidTr="00650A4F">
        <w:trPr>
          <w:gridAfter w:val="2"/>
          <w:wAfter w:w="170" w:type="dxa"/>
          <w:cantSplit/>
          <w:trHeight w:hRule="exact" w:val="284"/>
          <w:jc w:val="center"/>
        </w:trPr>
        <w:tc>
          <w:tcPr>
            <w:tcW w:w="970" w:type="dxa"/>
            <w:vMerge/>
            <w:tcBorders>
              <w:left w:val="double" w:sz="4" w:space="0" w:color="000000"/>
              <w:right w:val="single" w:sz="6" w:space="0" w:color="000000"/>
            </w:tcBorders>
            <w:shd w:val="clear" w:color="auto" w:fill="auto"/>
          </w:tcPr>
          <w:p w14:paraId="6D9EAAF8" w14:textId="77777777" w:rsidR="004133D3" w:rsidRPr="00D30006" w:rsidRDefault="004133D3" w:rsidP="00B03719">
            <w:pPr>
              <w:rPr>
                <w:rFonts w:cstheme="minorHAnsi"/>
                <w:b/>
                <w:sz w:val="16"/>
                <w:szCs w:val="16"/>
              </w:rPr>
            </w:pPr>
          </w:p>
        </w:tc>
        <w:tc>
          <w:tcPr>
            <w:tcW w:w="510" w:type="dxa"/>
            <w:tcBorders>
              <w:left w:val="single" w:sz="6" w:space="0" w:color="000000"/>
              <w:right w:val="single" w:sz="4" w:space="0" w:color="000000"/>
            </w:tcBorders>
            <w:shd w:val="clear" w:color="auto" w:fill="auto"/>
            <w:vAlign w:val="center"/>
          </w:tcPr>
          <w:p w14:paraId="7B11E0C1" w14:textId="77777777" w:rsidR="004133D3" w:rsidRPr="00D30006" w:rsidRDefault="004133D3" w:rsidP="00B03719">
            <w:pPr>
              <w:jc w:val="center"/>
              <w:rPr>
                <w:rFonts w:cstheme="minorHAnsi"/>
                <w:sz w:val="16"/>
                <w:szCs w:val="16"/>
              </w:rPr>
            </w:pPr>
          </w:p>
        </w:tc>
        <w:tc>
          <w:tcPr>
            <w:tcW w:w="514" w:type="dxa"/>
            <w:gridSpan w:val="3"/>
            <w:tcBorders>
              <w:left w:val="single" w:sz="4" w:space="0" w:color="000000"/>
              <w:right w:val="single" w:sz="4" w:space="0" w:color="000000"/>
            </w:tcBorders>
            <w:shd w:val="clear" w:color="auto" w:fill="auto"/>
            <w:vAlign w:val="center"/>
          </w:tcPr>
          <w:p w14:paraId="77E84545" w14:textId="77777777" w:rsidR="004133D3" w:rsidRPr="00D30006" w:rsidRDefault="004133D3" w:rsidP="00B03719">
            <w:pPr>
              <w:jc w:val="center"/>
              <w:rPr>
                <w:rFonts w:cstheme="minorHAnsi"/>
                <w:sz w:val="16"/>
                <w:szCs w:val="16"/>
              </w:rPr>
            </w:pPr>
          </w:p>
        </w:tc>
        <w:tc>
          <w:tcPr>
            <w:tcW w:w="531" w:type="dxa"/>
            <w:gridSpan w:val="2"/>
            <w:vMerge/>
            <w:tcBorders>
              <w:left w:val="single" w:sz="4" w:space="0" w:color="000000"/>
              <w:right w:val="single" w:sz="4" w:space="0" w:color="000000"/>
            </w:tcBorders>
            <w:shd w:val="clear" w:color="auto" w:fill="auto"/>
            <w:vAlign w:val="center"/>
          </w:tcPr>
          <w:p w14:paraId="24B65D55" w14:textId="77777777" w:rsidR="004133D3" w:rsidRPr="00D30006" w:rsidRDefault="004133D3" w:rsidP="00B03719">
            <w:pPr>
              <w:jc w:val="center"/>
              <w:rPr>
                <w:rFonts w:cstheme="minorHAnsi"/>
                <w:sz w:val="16"/>
                <w:szCs w:val="16"/>
              </w:rPr>
            </w:pPr>
          </w:p>
        </w:tc>
        <w:tc>
          <w:tcPr>
            <w:tcW w:w="577" w:type="dxa"/>
            <w:gridSpan w:val="2"/>
            <w:tcBorders>
              <w:left w:val="single" w:sz="4" w:space="0" w:color="000000"/>
              <w:right w:val="single" w:sz="6" w:space="0" w:color="000000"/>
            </w:tcBorders>
            <w:shd w:val="clear" w:color="auto" w:fill="auto"/>
            <w:vAlign w:val="center"/>
          </w:tcPr>
          <w:p w14:paraId="032743B3" w14:textId="77777777" w:rsidR="004133D3" w:rsidRPr="00D30006" w:rsidRDefault="004133D3" w:rsidP="00B03719">
            <w:pPr>
              <w:jc w:val="center"/>
              <w:rPr>
                <w:rFonts w:cstheme="minorHAnsi"/>
                <w:sz w:val="16"/>
                <w:szCs w:val="16"/>
              </w:rPr>
            </w:pPr>
          </w:p>
        </w:tc>
        <w:tc>
          <w:tcPr>
            <w:tcW w:w="622" w:type="dxa"/>
            <w:tcBorders>
              <w:left w:val="single" w:sz="6" w:space="0" w:color="000000"/>
              <w:right w:val="single" w:sz="6" w:space="0" w:color="000000"/>
            </w:tcBorders>
            <w:shd w:val="clear" w:color="auto" w:fill="auto"/>
            <w:textDirection w:val="btLr"/>
          </w:tcPr>
          <w:p w14:paraId="145CD7E3" w14:textId="77777777" w:rsidR="004133D3" w:rsidRPr="00D30006" w:rsidRDefault="004133D3" w:rsidP="00B03719">
            <w:pPr>
              <w:rPr>
                <w:rFonts w:cstheme="minorHAnsi"/>
                <w:sz w:val="16"/>
                <w:szCs w:val="16"/>
              </w:rPr>
            </w:pPr>
          </w:p>
        </w:tc>
        <w:tc>
          <w:tcPr>
            <w:tcW w:w="983" w:type="dxa"/>
            <w:gridSpan w:val="2"/>
            <w:tcBorders>
              <w:left w:val="single" w:sz="6" w:space="0" w:color="000000"/>
              <w:right w:val="single" w:sz="6" w:space="0" w:color="000000"/>
            </w:tcBorders>
            <w:shd w:val="clear" w:color="auto" w:fill="auto"/>
            <w:textDirection w:val="btLr"/>
            <w:vAlign w:val="center"/>
          </w:tcPr>
          <w:p w14:paraId="48D2D93D" w14:textId="77777777" w:rsidR="004133D3" w:rsidRPr="00D30006" w:rsidRDefault="004133D3" w:rsidP="00B03719">
            <w:pPr>
              <w:jc w:val="center"/>
              <w:rPr>
                <w:rFonts w:cstheme="minorHAnsi"/>
                <w:sz w:val="16"/>
                <w:szCs w:val="16"/>
              </w:rPr>
            </w:pPr>
          </w:p>
        </w:tc>
        <w:tc>
          <w:tcPr>
            <w:tcW w:w="582" w:type="dxa"/>
            <w:gridSpan w:val="2"/>
            <w:tcBorders>
              <w:left w:val="single" w:sz="6" w:space="0" w:color="000000"/>
              <w:right w:val="single" w:sz="6" w:space="0" w:color="000000"/>
            </w:tcBorders>
            <w:shd w:val="clear" w:color="auto" w:fill="auto"/>
          </w:tcPr>
          <w:p w14:paraId="5BE4C55C" w14:textId="77777777" w:rsidR="004133D3" w:rsidRPr="00D30006" w:rsidRDefault="004133D3" w:rsidP="00B03719">
            <w:pPr>
              <w:rPr>
                <w:rFonts w:cstheme="minorHAnsi"/>
                <w:sz w:val="16"/>
                <w:szCs w:val="16"/>
              </w:rPr>
            </w:pPr>
          </w:p>
        </w:tc>
        <w:tc>
          <w:tcPr>
            <w:tcW w:w="1427"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72745035" w14:textId="77777777" w:rsidR="004133D3" w:rsidRPr="00D30006" w:rsidRDefault="004133D3" w:rsidP="00B03719">
            <w:pPr>
              <w:tabs>
                <w:tab w:val="left" w:pos="1305"/>
              </w:tabs>
              <w:rPr>
                <w:rFonts w:cstheme="minorHAnsi"/>
                <w:sz w:val="16"/>
                <w:szCs w:val="16"/>
              </w:rPr>
            </w:pPr>
            <w:r w:rsidRPr="00D30006">
              <w:rPr>
                <w:rFonts w:eastAsiaTheme="minorHAnsi" w:cstheme="minorHAnsi"/>
                <w:sz w:val="16"/>
                <w:szCs w:val="20"/>
                <w:lang w:eastAsia="en-US"/>
              </w:rPr>
              <w:t>Acetaldehyd</w:t>
            </w:r>
          </w:p>
        </w:tc>
        <w:tc>
          <w:tcPr>
            <w:tcW w:w="739" w:type="dxa"/>
            <w:tcBorders>
              <w:top w:val="single" w:sz="4" w:space="0" w:color="000000"/>
              <w:left w:val="single" w:sz="6" w:space="0" w:color="000000"/>
              <w:bottom w:val="single" w:sz="4" w:space="0" w:color="000000"/>
              <w:right w:val="single" w:sz="6" w:space="0" w:color="000000"/>
            </w:tcBorders>
            <w:shd w:val="clear" w:color="auto" w:fill="auto"/>
            <w:vAlign w:val="center"/>
          </w:tcPr>
          <w:p w14:paraId="7335EFC5" w14:textId="77777777" w:rsidR="004133D3" w:rsidRPr="00D30006" w:rsidRDefault="004133D3" w:rsidP="00B03719">
            <w:pPr>
              <w:jc w:val="right"/>
              <w:rPr>
                <w:rFonts w:cstheme="minorHAnsi"/>
                <w:sz w:val="16"/>
                <w:szCs w:val="16"/>
              </w:rPr>
            </w:pPr>
            <w:r w:rsidRPr="00D30006">
              <w:rPr>
                <w:rFonts w:cstheme="minorHAnsi"/>
                <w:sz w:val="16"/>
                <w:szCs w:val="16"/>
              </w:rPr>
              <w:t>0,19</w:t>
            </w:r>
          </w:p>
        </w:tc>
        <w:tc>
          <w:tcPr>
            <w:tcW w:w="864" w:type="dxa"/>
            <w:gridSpan w:val="2"/>
            <w:tcBorders>
              <w:top w:val="single" w:sz="4" w:space="0" w:color="000000"/>
              <w:left w:val="single" w:sz="6" w:space="0" w:color="000000"/>
              <w:bottom w:val="single" w:sz="4" w:space="0" w:color="000000"/>
              <w:right w:val="double" w:sz="4" w:space="0" w:color="000000"/>
            </w:tcBorders>
            <w:shd w:val="clear" w:color="auto" w:fill="auto"/>
            <w:vAlign w:val="center"/>
          </w:tcPr>
          <w:p w14:paraId="773C55C5" w14:textId="77777777" w:rsidR="004133D3" w:rsidRPr="00D30006" w:rsidRDefault="004133D3" w:rsidP="00B03719">
            <w:pPr>
              <w:jc w:val="right"/>
              <w:rPr>
                <w:rFonts w:cstheme="minorHAnsi"/>
                <w:sz w:val="16"/>
                <w:szCs w:val="16"/>
              </w:rPr>
            </w:pPr>
            <w:r w:rsidRPr="00D30006">
              <w:rPr>
                <w:rFonts w:cstheme="minorHAnsi"/>
                <w:sz w:val="16"/>
                <w:szCs w:val="16"/>
              </w:rPr>
              <w:t>1,664</w:t>
            </w:r>
          </w:p>
        </w:tc>
      </w:tr>
      <w:tr w:rsidR="001C7253" w:rsidRPr="00D30006" w14:paraId="3730D361" w14:textId="77777777" w:rsidTr="00650A4F">
        <w:trPr>
          <w:gridAfter w:val="2"/>
          <w:wAfter w:w="170" w:type="dxa"/>
          <w:cantSplit/>
          <w:trHeight w:hRule="exact" w:val="284"/>
          <w:jc w:val="center"/>
        </w:trPr>
        <w:tc>
          <w:tcPr>
            <w:tcW w:w="970" w:type="dxa"/>
            <w:vMerge/>
            <w:tcBorders>
              <w:left w:val="double" w:sz="4" w:space="0" w:color="000000"/>
              <w:right w:val="single" w:sz="6" w:space="0" w:color="000000"/>
            </w:tcBorders>
            <w:shd w:val="clear" w:color="auto" w:fill="auto"/>
          </w:tcPr>
          <w:p w14:paraId="5ABD04DE" w14:textId="77777777" w:rsidR="004133D3" w:rsidRPr="00D30006" w:rsidRDefault="004133D3" w:rsidP="00B03719">
            <w:pPr>
              <w:rPr>
                <w:rFonts w:cstheme="minorHAnsi"/>
                <w:b/>
                <w:sz w:val="16"/>
                <w:szCs w:val="16"/>
              </w:rPr>
            </w:pPr>
          </w:p>
        </w:tc>
        <w:tc>
          <w:tcPr>
            <w:tcW w:w="510" w:type="dxa"/>
            <w:tcBorders>
              <w:left w:val="single" w:sz="6" w:space="0" w:color="000000"/>
              <w:right w:val="single" w:sz="4" w:space="0" w:color="000000"/>
            </w:tcBorders>
            <w:shd w:val="clear" w:color="auto" w:fill="auto"/>
            <w:vAlign w:val="center"/>
          </w:tcPr>
          <w:p w14:paraId="2070A11A" w14:textId="77777777" w:rsidR="004133D3" w:rsidRPr="00D30006" w:rsidRDefault="004133D3" w:rsidP="00B03719">
            <w:pPr>
              <w:jc w:val="center"/>
              <w:rPr>
                <w:rFonts w:cstheme="minorHAnsi"/>
                <w:sz w:val="16"/>
                <w:szCs w:val="16"/>
              </w:rPr>
            </w:pPr>
          </w:p>
        </w:tc>
        <w:tc>
          <w:tcPr>
            <w:tcW w:w="514" w:type="dxa"/>
            <w:gridSpan w:val="3"/>
            <w:tcBorders>
              <w:left w:val="single" w:sz="4" w:space="0" w:color="000000"/>
              <w:right w:val="single" w:sz="4" w:space="0" w:color="000000"/>
            </w:tcBorders>
            <w:shd w:val="clear" w:color="auto" w:fill="auto"/>
            <w:vAlign w:val="center"/>
          </w:tcPr>
          <w:p w14:paraId="1BE11DDE" w14:textId="77777777" w:rsidR="004133D3" w:rsidRPr="00D30006" w:rsidRDefault="004133D3" w:rsidP="00B03719">
            <w:pPr>
              <w:jc w:val="center"/>
              <w:rPr>
                <w:rFonts w:cstheme="minorHAnsi"/>
                <w:sz w:val="16"/>
                <w:szCs w:val="16"/>
              </w:rPr>
            </w:pPr>
          </w:p>
        </w:tc>
        <w:tc>
          <w:tcPr>
            <w:tcW w:w="531" w:type="dxa"/>
            <w:gridSpan w:val="2"/>
            <w:vMerge/>
            <w:tcBorders>
              <w:left w:val="single" w:sz="4" w:space="0" w:color="000000"/>
              <w:right w:val="single" w:sz="4" w:space="0" w:color="000000"/>
            </w:tcBorders>
            <w:shd w:val="clear" w:color="auto" w:fill="auto"/>
            <w:vAlign w:val="center"/>
          </w:tcPr>
          <w:p w14:paraId="264382B3" w14:textId="77777777" w:rsidR="004133D3" w:rsidRPr="00D30006" w:rsidRDefault="004133D3" w:rsidP="00B03719">
            <w:pPr>
              <w:jc w:val="center"/>
              <w:rPr>
                <w:rFonts w:cstheme="minorHAnsi"/>
                <w:sz w:val="16"/>
                <w:szCs w:val="16"/>
              </w:rPr>
            </w:pPr>
          </w:p>
        </w:tc>
        <w:tc>
          <w:tcPr>
            <w:tcW w:w="577" w:type="dxa"/>
            <w:gridSpan w:val="2"/>
            <w:tcBorders>
              <w:left w:val="single" w:sz="4" w:space="0" w:color="000000"/>
              <w:right w:val="single" w:sz="6" w:space="0" w:color="000000"/>
            </w:tcBorders>
            <w:shd w:val="clear" w:color="auto" w:fill="auto"/>
            <w:vAlign w:val="center"/>
          </w:tcPr>
          <w:p w14:paraId="06F9D796" w14:textId="77777777" w:rsidR="004133D3" w:rsidRPr="00D30006" w:rsidRDefault="004133D3" w:rsidP="00B03719">
            <w:pPr>
              <w:jc w:val="center"/>
              <w:rPr>
                <w:rFonts w:cstheme="minorHAnsi"/>
                <w:sz w:val="16"/>
                <w:szCs w:val="16"/>
              </w:rPr>
            </w:pPr>
          </w:p>
        </w:tc>
        <w:tc>
          <w:tcPr>
            <w:tcW w:w="622" w:type="dxa"/>
            <w:tcBorders>
              <w:left w:val="single" w:sz="6" w:space="0" w:color="000000"/>
              <w:right w:val="single" w:sz="6" w:space="0" w:color="000000"/>
            </w:tcBorders>
            <w:shd w:val="clear" w:color="auto" w:fill="auto"/>
            <w:textDirection w:val="btLr"/>
          </w:tcPr>
          <w:p w14:paraId="39D03EB4" w14:textId="77777777" w:rsidR="004133D3" w:rsidRPr="00D30006" w:rsidRDefault="004133D3" w:rsidP="00B03719">
            <w:pPr>
              <w:rPr>
                <w:rFonts w:cstheme="minorHAnsi"/>
                <w:sz w:val="16"/>
                <w:szCs w:val="16"/>
              </w:rPr>
            </w:pPr>
          </w:p>
        </w:tc>
        <w:tc>
          <w:tcPr>
            <w:tcW w:w="983" w:type="dxa"/>
            <w:gridSpan w:val="2"/>
            <w:tcBorders>
              <w:left w:val="single" w:sz="6" w:space="0" w:color="000000"/>
              <w:right w:val="single" w:sz="6" w:space="0" w:color="000000"/>
            </w:tcBorders>
            <w:shd w:val="clear" w:color="auto" w:fill="auto"/>
            <w:textDirection w:val="btLr"/>
            <w:vAlign w:val="center"/>
          </w:tcPr>
          <w:p w14:paraId="0502557D" w14:textId="77777777" w:rsidR="004133D3" w:rsidRPr="00D30006" w:rsidRDefault="004133D3" w:rsidP="00B03719">
            <w:pPr>
              <w:jc w:val="center"/>
              <w:rPr>
                <w:rFonts w:cstheme="minorHAnsi"/>
                <w:sz w:val="16"/>
                <w:szCs w:val="16"/>
              </w:rPr>
            </w:pPr>
          </w:p>
        </w:tc>
        <w:tc>
          <w:tcPr>
            <w:tcW w:w="582" w:type="dxa"/>
            <w:gridSpan w:val="2"/>
            <w:tcBorders>
              <w:left w:val="single" w:sz="6" w:space="0" w:color="000000"/>
              <w:right w:val="single" w:sz="6" w:space="0" w:color="000000"/>
            </w:tcBorders>
            <w:shd w:val="clear" w:color="auto" w:fill="auto"/>
          </w:tcPr>
          <w:p w14:paraId="45964492" w14:textId="77777777" w:rsidR="004133D3" w:rsidRPr="00D30006" w:rsidRDefault="004133D3" w:rsidP="00B03719">
            <w:pPr>
              <w:rPr>
                <w:rFonts w:cstheme="minorHAnsi"/>
                <w:sz w:val="16"/>
                <w:szCs w:val="16"/>
              </w:rPr>
            </w:pPr>
          </w:p>
        </w:tc>
        <w:tc>
          <w:tcPr>
            <w:tcW w:w="1427"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30D17CAB" w14:textId="77777777" w:rsidR="004133D3" w:rsidRPr="00D30006" w:rsidRDefault="004133D3" w:rsidP="00B03719">
            <w:pPr>
              <w:tabs>
                <w:tab w:val="left" w:pos="1305"/>
              </w:tabs>
              <w:rPr>
                <w:rFonts w:eastAsiaTheme="minorHAnsi" w:cstheme="minorHAnsi"/>
                <w:sz w:val="16"/>
                <w:szCs w:val="20"/>
                <w:lang w:eastAsia="en-US"/>
              </w:rPr>
            </w:pPr>
            <w:r w:rsidRPr="00D30006">
              <w:rPr>
                <w:rFonts w:eastAsiaTheme="minorHAnsi" w:cstheme="minorHAnsi"/>
                <w:sz w:val="16"/>
                <w:szCs w:val="20"/>
                <w:lang w:eastAsia="en-US"/>
              </w:rPr>
              <w:t>Aceton</w:t>
            </w:r>
          </w:p>
        </w:tc>
        <w:tc>
          <w:tcPr>
            <w:tcW w:w="739" w:type="dxa"/>
            <w:tcBorders>
              <w:top w:val="single" w:sz="4" w:space="0" w:color="000000"/>
              <w:left w:val="single" w:sz="6" w:space="0" w:color="000000"/>
              <w:bottom w:val="single" w:sz="4" w:space="0" w:color="000000"/>
              <w:right w:val="single" w:sz="6" w:space="0" w:color="000000"/>
            </w:tcBorders>
            <w:shd w:val="clear" w:color="auto" w:fill="auto"/>
            <w:vAlign w:val="center"/>
          </w:tcPr>
          <w:p w14:paraId="6FA8679D" w14:textId="77777777" w:rsidR="004133D3" w:rsidRPr="00D30006" w:rsidRDefault="004133D3" w:rsidP="00B03719">
            <w:pPr>
              <w:jc w:val="right"/>
              <w:rPr>
                <w:rFonts w:cstheme="minorHAnsi"/>
                <w:sz w:val="16"/>
                <w:szCs w:val="16"/>
              </w:rPr>
            </w:pPr>
            <w:r w:rsidRPr="00D30006">
              <w:rPr>
                <w:rFonts w:cstheme="minorHAnsi"/>
                <w:sz w:val="16"/>
                <w:szCs w:val="16"/>
              </w:rPr>
              <w:t>1,77</w:t>
            </w:r>
          </w:p>
        </w:tc>
        <w:tc>
          <w:tcPr>
            <w:tcW w:w="864" w:type="dxa"/>
            <w:gridSpan w:val="2"/>
            <w:tcBorders>
              <w:top w:val="single" w:sz="4" w:space="0" w:color="000000"/>
              <w:left w:val="single" w:sz="6" w:space="0" w:color="000000"/>
              <w:bottom w:val="single" w:sz="4" w:space="0" w:color="000000"/>
              <w:right w:val="double" w:sz="4" w:space="0" w:color="000000"/>
            </w:tcBorders>
            <w:shd w:val="clear" w:color="auto" w:fill="auto"/>
            <w:vAlign w:val="center"/>
          </w:tcPr>
          <w:p w14:paraId="2A9BD46B" w14:textId="77777777" w:rsidR="004133D3" w:rsidRPr="00D30006" w:rsidRDefault="004133D3" w:rsidP="00B03719">
            <w:pPr>
              <w:jc w:val="right"/>
              <w:rPr>
                <w:rFonts w:cstheme="minorHAnsi"/>
                <w:sz w:val="16"/>
                <w:szCs w:val="16"/>
              </w:rPr>
            </w:pPr>
            <w:r w:rsidRPr="00D30006">
              <w:rPr>
                <w:rFonts w:cstheme="minorHAnsi"/>
                <w:sz w:val="16"/>
                <w:szCs w:val="16"/>
              </w:rPr>
              <w:t>15,505</w:t>
            </w:r>
          </w:p>
        </w:tc>
      </w:tr>
      <w:tr w:rsidR="001C7253" w:rsidRPr="00D30006" w14:paraId="4963D098" w14:textId="77777777" w:rsidTr="00650A4F">
        <w:trPr>
          <w:gridAfter w:val="2"/>
          <w:wAfter w:w="170" w:type="dxa"/>
          <w:cantSplit/>
          <w:trHeight w:hRule="exact" w:val="284"/>
          <w:jc w:val="center"/>
        </w:trPr>
        <w:tc>
          <w:tcPr>
            <w:tcW w:w="970" w:type="dxa"/>
            <w:vMerge/>
            <w:tcBorders>
              <w:left w:val="double" w:sz="4" w:space="0" w:color="000000"/>
              <w:right w:val="single" w:sz="6" w:space="0" w:color="000000"/>
            </w:tcBorders>
            <w:shd w:val="clear" w:color="auto" w:fill="auto"/>
          </w:tcPr>
          <w:p w14:paraId="672A0727" w14:textId="77777777" w:rsidR="004133D3" w:rsidRPr="00D30006" w:rsidRDefault="004133D3" w:rsidP="00B03719">
            <w:pPr>
              <w:rPr>
                <w:rFonts w:cstheme="minorHAnsi"/>
                <w:b/>
                <w:sz w:val="16"/>
                <w:szCs w:val="16"/>
              </w:rPr>
            </w:pPr>
          </w:p>
        </w:tc>
        <w:tc>
          <w:tcPr>
            <w:tcW w:w="510" w:type="dxa"/>
            <w:tcBorders>
              <w:left w:val="single" w:sz="6" w:space="0" w:color="000000"/>
              <w:right w:val="single" w:sz="4" w:space="0" w:color="000000"/>
            </w:tcBorders>
            <w:shd w:val="clear" w:color="auto" w:fill="auto"/>
            <w:vAlign w:val="center"/>
          </w:tcPr>
          <w:p w14:paraId="526157FB" w14:textId="77777777" w:rsidR="004133D3" w:rsidRPr="00D30006" w:rsidRDefault="004133D3" w:rsidP="00B03719">
            <w:pPr>
              <w:jc w:val="center"/>
              <w:rPr>
                <w:rFonts w:cstheme="minorHAnsi"/>
                <w:sz w:val="16"/>
                <w:szCs w:val="16"/>
              </w:rPr>
            </w:pPr>
          </w:p>
        </w:tc>
        <w:tc>
          <w:tcPr>
            <w:tcW w:w="514" w:type="dxa"/>
            <w:gridSpan w:val="3"/>
            <w:tcBorders>
              <w:left w:val="single" w:sz="4" w:space="0" w:color="000000"/>
              <w:right w:val="single" w:sz="4" w:space="0" w:color="000000"/>
            </w:tcBorders>
            <w:shd w:val="clear" w:color="auto" w:fill="auto"/>
            <w:vAlign w:val="center"/>
          </w:tcPr>
          <w:p w14:paraId="7B7918D6" w14:textId="77777777" w:rsidR="004133D3" w:rsidRPr="00D30006" w:rsidRDefault="004133D3" w:rsidP="00B03719">
            <w:pPr>
              <w:jc w:val="center"/>
              <w:rPr>
                <w:rFonts w:cstheme="minorHAnsi"/>
                <w:sz w:val="16"/>
                <w:szCs w:val="16"/>
              </w:rPr>
            </w:pPr>
          </w:p>
        </w:tc>
        <w:tc>
          <w:tcPr>
            <w:tcW w:w="531" w:type="dxa"/>
            <w:gridSpan w:val="2"/>
            <w:vMerge/>
            <w:tcBorders>
              <w:left w:val="single" w:sz="4" w:space="0" w:color="000000"/>
              <w:right w:val="single" w:sz="4" w:space="0" w:color="000000"/>
            </w:tcBorders>
            <w:shd w:val="clear" w:color="auto" w:fill="auto"/>
            <w:vAlign w:val="center"/>
          </w:tcPr>
          <w:p w14:paraId="6FBAD615" w14:textId="77777777" w:rsidR="004133D3" w:rsidRPr="00D30006" w:rsidRDefault="004133D3" w:rsidP="00B03719">
            <w:pPr>
              <w:jc w:val="center"/>
              <w:rPr>
                <w:rFonts w:cstheme="minorHAnsi"/>
                <w:sz w:val="16"/>
                <w:szCs w:val="16"/>
              </w:rPr>
            </w:pPr>
          </w:p>
        </w:tc>
        <w:tc>
          <w:tcPr>
            <w:tcW w:w="577" w:type="dxa"/>
            <w:gridSpan w:val="2"/>
            <w:tcBorders>
              <w:left w:val="single" w:sz="4" w:space="0" w:color="000000"/>
              <w:right w:val="single" w:sz="6" w:space="0" w:color="000000"/>
            </w:tcBorders>
            <w:shd w:val="clear" w:color="auto" w:fill="auto"/>
            <w:vAlign w:val="center"/>
          </w:tcPr>
          <w:p w14:paraId="6DB3C5B5" w14:textId="77777777" w:rsidR="004133D3" w:rsidRPr="00D30006" w:rsidRDefault="004133D3" w:rsidP="00B03719">
            <w:pPr>
              <w:jc w:val="center"/>
              <w:rPr>
                <w:rFonts w:cstheme="minorHAnsi"/>
                <w:sz w:val="16"/>
                <w:szCs w:val="16"/>
              </w:rPr>
            </w:pPr>
          </w:p>
        </w:tc>
        <w:tc>
          <w:tcPr>
            <w:tcW w:w="622" w:type="dxa"/>
            <w:tcBorders>
              <w:left w:val="single" w:sz="6" w:space="0" w:color="000000"/>
              <w:right w:val="single" w:sz="6" w:space="0" w:color="000000"/>
            </w:tcBorders>
            <w:shd w:val="clear" w:color="auto" w:fill="auto"/>
            <w:textDirection w:val="btLr"/>
          </w:tcPr>
          <w:p w14:paraId="24B4A81E" w14:textId="77777777" w:rsidR="004133D3" w:rsidRPr="00D30006" w:rsidRDefault="004133D3" w:rsidP="00B03719">
            <w:pPr>
              <w:rPr>
                <w:rFonts w:cstheme="minorHAnsi"/>
                <w:sz w:val="16"/>
                <w:szCs w:val="16"/>
              </w:rPr>
            </w:pPr>
          </w:p>
        </w:tc>
        <w:tc>
          <w:tcPr>
            <w:tcW w:w="983" w:type="dxa"/>
            <w:gridSpan w:val="2"/>
            <w:tcBorders>
              <w:left w:val="single" w:sz="6" w:space="0" w:color="000000"/>
              <w:right w:val="single" w:sz="6" w:space="0" w:color="000000"/>
            </w:tcBorders>
            <w:shd w:val="clear" w:color="auto" w:fill="auto"/>
            <w:textDirection w:val="btLr"/>
            <w:vAlign w:val="center"/>
          </w:tcPr>
          <w:p w14:paraId="41A24803" w14:textId="77777777" w:rsidR="004133D3" w:rsidRPr="00D30006" w:rsidRDefault="004133D3" w:rsidP="00B03719">
            <w:pPr>
              <w:jc w:val="center"/>
              <w:rPr>
                <w:rFonts w:cstheme="minorHAnsi"/>
                <w:sz w:val="16"/>
                <w:szCs w:val="16"/>
              </w:rPr>
            </w:pPr>
          </w:p>
        </w:tc>
        <w:tc>
          <w:tcPr>
            <w:tcW w:w="582" w:type="dxa"/>
            <w:gridSpan w:val="2"/>
            <w:tcBorders>
              <w:left w:val="single" w:sz="6" w:space="0" w:color="000000"/>
              <w:right w:val="single" w:sz="6" w:space="0" w:color="000000"/>
            </w:tcBorders>
            <w:shd w:val="clear" w:color="auto" w:fill="auto"/>
          </w:tcPr>
          <w:p w14:paraId="09B16F03" w14:textId="77777777" w:rsidR="004133D3" w:rsidRPr="00D30006" w:rsidRDefault="004133D3" w:rsidP="00B03719">
            <w:pPr>
              <w:rPr>
                <w:rFonts w:cstheme="minorHAnsi"/>
                <w:sz w:val="16"/>
                <w:szCs w:val="16"/>
              </w:rPr>
            </w:pPr>
          </w:p>
        </w:tc>
        <w:tc>
          <w:tcPr>
            <w:tcW w:w="1427"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76FC8A59" w14:textId="77777777" w:rsidR="004133D3" w:rsidRPr="00D30006" w:rsidRDefault="004133D3" w:rsidP="00B03719">
            <w:pPr>
              <w:tabs>
                <w:tab w:val="left" w:pos="1305"/>
              </w:tabs>
              <w:rPr>
                <w:rFonts w:eastAsiaTheme="minorHAnsi" w:cstheme="minorHAnsi"/>
                <w:sz w:val="16"/>
                <w:szCs w:val="20"/>
                <w:lang w:eastAsia="en-US"/>
              </w:rPr>
            </w:pPr>
            <w:r w:rsidRPr="00D30006">
              <w:rPr>
                <w:rFonts w:eastAsiaTheme="minorHAnsi" w:cstheme="minorHAnsi"/>
                <w:sz w:val="16"/>
                <w:szCs w:val="20"/>
                <w:lang w:eastAsia="en-US"/>
              </w:rPr>
              <w:t>Benzen</w:t>
            </w:r>
          </w:p>
        </w:tc>
        <w:tc>
          <w:tcPr>
            <w:tcW w:w="739" w:type="dxa"/>
            <w:tcBorders>
              <w:top w:val="single" w:sz="4" w:space="0" w:color="000000"/>
              <w:left w:val="single" w:sz="6" w:space="0" w:color="000000"/>
              <w:bottom w:val="single" w:sz="4" w:space="0" w:color="000000"/>
              <w:right w:val="single" w:sz="6" w:space="0" w:color="000000"/>
            </w:tcBorders>
            <w:shd w:val="clear" w:color="auto" w:fill="auto"/>
            <w:vAlign w:val="center"/>
          </w:tcPr>
          <w:p w14:paraId="51546461" w14:textId="77777777" w:rsidR="004133D3" w:rsidRPr="00D30006" w:rsidRDefault="004133D3" w:rsidP="00B03719">
            <w:pPr>
              <w:jc w:val="right"/>
              <w:rPr>
                <w:rFonts w:cstheme="minorHAnsi"/>
                <w:sz w:val="16"/>
                <w:szCs w:val="16"/>
              </w:rPr>
            </w:pPr>
            <w:r w:rsidRPr="00D30006">
              <w:rPr>
                <w:rFonts w:cstheme="minorHAnsi"/>
                <w:sz w:val="16"/>
                <w:szCs w:val="16"/>
              </w:rPr>
              <w:t>0,83</w:t>
            </w:r>
          </w:p>
        </w:tc>
        <w:tc>
          <w:tcPr>
            <w:tcW w:w="864" w:type="dxa"/>
            <w:gridSpan w:val="2"/>
            <w:tcBorders>
              <w:top w:val="single" w:sz="4" w:space="0" w:color="000000"/>
              <w:left w:val="single" w:sz="6" w:space="0" w:color="000000"/>
              <w:bottom w:val="single" w:sz="4" w:space="0" w:color="000000"/>
              <w:right w:val="double" w:sz="4" w:space="0" w:color="000000"/>
            </w:tcBorders>
            <w:shd w:val="clear" w:color="auto" w:fill="auto"/>
            <w:vAlign w:val="center"/>
          </w:tcPr>
          <w:p w14:paraId="2D9BB462" w14:textId="77777777" w:rsidR="004133D3" w:rsidRPr="00D30006" w:rsidRDefault="004133D3" w:rsidP="00B03719">
            <w:pPr>
              <w:jc w:val="right"/>
              <w:rPr>
                <w:rFonts w:cstheme="minorHAnsi"/>
                <w:sz w:val="16"/>
                <w:szCs w:val="16"/>
              </w:rPr>
            </w:pPr>
            <w:r w:rsidRPr="00D30006">
              <w:rPr>
                <w:rFonts w:cstheme="minorHAnsi"/>
                <w:sz w:val="16"/>
                <w:szCs w:val="16"/>
              </w:rPr>
              <w:t>7,271</w:t>
            </w:r>
          </w:p>
        </w:tc>
      </w:tr>
      <w:tr w:rsidR="001C7253" w:rsidRPr="00D30006" w14:paraId="11DB7FEF" w14:textId="77777777" w:rsidTr="00650A4F">
        <w:trPr>
          <w:gridAfter w:val="2"/>
          <w:wAfter w:w="170" w:type="dxa"/>
          <w:cantSplit/>
          <w:trHeight w:hRule="exact" w:val="284"/>
          <w:jc w:val="center"/>
        </w:trPr>
        <w:tc>
          <w:tcPr>
            <w:tcW w:w="970" w:type="dxa"/>
            <w:vMerge/>
            <w:tcBorders>
              <w:left w:val="double" w:sz="4" w:space="0" w:color="000000"/>
              <w:right w:val="single" w:sz="6" w:space="0" w:color="000000"/>
            </w:tcBorders>
            <w:shd w:val="clear" w:color="auto" w:fill="auto"/>
          </w:tcPr>
          <w:p w14:paraId="15462B84" w14:textId="77777777" w:rsidR="004133D3" w:rsidRPr="00D30006" w:rsidRDefault="004133D3" w:rsidP="00B03719">
            <w:pPr>
              <w:rPr>
                <w:rFonts w:cstheme="minorHAnsi"/>
                <w:b/>
                <w:sz w:val="16"/>
                <w:szCs w:val="16"/>
              </w:rPr>
            </w:pPr>
          </w:p>
        </w:tc>
        <w:tc>
          <w:tcPr>
            <w:tcW w:w="510" w:type="dxa"/>
            <w:tcBorders>
              <w:left w:val="single" w:sz="6" w:space="0" w:color="000000"/>
              <w:right w:val="single" w:sz="4" w:space="0" w:color="000000"/>
            </w:tcBorders>
            <w:shd w:val="clear" w:color="auto" w:fill="auto"/>
            <w:vAlign w:val="center"/>
          </w:tcPr>
          <w:p w14:paraId="400027B1" w14:textId="77777777" w:rsidR="004133D3" w:rsidRPr="00D30006" w:rsidRDefault="004133D3" w:rsidP="00B03719">
            <w:pPr>
              <w:jc w:val="center"/>
              <w:rPr>
                <w:rFonts w:cstheme="minorHAnsi"/>
                <w:sz w:val="16"/>
                <w:szCs w:val="16"/>
              </w:rPr>
            </w:pPr>
          </w:p>
        </w:tc>
        <w:tc>
          <w:tcPr>
            <w:tcW w:w="514" w:type="dxa"/>
            <w:gridSpan w:val="3"/>
            <w:tcBorders>
              <w:left w:val="single" w:sz="4" w:space="0" w:color="000000"/>
              <w:right w:val="single" w:sz="4" w:space="0" w:color="000000"/>
            </w:tcBorders>
            <w:shd w:val="clear" w:color="auto" w:fill="auto"/>
            <w:vAlign w:val="center"/>
          </w:tcPr>
          <w:p w14:paraId="60FF88BE" w14:textId="77777777" w:rsidR="004133D3" w:rsidRPr="00D30006" w:rsidRDefault="004133D3" w:rsidP="00B03719">
            <w:pPr>
              <w:jc w:val="center"/>
              <w:rPr>
                <w:rFonts w:cstheme="minorHAnsi"/>
                <w:sz w:val="16"/>
                <w:szCs w:val="16"/>
              </w:rPr>
            </w:pPr>
          </w:p>
        </w:tc>
        <w:tc>
          <w:tcPr>
            <w:tcW w:w="531" w:type="dxa"/>
            <w:gridSpan w:val="2"/>
            <w:vMerge/>
            <w:tcBorders>
              <w:left w:val="single" w:sz="4" w:space="0" w:color="000000"/>
              <w:right w:val="single" w:sz="4" w:space="0" w:color="000000"/>
            </w:tcBorders>
            <w:shd w:val="clear" w:color="auto" w:fill="auto"/>
            <w:vAlign w:val="center"/>
          </w:tcPr>
          <w:p w14:paraId="462DB9E3" w14:textId="77777777" w:rsidR="004133D3" w:rsidRPr="00D30006" w:rsidRDefault="004133D3" w:rsidP="00B03719">
            <w:pPr>
              <w:jc w:val="center"/>
              <w:rPr>
                <w:rFonts w:cstheme="minorHAnsi"/>
                <w:sz w:val="16"/>
                <w:szCs w:val="16"/>
              </w:rPr>
            </w:pPr>
          </w:p>
        </w:tc>
        <w:tc>
          <w:tcPr>
            <w:tcW w:w="577" w:type="dxa"/>
            <w:gridSpan w:val="2"/>
            <w:tcBorders>
              <w:left w:val="single" w:sz="4" w:space="0" w:color="000000"/>
              <w:right w:val="single" w:sz="6" w:space="0" w:color="000000"/>
            </w:tcBorders>
            <w:shd w:val="clear" w:color="auto" w:fill="auto"/>
            <w:vAlign w:val="center"/>
          </w:tcPr>
          <w:p w14:paraId="634123A3" w14:textId="77777777" w:rsidR="004133D3" w:rsidRPr="00D30006" w:rsidRDefault="004133D3" w:rsidP="00B03719">
            <w:pPr>
              <w:jc w:val="center"/>
              <w:rPr>
                <w:rFonts w:cstheme="minorHAnsi"/>
                <w:sz w:val="16"/>
                <w:szCs w:val="16"/>
              </w:rPr>
            </w:pPr>
          </w:p>
        </w:tc>
        <w:tc>
          <w:tcPr>
            <w:tcW w:w="622" w:type="dxa"/>
            <w:tcBorders>
              <w:left w:val="single" w:sz="6" w:space="0" w:color="000000"/>
              <w:right w:val="single" w:sz="6" w:space="0" w:color="000000"/>
            </w:tcBorders>
            <w:shd w:val="clear" w:color="auto" w:fill="auto"/>
            <w:textDirection w:val="btLr"/>
          </w:tcPr>
          <w:p w14:paraId="55010CD0" w14:textId="77777777" w:rsidR="004133D3" w:rsidRPr="00D30006" w:rsidRDefault="004133D3" w:rsidP="00B03719">
            <w:pPr>
              <w:rPr>
                <w:rFonts w:cstheme="minorHAnsi"/>
                <w:sz w:val="16"/>
                <w:szCs w:val="16"/>
              </w:rPr>
            </w:pPr>
          </w:p>
        </w:tc>
        <w:tc>
          <w:tcPr>
            <w:tcW w:w="983" w:type="dxa"/>
            <w:gridSpan w:val="2"/>
            <w:tcBorders>
              <w:left w:val="single" w:sz="6" w:space="0" w:color="000000"/>
              <w:right w:val="single" w:sz="6" w:space="0" w:color="000000"/>
            </w:tcBorders>
            <w:shd w:val="clear" w:color="auto" w:fill="auto"/>
            <w:textDirection w:val="btLr"/>
            <w:vAlign w:val="center"/>
          </w:tcPr>
          <w:p w14:paraId="24557748" w14:textId="77777777" w:rsidR="004133D3" w:rsidRPr="00D30006" w:rsidRDefault="004133D3" w:rsidP="00B03719">
            <w:pPr>
              <w:jc w:val="center"/>
              <w:rPr>
                <w:rFonts w:cstheme="minorHAnsi"/>
                <w:sz w:val="16"/>
                <w:szCs w:val="16"/>
              </w:rPr>
            </w:pPr>
          </w:p>
        </w:tc>
        <w:tc>
          <w:tcPr>
            <w:tcW w:w="582" w:type="dxa"/>
            <w:gridSpan w:val="2"/>
            <w:tcBorders>
              <w:left w:val="single" w:sz="6" w:space="0" w:color="000000"/>
              <w:right w:val="single" w:sz="6" w:space="0" w:color="000000"/>
            </w:tcBorders>
            <w:shd w:val="clear" w:color="auto" w:fill="auto"/>
          </w:tcPr>
          <w:p w14:paraId="7DCDD853" w14:textId="77777777" w:rsidR="004133D3" w:rsidRPr="00D30006" w:rsidRDefault="004133D3" w:rsidP="00B03719">
            <w:pPr>
              <w:rPr>
                <w:rFonts w:cstheme="minorHAnsi"/>
                <w:sz w:val="16"/>
                <w:szCs w:val="16"/>
              </w:rPr>
            </w:pPr>
          </w:p>
        </w:tc>
        <w:tc>
          <w:tcPr>
            <w:tcW w:w="1427"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5CF0D9D1" w14:textId="77777777" w:rsidR="004133D3" w:rsidRPr="00D30006" w:rsidRDefault="004133D3" w:rsidP="00B03719">
            <w:pPr>
              <w:tabs>
                <w:tab w:val="left" w:pos="1305"/>
              </w:tabs>
              <w:rPr>
                <w:rFonts w:eastAsiaTheme="minorHAnsi" w:cstheme="minorHAnsi"/>
                <w:sz w:val="16"/>
                <w:szCs w:val="20"/>
                <w:lang w:eastAsia="en-US"/>
              </w:rPr>
            </w:pPr>
            <w:r w:rsidRPr="00D30006">
              <w:rPr>
                <w:rFonts w:eastAsiaTheme="minorHAnsi" w:cstheme="minorHAnsi"/>
                <w:sz w:val="16"/>
                <w:szCs w:val="20"/>
                <w:lang w:eastAsia="en-US"/>
              </w:rPr>
              <w:t>Chlorowodór</w:t>
            </w:r>
          </w:p>
        </w:tc>
        <w:tc>
          <w:tcPr>
            <w:tcW w:w="739" w:type="dxa"/>
            <w:tcBorders>
              <w:top w:val="single" w:sz="4" w:space="0" w:color="000000"/>
              <w:left w:val="single" w:sz="6" w:space="0" w:color="000000"/>
              <w:bottom w:val="single" w:sz="4" w:space="0" w:color="000000"/>
              <w:right w:val="single" w:sz="6" w:space="0" w:color="000000"/>
            </w:tcBorders>
            <w:shd w:val="clear" w:color="auto" w:fill="auto"/>
            <w:vAlign w:val="center"/>
          </w:tcPr>
          <w:p w14:paraId="1EE115E6" w14:textId="77777777" w:rsidR="004133D3" w:rsidRPr="00D30006" w:rsidRDefault="004133D3" w:rsidP="00B03719">
            <w:pPr>
              <w:jc w:val="right"/>
              <w:rPr>
                <w:rFonts w:cstheme="minorHAnsi"/>
                <w:sz w:val="16"/>
                <w:szCs w:val="16"/>
              </w:rPr>
            </w:pPr>
            <w:r w:rsidRPr="00D30006">
              <w:rPr>
                <w:rFonts w:cstheme="minorHAnsi"/>
                <w:sz w:val="16"/>
                <w:szCs w:val="16"/>
              </w:rPr>
              <w:t>2,36</w:t>
            </w:r>
          </w:p>
        </w:tc>
        <w:tc>
          <w:tcPr>
            <w:tcW w:w="864" w:type="dxa"/>
            <w:gridSpan w:val="2"/>
            <w:tcBorders>
              <w:top w:val="single" w:sz="4" w:space="0" w:color="000000"/>
              <w:left w:val="single" w:sz="6" w:space="0" w:color="000000"/>
              <w:bottom w:val="single" w:sz="4" w:space="0" w:color="000000"/>
              <w:right w:val="double" w:sz="4" w:space="0" w:color="000000"/>
            </w:tcBorders>
            <w:shd w:val="clear" w:color="auto" w:fill="auto"/>
            <w:vAlign w:val="center"/>
          </w:tcPr>
          <w:p w14:paraId="3C11CC68" w14:textId="77777777" w:rsidR="004133D3" w:rsidRPr="00D30006" w:rsidRDefault="004133D3" w:rsidP="00B03719">
            <w:pPr>
              <w:jc w:val="right"/>
              <w:rPr>
                <w:rFonts w:cstheme="minorHAnsi"/>
                <w:sz w:val="16"/>
                <w:szCs w:val="16"/>
              </w:rPr>
            </w:pPr>
            <w:r w:rsidRPr="00D30006">
              <w:rPr>
                <w:rFonts w:cstheme="minorHAnsi"/>
                <w:sz w:val="16"/>
                <w:szCs w:val="16"/>
              </w:rPr>
              <w:t>20,674</w:t>
            </w:r>
          </w:p>
        </w:tc>
      </w:tr>
      <w:tr w:rsidR="001C7253" w:rsidRPr="00D30006" w14:paraId="1CC408C5" w14:textId="77777777" w:rsidTr="00650A4F">
        <w:trPr>
          <w:gridAfter w:val="2"/>
          <w:wAfter w:w="170" w:type="dxa"/>
          <w:cantSplit/>
          <w:trHeight w:hRule="exact" w:val="284"/>
          <w:jc w:val="center"/>
        </w:trPr>
        <w:tc>
          <w:tcPr>
            <w:tcW w:w="970" w:type="dxa"/>
            <w:vMerge/>
            <w:tcBorders>
              <w:left w:val="double" w:sz="4" w:space="0" w:color="000000"/>
              <w:right w:val="single" w:sz="6" w:space="0" w:color="000000"/>
            </w:tcBorders>
            <w:shd w:val="clear" w:color="auto" w:fill="auto"/>
          </w:tcPr>
          <w:p w14:paraId="2CC7B89C" w14:textId="77777777" w:rsidR="004133D3" w:rsidRPr="00D30006" w:rsidRDefault="004133D3" w:rsidP="00B03719">
            <w:pPr>
              <w:rPr>
                <w:rFonts w:cstheme="minorHAnsi"/>
                <w:b/>
                <w:sz w:val="16"/>
                <w:szCs w:val="16"/>
              </w:rPr>
            </w:pPr>
          </w:p>
        </w:tc>
        <w:tc>
          <w:tcPr>
            <w:tcW w:w="510" w:type="dxa"/>
            <w:tcBorders>
              <w:left w:val="single" w:sz="6" w:space="0" w:color="000000"/>
              <w:right w:val="single" w:sz="4" w:space="0" w:color="000000"/>
            </w:tcBorders>
            <w:shd w:val="clear" w:color="auto" w:fill="auto"/>
            <w:vAlign w:val="center"/>
          </w:tcPr>
          <w:p w14:paraId="050208C6" w14:textId="77777777" w:rsidR="004133D3" w:rsidRPr="00D30006" w:rsidRDefault="004133D3" w:rsidP="00B03719">
            <w:pPr>
              <w:jc w:val="center"/>
              <w:rPr>
                <w:rFonts w:cstheme="minorHAnsi"/>
                <w:sz w:val="16"/>
                <w:szCs w:val="16"/>
              </w:rPr>
            </w:pPr>
          </w:p>
        </w:tc>
        <w:tc>
          <w:tcPr>
            <w:tcW w:w="514" w:type="dxa"/>
            <w:gridSpan w:val="3"/>
            <w:tcBorders>
              <w:left w:val="single" w:sz="4" w:space="0" w:color="000000"/>
              <w:right w:val="single" w:sz="4" w:space="0" w:color="000000"/>
            </w:tcBorders>
            <w:shd w:val="clear" w:color="auto" w:fill="auto"/>
            <w:vAlign w:val="center"/>
          </w:tcPr>
          <w:p w14:paraId="3A174E13" w14:textId="77777777" w:rsidR="004133D3" w:rsidRPr="00D30006" w:rsidRDefault="004133D3" w:rsidP="00B03719">
            <w:pPr>
              <w:jc w:val="center"/>
              <w:rPr>
                <w:rFonts w:cstheme="minorHAnsi"/>
                <w:sz w:val="16"/>
                <w:szCs w:val="16"/>
              </w:rPr>
            </w:pPr>
          </w:p>
        </w:tc>
        <w:tc>
          <w:tcPr>
            <w:tcW w:w="531" w:type="dxa"/>
            <w:gridSpan w:val="2"/>
            <w:vMerge/>
            <w:tcBorders>
              <w:left w:val="single" w:sz="4" w:space="0" w:color="000000"/>
              <w:right w:val="single" w:sz="4" w:space="0" w:color="000000"/>
            </w:tcBorders>
            <w:shd w:val="clear" w:color="auto" w:fill="auto"/>
            <w:vAlign w:val="center"/>
          </w:tcPr>
          <w:p w14:paraId="2B1B06F2" w14:textId="77777777" w:rsidR="004133D3" w:rsidRPr="00D30006" w:rsidRDefault="004133D3" w:rsidP="00B03719">
            <w:pPr>
              <w:jc w:val="center"/>
              <w:rPr>
                <w:rFonts w:cstheme="minorHAnsi"/>
                <w:sz w:val="16"/>
                <w:szCs w:val="16"/>
              </w:rPr>
            </w:pPr>
          </w:p>
        </w:tc>
        <w:tc>
          <w:tcPr>
            <w:tcW w:w="577" w:type="dxa"/>
            <w:gridSpan w:val="2"/>
            <w:tcBorders>
              <w:left w:val="single" w:sz="4" w:space="0" w:color="000000"/>
              <w:right w:val="single" w:sz="6" w:space="0" w:color="000000"/>
            </w:tcBorders>
            <w:shd w:val="clear" w:color="auto" w:fill="auto"/>
            <w:vAlign w:val="center"/>
          </w:tcPr>
          <w:p w14:paraId="46E635CD" w14:textId="77777777" w:rsidR="004133D3" w:rsidRPr="00D30006" w:rsidRDefault="004133D3" w:rsidP="00B03719">
            <w:pPr>
              <w:jc w:val="center"/>
              <w:rPr>
                <w:rFonts w:cstheme="minorHAnsi"/>
                <w:sz w:val="16"/>
                <w:szCs w:val="16"/>
              </w:rPr>
            </w:pPr>
          </w:p>
        </w:tc>
        <w:tc>
          <w:tcPr>
            <w:tcW w:w="622" w:type="dxa"/>
            <w:tcBorders>
              <w:left w:val="single" w:sz="6" w:space="0" w:color="000000"/>
              <w:right w:val="single" w:sz="6" w:space="0" w:color="000000"/>
            </w:tcBorders>
            <w:shd w:val="clear" w:color="auto" w:fill="auto"/>
            <w:textDirection w:val="btLr"/>
          </w:tcPr>
          <w:p w14:paraId="08AAC2AE" w14:textId="77777777" w:rsidR="004133D3" w:rsidRPr="00D30006" w:rsidRDefault="004133D3" w:rsidP="00B03719">
            <w:pPr>
              <w:rPr>
                <w:rFonts w:cstheme="minorHAnsi"/>
                <w:sz w:val="16"/>
                <w:szCs w:val="16"/>
              </w:rPr>
            </w:pPr>
          </w:p>
        </w:tc>
        <w:tc>
          <w:tcPr>
            <w:tcW w:w="983" w:type="dxa"/>
            <w:gridSpan w:val="2"/>
            <w:tcBorders>
              <w:left w:val="single" w:sz="6" w:space="0" w:color="000000"/>
              <w:right w:val="single" w:sz="6" w:space="0" w:color="000000"/>
            </w:tcBorders>
            <w:shd w:val="clear" w:color="auto" w:fill="auto"/>
            <w:textDirection w:val="btLr"/>
            <w:vAlign w:val="center"/>
          </w:tcPr>
          <w:p w14:paraId="19FB5273" w14:textId="77777777" w:rsidR="004133D3" w:rsidRPr="00D30006" w:rsidRDefault="004133D3" w:rsidP="00B03719">
            <w:pPr>
              <w:jc w:val="right"/>
              <w:rPr>
                <w:rFonts w:cstheme="minorHAnsi"/>
                <w:sz w:val="16"/>
                <w:szCs w:val="16"/>
              </w:rPr>
            </w:pPr>
          </w:p>
        </w:tc>
        <w:tc>
          <w:tcPr>
            <w:tcW w:w="582" w:type="dxa"/>
            <w:gridSpan w:val="2"/>
            <w:tcBorders>
              <w:left w:val="single" w:sz="6" w:space="0" w:color="000000"/>
              <w:right w:val="single" w:sz="6" w:space="0" w:color="000000"/>
            </w:tcBorders>
            <w:shd w:val="clear" w:color="auto" w:fill="auto"/>
          </w:tcPr>
          <w:p w14:paraId="5996B2F5" w14:textId="77777777" w:rsidR="004133D3" w:rsidRPr="00D30006" w:rsidRDefault="004133D3" w:rsidP="00B03719">
            <w:pPr>
              <w:rPr>
                <w:rFonts w:cstheme="minorHAnsi"/>
                <w:sz w:val="16"/>
                <w:szCs w:val="16"/>
              </w:rPr>
            </w:pPr>
          </w:p>
        </w:tc>
        <w:tc>
          <w:tcPr>
            <w:tcW w:w="1427"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055C4F27" w14:textId="77777777" w:rsidR="004133D3" w:rsidRPr="00D30006" w:rsidRDefault="004133D3" w:rsidP="00B03719">
            <w:pPr>
              <w:tabs>
                <w:tab w:val="left" w:pos="1305"/>
              </w:tabs>
              <w:rPr>
                <w:rFonts w:eastAsiaTheme="minorHAnsi" w:cstheme="minorHAnsi"/>
                <w:sz w:val="16"/>
                <w:szCs w:val="20"/>
                <w:lang w:eastAsia="en-US"/>
              </w:rPr>
            </w:pPr>
            <w:r w:rsidRPr="00D30006">
              <w:rPr>
                <w:rFonts w:eastAsiaTheme="minorHAnsi" w:cstheme="minorHAnsi"/>
                <w:sz w:val="16"/>
                <w:szCs w:val="20"/>
                <w:lang w:eastAsia="en-US"/>
              </w:rPr>
              <w:t>Fenol</w:t>
            </w:r>
          </w:p>
        </w:tc>
        <w:tc>
          <w:tcPr>
            <w:tcW w:w="739" w:type="dxa"/>
            <w:tcBorders>
              <w:top w:val="single" w:sz="4" w:space="0" w:color="000000"/>
              <w:left w:val="single" w:sz="6" w:space="0" w:color="000000"/>
              <w:bottom w:val="single" w:sz="4" w:space="0" w:color="000000"/>
              <w:right w:val="single" w:sz="6" w:space="0" w:color="000000"/>
            </w:tcBorders>
            <w:shd w:val="clear" w:color="auto" w:fill="auto"/>
            <w:vAlign w:val="center"/>
          </w:tcPr>
          <w:p w14:paraId="41553F18" w14:textId="77777777" w:rsidR="004133D3" w:rsidRPr="00D30006" w:rsidRDefault="004133D3" w:rsidP="00B03719">
            <w:pPr>
              <w:jc w:val="right"/>
              <w:rPr>
                <w:rFonts w:cstheme="minorHAnsi"/>
                <w:sz w:val="16"/>
                <w:szCs w:val="16"/>
              </w:rPr>
            </w:pPr>
            <w:r w:rsidRPr="00D30006">
              <w:rPr>
                <w:rFonts w:cstheme="minorHAnsi"/>
                <w:sz w:val="16"/>
                <w:szCs w:val="16"/>
              </w:rPr>
              <w:t>0,46</w:t>
            </w:r>
          </w:p>
        </w:tc>
        <w:tc>
          <w:tcPr>
            <w:tcW w:w="864" w:type="dxa"/>
            <w:gridSpan w:val="2"/>
            <w:tcBorders>
              <w:top w:val="single" w:sz="4" w:space="0" w:color="000000"/>
              <w:left w:val="single" w:sz="6" w:space="0" w:color="000000"/>
              <w:bottom w:val="single" w:sz="4" w:space="0" w:color="000000"/>
              <w:right w:val="double" w:sz="4" w:space="0" w:color="000000"/>
            </w:tcBorders>
            <w:shd w:val="clear" w:color="auto" w:fill="auto"/>
            <w:vAlign w:val="center"/>
          </w:tcPr>
          <w:p w14:paraId="7E6250D5" w14:textId="77777777" w:rsidR="004133D3" w:rsidRPr="00D30006" w:rsidRDefault="004133D3" w:rsidP="00B03719">
            <w:pPr>
              <w:jc w:val="right"/>
              <w:rPr>
                <w:rFonts w:cstheme="minorHAnsi"/>
                <w:sz w:val="16"/>
                <w:szCs w:val="16"/>
              </w:rPr>
            </w:pPr>
            <w:r w:rsidRPr="00D30006">
              <w:rPr>
                <w:rFonts w:cstheme="minorHAnsi"/>
                <w:sz w:val="16"/>
                <w:szCs w:val="16"/>
              </w:rPr>
              <w:t>4,030</w:t>
            </w:r>
          </w:p>
        </w:tc>
      </w:tr>
      <w:tr w:rsidR="001C7253" w:rsidRPr="00D30006" w14:paraId="74947AEE" w14:textId="77777777" w:rsidTr="00650A4F">
        <w:trPr>
          <w:gridAfter w:val="2"/>
          <w:wAfter w:w="170" w:type="dxa"/>
          <w:cantSplit/>
          <w:trHeight w:hRule="exact" w:val="284"/>
          <w:jc w:val="center"/>
        </w:trPr>
        <w:tc>
          <w:tcPr>
            <w:tcW w:w="970" w:type="dxa"/>
            <w:vMerge/>
            <w:tcBorders>
              <w:left w:val="double" w:sz="4" w:space="0" w:color="000000"/>
              <w:right w:val="single" w:sz="6" w:space="0" w:color="000000"/>
            </w:tcBorders>
            <w:shd w:val="clear" w:color="auto" w:fill="auto"/>
          </w:tcPr>
          <w:p w14:paraId="27913E1E" w14:textId="77777777" w:rsidR="004133D3" w:rsidRPr="00D30006" w:rsidRDefault="004133D3" w:rsidP="00B03719">
            <w:pPr>
              <w:rPr>
                <w:rFonts w:cstheme="minorHAnsi"/>
                <w:b/>
                <w:sz w:val="16"/>
                <w:szCs w:val="16"/>
              </w:rPr>
            </w:pPr>
          </w:p>
        </w:tc>
        <w:tc>
          <w:tcPr>
            <w:tcW w:w="510" w:type="dxa"/>
            <w:tcBorders>
              <w:left w:val="single" w:sz="6" w:space="0" w:color="000000"/>
              <w:right w:val="single" w:sz="4" w:space="0" w:color="000000"/>
            </w:tcBorders>
            <w:shd w:val="clear" w:color="auto" w:fill="auto"/>
            <w:vAlign w:val="center"/>
          </w:tcPr>
          <w:p w14:paraId="0A08C27E" w14:textId="77777777" w:rsidR="004133D3" w:rsidRPr="00D30006" w:rsidRDefault="004133D3" w:rsidP="00B03719">
            <w:pPr>
              <w:jc w:val="center"/>
              <w:rPr>
                <w:rFonts w:cstheme="minorHAnsi"/>
                <w:sz w:val="16"/>
                <w:szCs w:val="16"/>
              </w:rPr>
            </w:pPr>
          </w:p>
        </w:tc>
        <w:tc>
          <w:tcPr>
            <w:tcW w:w="514" w:type="dxa"/>
            <w:gridSpan w:val="3"/>
            <w:tcBorders>
              <w:left w:val="single" w:sz="4" w:space="0" w:color="000000"/>
              <w:right w:val="single" w:sz="4" w:space="0" w:color="000000"/>
            </w:tcBorders>
            <w:shd w:val="clear" w:color="auto" w:fill="auto"/>
            <w:vAlign w:val="center"/>
          </w:tcPr>
          <w:p w14:paraId="0D1A1B17" w14:textId="77777777" w:rsidR="004133D3" w:rsidRPr="00D30006" w:rsidRDefault="004133D3" w:rsidP="00B03719">
            <w:pPr>
              <w:jc w:val="center"/>
              <w:rPr>
                <w:rFonts w:cstheme="minorHAnsi"/>
                <w:sz w:val="16"/>
                <w:szCs w:val="16"/>
              </w:rPr>
            </w:pPr>
          </w:p>
        </w:tc>
        <w:tc>
          <w:tcPr>
            <w:tcW w:w="531" w:type="dxa"/>
            <w:gridSpan w:val="2"/>
            <w:vMerge/>
            <w:tcBorders>
              <w:left w:val="single" w:sz="4" w:space="0" w:color="000000"/>
              <w:right w:val="single" w:sz="4" w:space="0" w:color="000000"/>
            </w:tcBorders>
            <w:shd w:val="clear" w:color="auto" w:fill="auto"/>
            <w:vAlign w:val="center"/>
          </w:tcPr>
          <w:p w14:paraId="3D8E077D" w14:textId="77777777" w:rsidR="004133D3" w:rsidRPr="00D30006" w:rsidRDefault="004133D3" w:rsidP="00B03719">
            <w:pPr>
              <w:jc w:val="center"/>
              <w:rPr>
                <w:rFonts w:cstheme="minorHAnsi"/>
                <w:sz w:val="16"/>
                <w:szCs w:val="16"/>
              </w:rPr>
            </w:pPr>
          </w:p>
        </w:tc>
        <w:tc>
          <w:tcPr>
            <w:tcW w:w="577" w:type="dxa"/>
            <w:gridSpan w:val="2"/>
            <w:tcBorders>
              <w:left w:val="single" w:sz="4" w:space="0" w:color="000000"/>
              <w:right w:val="single" w:sz="6" w:space="0" w:color="000000"/>
            </w:tcBorders>
            <w:shd w:val="clear" w:color="auto" w:fill="auto"/>
            <w:vAlign w:val="center"/>
          </w:tcPr>
          <w:p w14:paraId="0CC220DA" w14:textId="77777777" w:rsidR="004133D3" w:rsidRPr="00D30006" w:rsidRDefault="004133D3" w:rsidP="00B03719">
            <w:pPr>
              <w:jc w:val="center"/>
              <w:rPr>
                <w:rFonts w:cstheme="minorHAnsi"/>
                <w:sz w:val="16"/>
                <w:szCs w:val="16"/>
              </w:rPr>
            </w:pPr>
          </w:p>
        </w:tc>
        <w:tc>
          <w:tcPr>
            <w:tcW w:w="622" w:type="dxa"/>
            <w:tcBorders>
              <w:left w:val="single" w:sz="6" w:space="0" w:color="000000"/>
              <w:right w:val="single" w:sz="6" w:space="0" w:color="000000"/>
            </w:tcBorders>
            <w:shd w:val="clear" w:color="auto" w:fill="auto"/>
            <w:textDirection w:val="btLr"/>
          </w:tcPr>
          <w:p w14:paraId="0E7307E4" w14:textId="77777777" w:rsidR="004133D3" w:rsidRPr="00D30006" w:rsidRDefault="004133D3" w:rsidP="00B03719">
            <w:pPr>
              <w:rPr>
                <w:rFonts w:cstheme="minorHAnsi"/>
                <w:sz w:val="16"/>
                <w:szCs w:val="16"/>
              </w:rPr>
            </w:pPr>
          </w:p>
        </w:tc>
        <w:tc>
          <w:tcPr>
            <w:tcW w:w="983" w:type="dxa"/>
            <w:gridSpan w:val="2"/>
            <w:tcBorders>
              <w:left w:val="single" w:sz="6" w:space="0" w:color="000000"/>
              <w:right w:val="single" w:sz="6" w:space="0" w:color="000000"/>
            </w:tcBorders>
            <w:shd w:val="clear" w:color="auto" w:fill="auto"/>
            <w:textDirection w:val="btLr"/>
            <w:vAlign w:val="center"/>
          </w:tcPr>
          <w:p w14:paraId="6E026E3F" w14:textId="77777777" w:rsidR="004133D3" w:rsidRPr="00D30006" w:rsidRDefault="004133D3" w:rsidP="00B03719">
            <w:pPr>
              <w:jc w:val="center"/>
              <w:rPr>
                <w:rFonts w:cstheme="minorHAnsi"/>
                <w:sz w:val="16"/>
                <w:szCs w:val="16"/>
              </w:rPr>
            </w:pPr>
          </w:p>
        </w:tc>
        <w:tc>
          <w:tcPr>
            <w:tcW w:w="582" w:type="dxa"/>
            <w:gridSpan w:val="2"/>
            <w:tcBorders>
              <w:left w:val="single" w:sz="6" w:space="0" w:color="000000"/>
              <w:right w:val="single" w:sz="6" w:space="0" w:color="000000"/>
            </w:tcBorders>
            <w:shd w:val="clear" w:color="auto" w:fill="auto"/>
          </w:tcPr>
          <w:p w14:paraId="6E4C5E78" w14:textId="77777777" w:rsidR="004133D3" w:rsidRPr="00D30006" w:rsidRDefault="004133D3" w:rsidP="00B03719">
            <w:pPr>
              <w:rPr>
                <w:rFonts w:cstheme="minorHAnsi"/>
                <w:sz w:val="16"/>
                <w:szCs w:val="16"/>
              </w:rPr>
            </w:pPr>
          </w:p>
        </w:tc>
        <w:tc>
          <w:tcPr>
            <w:tcW w:w="1427"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02D11DE7" w14:textId="77777777" w:rsidR="004133D3" w:rsidRPr="00D30006" w:rsidRDefault="004133D3" w:rsidP="00B03719">
            <w:pPr>
              <w:tabs>
                <w:tab w:val="left" w:pos="1305"/>
              </w:tabs>
              <w:rPr>
                <w:rFonts w:eastAsiaTheme="minorHAnsi" w:cstheme="minorHAnsi"/>
                <w:sz w:val="16"/>
                <w:szCs w:val="20"/>
                <w:lang w:eastAsia="en-US"/>
              </w:rPr>
            </w:pPr>
            <w:r w:rsidRPr="00D30006">
              <w:rPr>
                <w:rFonts w:eastAsiaTheme="minorHAnsi" w:cstheme="minorHAnsi"/>
                <w:sz w:val="16"/>
                <w:szCs w:val="20"/>
                <w:lang w:eastAsia="en-US"/>
              </w:rPr>
              <w:t>Formaldehyd</w:t>
            </w:r>
          </w:p>
        </w:tc>
        <w:tc>
          <w:tcPr>
            <w:tcW w:w="739" w:type="dxa"/>
            <w:tcBorders>
              <w:top w:val="single" w:sz="4" w:space="0" w:color="000000"/>
              <w:left w:val="single" w:sz="6" w:space="0" w:color="000000"/>
              <w:bottom w:val="single" w:sz="4" w:space="0" w:color="000000"/>
              <w:right w:val="single" w:sz="6" w:space="0" w:color="000000"/>
            </w:tcBorders>
            <w:shd w:val="clear" w:color="auto" w:fill="auto"/>
            <w:vAlign w:val="center"/>
          </w:tcPr>
          <w:p w14:paraId="2B74E795" w14:textId="77777777" w:rsidR="004133D3" w:rsidRPr="00D30006" w:rsidRDefault="004133D3" w:rsidP="00B03719">
            <w:pPr>
              <w:jc w:val="right"/>
              <w:rPr>
                <w:rFonts w:cstheme="minorHAnsi"/>
                <w:sz w:val="16"/>
                <w:szCs w:val="16"/>
              </w:rPr>
            </w:pPr>
            <w:r w:rsidRPr="00D30006">
              <w:rPr>
                <w:rFonts w:cstheme="minorHAnsi"/>
                <w:sz w:val="16"/>
                <w:szCs w:val="16"/>
              </w:rPr>
              <w:t>2,28</w:t>
            </w:r>
          </w:p>
        </w:tc>
        <w:tc>
          <w:tcPr>
            <w:tcW w:w="864" w:type="dxa"/>
            <w:gridSpan w:val="2"/>
            <w:tcBorders>
              <w:top w:val="single" w:sz="4" w:space="0" w:color="000000"/>
              <w:left w:val="single" w:sz="6" w:space="0" w:color="000000"/>
              <w:bottom w:val="single" w:sz="4" w:space="0" w:color="000000"/>
              <w:right w:val="double" w:sz="4" w:space="0" w:color="000000"/>
            </w:tcBorders>
            <w:shd w:val="clear" w:color="auto" w:fill="auto"/>
            <w:vAlign w:val="center"/>
          </w:tcPr>
          <w:p w14:paraId="3EE50F9B" w14:textId="77777777" w:rsidR="004133D3" w:rsidRPr="00D30006" w:rsidRDefault="004133D3" w:rsidP="00B03719">
            <w:pPr>
              <w:jc w:val="right"/>
              <w:rPr>
                <w:rFonts w:cstheme="minorHAnsi"/>
                <w:sz w:val="16"/>
                <w:szCs w:val="16"/>
              </w:rPr>
            </w:pPr>
            <w:r w:rsidRPr="00D30006">
              <w:rPr>
                <w:rFonts w:cstheme="minorHAnsi"/>
                <w:sz w:val="16"/>
                <w:szCs w:val="16"/>
              </w:rPr>
              <w:t>19,973</w:t>
            </w:r>
          </w:p>
        </w:tc>
      </w:tr>
      <w:tr w:rsidR="001C7253" w:rsidRPr="00D30006" w14:paraId="35BD5500" w14:textId="77777777" w:rsidTr="00650A4F">
        <w:trPr>
          <w:gridAfter w:val="2"/>
          <w:wAfter w:w="170" w:type="dxa"/>
          <w:cantSplit/>
          <w:trHeight w:hRule="exact" w:val="284"/>
          <w:jc w:val="center"/>
        </w:trPr>
        <w:tc>
          <w:tcPr>
            <w:tcW w:w="970" w:type="dxa"/>
            <w:vMerge/>
            <w:tcBorders>
              <w:left w:val="double" w:sz="4" w:space="0" w:color="000000"/>
              <w:right w:val="single" w:sz="6" w:space="0" w:color="000000"/>
            </w:tcBorders>
            <w:shd w:val="clear" w:color="auto" w:fill="auto"/>
          </w:tcPr>
          <w:p w14:paraId="7F3D038E" w14:textId="77777777" w:rsidR="004133D3" w:rsidRPr="00D30006" w:rsidRDefault="004133D3" w:rsidP="00B03719">
            <w:pPr>
              <w:rPr>
                <w:rFonts w:cstheme="minorHAnsi"/>
                <w:b/>
                <w:sz w:val="16"/>
                <w:szCs w:val="16"/>
              </w:rPr>
            </w:pPr>
          </w:p>
        </w:tc>
        <w:tc>
          <w:tcPr>
            <w:tcW w:w="510" w:type="dxa"/>
            <w:tcBorders>
              <w:left w:val="single" w:sz="6" w:space="0" w:color="000000"/>
              <w:right w:val="single" w:sz="4" w:space="0" w:color="000000"/>
            </w:tcBorders>
            <w:shd w:val="clear" w:color="auto" w:fill="auto"/>
            <w:vAlign w:val="center"/>
          </w:tcPr>
          <w:p w14:paraId="62BE4B9B" w14:textId="77777777" w:rsidR="004133D3" w:rsidRPr="00D30006" w:rsidRDefault="004133D3" w:rsidP="00B03719">
            <w:pPr>
              <w:jc w:val="center"/>
              <w:rPr>
                <w:rFonts w:cstheme="minorHAnsi"/>
                <w:sz w:val="16"/>
                <w:szCs w:val="16"/>
              </w:rPr>
            </w:pPr>
          </w:p>
        </w:tc>
        <w:tc>
          <w:tcPr>
            <w:tcW w:w="514" w:type="dxa"/>
            <w:gridSpan w:val="3"/>
            <w:tcBorders>
              <w:left w:val="single" w:sz="4" w:space="0" w:color="000000"/>
              <w:right w:val="single" w:sz="4" w:space="0" w:color="000000"/>
            </w:tcBorders>
            <w:shd w:val="clear" w:color="auto" w:fill="auto"/>
            <w:vAlign w:val="center"/>
          </w:tcPr>
          <w:p w14:paraId="39675E3D" w14:textId="77777777" w:rsidR="004133D3" w:rsidRPr="00D30006" w:rsidRDefault="004133D3" w:rsidP="00B03719">
            <w:pPr>
              <w:jc w:val="center"/>
              <w:rPr>
                <w:rFonts w:cstheme="minorHAnsi"/>
                <w:sz w:val="16"/>
                <w:szCs w:val="16"/>
              </w:rPr>
            </w:pPr>
          </w:p>
        </w:tc>
        <w:tc>
          <w:tcPr>
            <w:tcW w:w="531" w:type="dxa"/>
            <w:gridSpan w:val="2"/>
            <w:vMerge/>
            <w:tcBorders>
              <w:left w:val="single" w:sz="4" w:space="0" w:color="000000"/>
              <w:right w:val="single" w:sz="4" w:space="0" w:color="000000"/>
            </w:tcBorders>
            <w:shd w:val="clear" w:color="auto" w:fill="auto"/>
            <w:vAlign w:val="center"/>
          </w:tcPr>
          <w:p w14:paraId="4D971756" w14:textId="77777777" w:rsidR="004133D3" w:rsidRPr="00D30006" w:rsidRDefault="004133D3" w:rsidP="00B03719">
            <w:pPr>
              <w:jc w:val="center"/>
              <w:rPr>
                <w:rFonts w:cstheme="minorHAnsi"/>
                <w:sz w:val="16"/>
                <w:szCs w:val="16"/>
              </w:rPr>
            </w:pPr>
          </w:p>
        </w:tc>
        <w:tc>
          <w:tcPr>
            <w:tcW w:w="577" w:type="dxa"/>
            <w:gridSpan w:val="2"/>
            <w:tcBorders>
              <w:left w:val="single" w:sz="4" w:space="0" w:color="000000"/>
              <w:right w:val="single" w:sz="6" w:space="0" w:color="000000"/>
            </w:tcBorders>
            <w:shd w:val="clear" w:color="auto" w:fill="auto"/>
            <w:vAlign w:val="center"/>
          </w:tcPr>
          <w:p w14:paraId="38671B87" w14:textId="77777777" w:rsidR="004133D3" w:rsidRPr="00D30006" w:rsidRDefault="004133D3" w:rsidP="00B03719">
            <w:pPr>
              <w:jc w:val="center"/>
              <w:rPr>
                <w:rFonts w:cstheme="minorHAnsi"/>
                <w:sz w:val="16"/>
                <w:szCs w:val="16"/>
              </w:rPr>
            </w:pPr>
          </w:p>
        </w:tc>
        <w:tc>
          <w:tcPr>
            <w:tcW w:w="622" w:type="dxa"/>
            <w:tcBorders>
              <w:left w:val="single" w:sz="6" w:space="0" w:color="000000"/>
              <w:right w:val="single" w:sz="6" w:space="0" w:color="000000"/>
            </w:tcBorders>
            <w:shd w:val="clear" w:color="auto" w:fill="auto"/>
            <w:textDirection w:val="btLr"/>
          </w:tcPr>
          <w:p w14:paraId="6697E95A" w14:textId="77777777" w:rsidR="004133D3" w:rsidRPr="00D30006" w:rsidRDefault="004133D3" w:rsidP="00B03719">
            <w:pPr>
              <w:rPr>
                <w:rFonts w:cstheme="minorHAnsi"/>
                <w:sz w:val="16"/>
                <w:szCs w:val="16"/>
              </w:rPr>
            </w:pPr>
          </w:p>
        </w:tc>
        <w:tc>
          <w:tcPr>
            <w:tcW w:w="983" w:type="dxa"/>
            <w:gridSpan w:val="2"/>
            <w:tcBorders>
              <w:left w:val="single" w:sz="6" w:space="0" w:color="000000"/>
              <w:right w:val="single" w:sz="6" w:space="0" w:color="000000"/>
            </w:tcBorders>
            <w:shd w:val="clear" w:color="auto" w:fill="auto"/>
            <w:textDirection w:val="btLr"/>
            <w:vAlign w:val="center"/>
          </w:tcPr>
          <w:p w14:paraId="6CDFFD55" w14:textId="77777777" w:rsidR="004133D3" w:rsidRPr="00D30006" w:rsidRDefault="004133D3" w:rsidP="00B03719">
            <w:pPr>
              <w:jc w:val="center"/>
              <w:rPr>
                <w:rFonts w:cstheme="minorHAnsi"/>
                <w:sz w:val="16"/>
                <w:szCs w:val="16"/>
              </w:rPr>
            </w:pPr>
          </w:p>
        </w:tc>
        <w:tc>
          <w:tcPr>
            <w:tcW w:w="582" w:type="dxa"/>
            <w:gridSpan w:val="2"/>
            <w:tcBorders>
              <w:left w:val="single" w:sz="6" w:space="0" w:color="000000"/>
              <w:right w:val="single" w:sz="6" w:space="0" w:color="000000"/>
            </w:tcBorders>
            <w:shd w:val="clear" w:color="auto" w:fill="auto"/>
          </w:tcPr>
          <w:p w14:paraId="68068556" w14:textId="77777777" w:rsidR="004133D3" w:rsidRPr="00D30006" w:rsidRDefault="004133D3" w:rsidP="00B03719">
            <w:pPr>
              <w:rPr>
                <w:rFonts w:cstheme="minorHAnsi"/>
                <w:sz w:val="16"/>
                <w:szCs w:val="16"/>
              </w:rPr>
            </w:pPr>
          </w:p>
        </w:tc>
        <w:tc>
          <w:tcPr>
            <w:tcW w:w="1427"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5D361DF7" w14:textId="77777777" w:rsidR="004133D3" w:rsidRPr="00D30006" w:rsidRDefault="004133D3" w:rsidP="00B03719">
            <w:pPr>
              <w:tabs>
                <w:tab w:val="left" w:pos="1305"/>
              </w:tabs>
              <w:rPr>
                <w:rFonts w:eastAsiaTheme="minorHAnsi" w:cstheme="minorHAnsi"/>
                <w:sz w:val="16"/>
                <w:szCs w:val="20"/>
                <w:lang w:eastAsia="en-US"/>
              </w:rPr>
            </w:pPr>
            <w:r w:rsidRPr="00D30006">
              <w:rPr>
                <w:rFonts w:eastAsiaTheme="minorHAnsi" w:cstheme="minorHAnsi"/>
                <w:sz w:val="16"/>
                <w:szCs w:val="20"/>
                <w:lang w:eastAsia="en-US"/>
              </w:rPr>
              <w:t>Ksylen</w:t>
            </w:r>
          </w:p>
        </w:tc>
        <w:tc>
          <w:tcPr>
            <w:tcW w:w="739" w:type="dxa"/>
            <w:tcBorders>
              <w:top w:val="single" w:sz="4" w:space="0" w:color="000000"/>
              <w:left w:val="single" w:sz="6" w:space="0" w:color="000000"/>
              <w:bottom w:val="single" w:sz="4" w:space="0" w:color="000000"/>
              <w:right w:val="single" w:sz="6" w:space="0" w:color="000000"/>
            </w:tcBorders>
            <w:shd w:val="clear" w:color="auto" w:fill="auto"/>
            <w:vAlign w:val="center"/>
          </w:tcPr>
          <w:p w14:paraId="002871E3" w14:textId="77777777" w:rsidR="004133D3" w:rsidRPr="00D30006" w:rsidRDefault="004133D3" w:rsidP="00B03719">
            <w:pPr>
              <w:jc w:val="right"/>
              <w:rPr>
                <w:rFonts w:cstheme="minorHAnsi"/>
                <w:sz w:val="16"/>
                <w:szCs w:val="16"/>
              </w:rPr>
            </w:pPr>
            <w:r w:rsidRPr="00D30006">
              <w:rPr>
                <w:rFonts w:cstheme="minorHAnsi"/>
                <w:sz w:val="16"/>
                <w:szCs w:val="16"/>
              </w:rPr>
              <w:t>0,12</w:t>
            </w:r>
          </w:p>
        </w:tc>
        <w:tc>
          <w:tcPr>
            <w:tcW w:w="864" w:type="dxa"/>
            <w:gridSpan w:val="2"/>
            <w:tcBorders>
              <w:top w:val="single" w:sz="4" w:space="0" w:color="000000"/>
              <w:left w:val="single" w:sz="6" w:space="0" w:color="000000"/>
              <w:bottom w:val="single" w:sz="4" w:space="0" w:color="000000"/>
              <w:right w:val="double" w:sz="4" w:space="0" w:color="000000"/>
            </w:tcBorders>
            <w:shd w:val="clear" w:color="auto" w:fill="auto"/>
            <w:vAlign w:val="center"/>
          </w:tcPr>
          <w:p w14:paraId="2AA5CD2F" w14:textId="77777777" w:rsidR="004133D3" w:rsidRPr="00D30006" w:rsidRDefault="004133D3" w:rsidP="00B03719">
            <w:pPr>
              <w:jc w:val="right"/>
              <w:rPr>
                <w:rFonts w:cstheme="minorHAnsi"/>
                <w:sz w:val="16"/>
                <w:szCs w:val="16"/>
              </w:rPr>
            </w:pPr>
            <w:r w:rsidRPr="00D30006">
              <w:rPr>
                <w:rFonts w:cstheme="minorHAnsi"/>
                <w:sz w:val="16"/>
                <w:szCs w:val="16"/>
              </w:rPr>
              <w:t>1,051</w:t>
            </w:r>
          </w:p>
        </w:tc>
      </w:tr>
      <w:tr w:rsidR="001C7253" w:rsidRPr="00D30006" w14:paraId="483911B6" w14:textId="77777777" w:rsidTr="00650A4F">
        <w:trPr>
          <w:gridAfter w:val="2"/>
          <w:wAfter w:w="170" w:type="dxa"/>
          <w:cantSplit/>
          <w:trHeight w:hRule="exact" w:val="284"/>
          <w:jc w:val="center"/>
        </w:trPr>
        <w:tc>
          <w:tcPr>
            <w:tcW w:w="970" w:type="dxa"/>
            <w:vMerge/>
            <w:tcBorders>
              <w:left w:val="double" w:sz="4" w:space="0" w:color="000000"/>
              <w:right w:val="single" w:sz="6" w:space="0" w:color="000000"/>
            </w:tcBorders>
            <w:shd w:val="clear" w:color="auto" w:fill="auto"/>
          </w:tcPr>
          <w:p w14:paraId="3B72A975" w14:textId="77777777" w:rsidR="004133D3" w:rsidRPr="00D30006" w:rsidRDefault="004133D3" w:rsidP="00B03719">
            <w:pPr>
              <w:rPr>
                <w:rFonts w:cstheme="minorHAnsi"/>
                <w:b/>
                <w:sz w:val="16"/>
                <w:szCs w:val="16"/>
              </w:rPr>
            </w:pPr>
          </w:p>
        </w:tc>
        <w:tc>
          <w:tcPr>
            <w:tcW w:w="510" w:type="dxa"/>
            <w:tcBorders>
              <w:left w:val="single" w:sz="6" w:space="0" w:color="000000"/>
              <w:right w:val="single" w:sz="4" w:space="0" w:color="000000"/>
            </w:tcBorders>
            <w:shd w:val="clear" w:color="auto" w:fill="auto"/>
            <w:vAlign w:val="center"/>
          </w:tcPr>
          <w:p w14:paraId="38DBB9C8" w14:textId="77777777" w:rsidR="004133D3" w:rsidRPr="00D30006" w:rsidRDefault="004133D3" w:rsidP="00B03719">
            <w:pPr>
              <w:jc w:val="center"/>
              <w:rPr>
                <w:rFonts w:cstheme="minorHAnsi"/>
                <w:sz w:val="16"/>
                <w:szCs w:val="16"/>
              </w:rPr>
            </w:pPr>
          </w:p>
        </w:tc>
        <w:tc>
          <w:tcPr>
            <w:tcW w:w="514" w:type="dxa"/>
            <w:gridSpan w:val="3"/>
            <w:tcBorders>
              <w:left w:val="single" w:sz="4" w:space="0" w:color="000000"/>
              <w:right w:val="single" w:sz="4" w:space="0" w:color="000000"/>
            </w:tcBorders>
            <w:shd w:val="clear" w:color="auto" w:fill="auto"/>
            <w:vAlign w:val="center"/>
          </w:tcPr>
          <w:p w14:paraId="6073040C" w14:textId="77777777" w:rsidR="004133D3" w:rsidRPr="00D30006" w:rsidRDefault="004133D3" w:rsidP="00B03719">
            <w:pPr>
              <w:jc w:val="center"/>
              <w:rPr>
                <w:rFonts w:cstheme="minorHAnsi"/>
                <w:sz w:val="16"/>
                <w:szCs w:val="16"/>
              </w:rPr>
            </w:pPr>
          </w:p>
        </w:tc>
        <w:tc>
          <w:tcPr>
            <w:tcW w:w="531" w:type="dxa"/>
            <w:gridSpan w:val="2"/>
            <w:vMerge/>
            <w:tcBorders>
              <w:left w:val="single" w:sz="4" w:space="0" w:color="000000"/>
              <w:right w:val="single" w:sz="4" w:space="0" w:color="000000"/>
            </w:tcBorders>
            <w:shd w:val="clear" w:color="auto" w:fill="auto"/>
            <w:vAlign w:val="center"/>
          </w:tcPr>
          <w:p w14:paraId="376F2AC2" w14:textId="77777777" w:rsidR="004133D3" w:rsidRPr="00D30006" w:rsidRDefault="004133D3" w:rsidP="00B03719">
            <w:pPr>
              <w:jc w:val="center"/>
              <w:rPr>
                <w:rFonts w:cstheme="minorHAnsi"/>
                <w:sz w:val="16"/>
                <w:szCs w:val="16"/>
              </w:rPr>
            </w:pPr>
          </w:p>
        </w:tc>
        <w:tc>
          <w:tcPr>
            <w:tcW w:w="577" w:type="dxa"/>
            <w:gridSpan w:val="2"/>
            <w:tcBorders>
              <w:left w:val="single" w:sz="4" w:space="0" w:color="000000"/>
              <w:right w:val="single" w:sz="6" w:space="0" w:color="000000"/>
            </w:tcBorders>
            <w:shd w:val="clear" w:color="auto" w:fill="auto"/>
            <w:vAlign w:val="center"/>
          </w:tcPr>
          <w:p w14:paraId="3EC82B9E" w14:textId="77777777" w:rsidR="004133D3" w:rsidRPr="00D30006" w:rsidRDefault="004133D3" w:rsidP="00B03719">
            <w:pPr>
              <w:jc w:val="center"/>
              <w:rPr>
                <w:rFonts w:cstheme="minorHAnsi"/>
                <w:sz w:val="16"/>
                <w:szCs w:val="16"/>
              </w:rPr>
            </w:pPr>
          </w:p>
        </w:tc>
        <w:tc>
          <w:tcPr>
            <w:tcW w:w="622" w:type="dxa"/>
            <w:tcBorders>
              <w:left w:val="single" w:sz="6" w:space="0" w:color="000000"/>
              <w:right w:val="single" w:sz="6" w:space="0" w:color="000000"/>
            </w:tcBorders>
            <w:shd w:val="clear" w:color="auto" w:fill="auto"/>
            <w:textDirection w:val="btLr"/>
          </w:tcPr>
          <w:p w14:paraId="203E2FC1" w14:textId="77777777" w:rsidR="004133D3" w:rsidRPr="00D30006" w:rsidRDefault="004133D3" w:rsidP="00B03719">
            <w:pPr>
              <w:rPr>
                <w:rFonts w:cstheme="minorHAnsi"/>
                <w:sz w:val="16"/>
                <w:szCs w:val="16"/>
              </w:rPr>
            </w:pPr>
          </w:p>
        </w:tc>
        <w:tc>
          <w:tcPr>
            <w:tcW w:w="983" w:type="dxa"/>
            <w:gridSpan w:val="2"/>
            <w:tcBorders>
              <w:left w:val="single" w:sz="6" w:space="0" w:color="000000"/>
              <w:right w:val="single" w:sz="6" w:space="0" w:color="000000"/>
            </w:tcBorders>
            <w:shd w:val="clear" w:color="auto" w:fill="auto"/>
            <w:textDirection w:val="btLr"/>
            <w:vAlign w:val="center"/>
          </w:tcPr>
          <w:p w14:paraId="0CBAD369" w14:textId="77777777" w:rsidR="004133D3" w:rsidRPr="00D30006" w:rsidRDefault="004133D3" w:rsidP="00B03719">
            <w:pPr>
              <w:jc w:val="center"/>
              <w:rPr>
                <w:rFonts w:cstheme="minorHAnsi"/>
                <w:sz w:val="16"/>
                <w:szCs w:val="16"/>
              </w:rPr>
            </w:pPr>
          </w:p>
        </w:tc>
        <w:tc>
          <w:tcPr>
            <w:tcW w:w="582" w:type="dxa"/>
            <w:gridSpan w:val="2"/>
            <w:tcBorders>
              <w:left w:val="single" w:sz="6" w:space="0" w:color="000000"/>
              <w:right w:val="single" w:sz="6" w:space="0" w:color="000000"/>
            </w:tcBorders>
            <w:shd w:val="clear" w:color="auto" w:fill="auto"/>
          </w:tcPr>
          <w:p w14:paraId="764D23E1" w14:textId="77777777" w:rsidR="004133D3" w:rsidRPr="00D30006" w:rsidRDefault="004133D3" w:rsidP="00B03719">
            <w:pPr>
              <w:rPr>
                <w:rFonts w:cstheme="minorHAnsi"/>
                <w:sz w:val="16"/>
                <w:szCs w:val="16"/>
              </w:rPr>
            </w:pPr>
          </w:p>
        </w:tc>
        <w:tc>
          <w:tcPr>
            <w:tcW w:w="1427"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08666C8C" w14:textId="77777777" w:rsidR="004133D3" w:rsidRPr="00D30006" w:rsidRDefault="004133D3" w:rsidP="00B03719">
            <w:pPr>
              <w:tabs>
                <w:tab w:val="left" w:pos="1305"/>
              </w:tabs>
              <w:rPr>
                <w:rFonts w:eastAsiaTheme="minorHAnsi" w:cstheme="minorHAnsi"/>
                <w:sz w:val="16"/>
                <w:szCs w:val="20"/>
                <w:lang w:eastAsia="en-US"/>
              </w:rPr>
            </w:pPr>
            <w:r w:rsidRPr="00D30006">
              <w:rPr>
                <w:rFonts w:eastAsiaTheme="minorHAnsi" w:cstheme="minorHAnsi"/>
                <w:sz w:val="16"/>
                <w:szCs w:val="20"/>
                <w:lang w:eastAsia="en-US"/>
              </w:rPr>
              <w:t>Kwas octowy</w:t>
            </w:r>
          </w:p>
        </w:tc>
        <w:tc>
          <w:tcPr>
            <w:tcW w:w="739" w:type="dxa"/>
            <w:tcBorders>
              <w:top w:val="single" w:sz="4" w:space="0" w:color="000000"/>
              <w:left w:val="single" w:sz="6" w:space="0" w:color="000000"/>
              <w:bottom w:val="single" w:sz="4" w:space="0" w:color="000000"/>
              <w:right w:val="single" w:sz="6" w:space="0" w:color="000000"/>
            </w:tcBorders>
            <w:shd w:val="clear" w:color="auto" w:fill="auto"/>
            <w:vAlign w:val="center"/>
          </w:tcPr>
          <w:p w14:paraId="5C5EE96F" w14:textId="77777777" w:rsidR="004133D3" w:rsidRPr="00D30006" w:rsidRDefault="004133D3" w:rsidP="00B03719">
            <w:pPr>
              <w:jc w:val="right"/>
              <w:rPr>
                <w:rFonts w:cstheme="minorHAnsi"/>
                <w:sz w:val="16"/>
                <w:szCs w:val="16"/>
              </w:rPr>
            </w:pPr>
            <w:r w:rsidRPr="00D30006">
              <w:rPr>
                <w:rFonts w:cstheme="minorHAnsi"/>
                <w:sz w:val="16"/>
                <w:szCs w:val="16"/>
              </w:rPr>
              <w:t>2,28</w:t>
            </w:r>
          </w:p>
        </w:tc>
        <w:tc>
          <w:tcPr>
            <w:tcW w:w="864" w:type="dxa"/>
            <w:gridSpan w:val="2"/>
            <w:tcBorders>
              <w:top w:val="single" w:sz="4" w:space="0" w:color="000000"/>
              <w:left w:val="single" w:sz="6" w:space="0" w:color="000000"/>
              <w:bottom w:val="single" w:sz="4" w:space="0" w:color="000000"/>
              <w:right w:val="double" w:sz="4" w:space="0" w:color="000000"/>
            </w:tcBorders>
            <w:shd w:val="clear" w:color="auto" w:fill="auto"/>
            <w:vAlign w:val="center"/>
          </w:tcPr>
          <w:p w14:paraId="402E3877" w14:textId="77777777" w:rsidR="004133D3" w:rsidRPr="00D30006" w:rsidRDefault="004133D3" w:rsidP="00B03719">
            <w:pPr>
              <w:jc w:val="right"/>
              <w:rPr>
                <w:rFonts w:cstheme="minorHAnsi"/>
                <w:sz w:val="16"/>
                <w:szCs w:val="16"/>
              </w:rPr>
            </w:pPr>
            <w:r w:rsidRPr="00D30006">
              <w:rPr>
                <w:rFonts w:cstheme="minorHAnsi"/>
                <w:sz w:val="16"/>
                <w:szCs w:val="16"/>
              </w:rPr>
              <w:t>19,973</w:t>
            </w:r>
          </w:p>
        </w:tc>
      </w:tr>
      <w:tr w:rsidR="001C7253" w:rsidRPr="00D30006" w14:paraId="30E4E259" w14:textId="77777777" w:rsidTr="00650A4F">
        <w:trPr>
          <w:gridAfter w:val="2"/>
          <w:wAfter w:w="170" w:type="dxa"/>
          <w:cantSplit/>
          <w:trHeight w:hRule="exact" w:val="284"/>
          <w:jc w:val="center"/>
        </w:trPr>
        <w:tc>
          <w:tcPr>
            <w:tcW w:w="970" w:type="dxa"/>
            <w:vMerge/>
            <w:tcBorders>
              <w:left w:val="double" w:sz="4" w:space="0" w:color="000000"/>
              <w:right w:val="single" w:sz="6" w:space="0" w:color="000000"/>
            </w:tcBorders>
            <w:shd w:val="clear" w:color="auto" w:fill="auto"/>
          </w:tcPr>
          <w:p w14:paraId="50693CD9" w14:textId="77777777" w:rsidR="004133D3" w:rsidRPr="00D30006" w:rsidRDefault="004133D3" w:rsidP="00B03719">
            <w:pPr>
              <w:rPr>
                <w:rFonts w:cstheme="minorHAnsi"/>
                <w:b/>
                <w:sz w:val="16"/>
                <w:szCs w:val="16"/>
              </w:rPr>
            </w:pPr>
          </w:p>
        </w:tc>
        <w:tc>
          <w:tcPr>
            <w:tcW w:w="510" w:type="dxa"/>
            <w:tcBorders>
              <w:left w:val="single" w:sz="6" w:space="0" w:color="000000"/>
              <w:right w:val="single" w:sz="4" w:space="0" w:color="000000"/>
            </w:tcBorders>
            <w:shd w:val="clear" w:color="auto" w:fill="auto"/>
            <w:vAlign w:val="center"/>
          </w:tcPr>
          <w:p w14:paraId="7050207A" w14:textId="77777777" w:rsidR="004133D3" w:rsidRPr="00D30006" w:rsidRDefault="004133D3" w:rsidP="00B03719">
            <w:pPr>
              <w:jc w:val="center"/>
              <w:rPr>
                <w:rFonts w:cstheme="minorHAnsi"/>
                <w:sz w:val="16"/>
                <w:szCs w:val="16"/>
              </w:rPr>
            </w:pPr>
          </w:p>
        </w:tc>
        <w:tc>
          <w:tcPr>
            <w:tcW w:w="514" w:type="dxa"/>
            <w:gridSpan w:val="3"/>
            <w:tcBorders>
              <w:left w:val="single" w:sz="4" w:space="0" w:color="000000"/>
              <w:right w:val="single" w:sz="4" w:space="0" w:color="000000"/>
            </w:tcBorders>
            <w:shd w:val="clear" w:color="auto" w:fill="auto"/>
            <w:vAlign w:val="center"/>
          </w:tcPr>
          <w:p w14:paraId="4CFAEBBE" w14:textId="77777777" w:rsidR="004133D3" w:rsidRPr="00D30006" w:rsidRDefault="004133D3" w:rsidP="00B03719">
            <w:pPr>
              <w:jc w:val="center"/>
              <w:rPr>
                <w:rFonts w:cstheme="minorHAnsi"/>
                <w:sz w:val="16"/>
                <w:szCs w:val="16"/>
              </w:rPr>
            </w:pPr>
          </w:p>
        </w:tc>
        <w:tc>
          <w:tcPr>
            <w:tcW w:w="531" w:type="dxa"/>
            <w:gridSpan w:val="2"/>
            <w:vMerge/>
            <w:tcBorders>
              <w:left w:val="single" w:sz="4" w:space="0" w:color="000000"/>
              <w:right w:val="single" w:sz="4" w:space="0" w:color="000000"/>
            </w:tcBorders>
            <w:shd w:val="clear" w:color="auto" w:fill="auto"/>
            <w:vAlign w:val="center"/>
          </w:tcPr>
          <w:p w14:paraId="5132C8F1" w14:textId="77777777" w:rsidR="004133D3" w:rsidRPr="00D30006" w:rsidRDefault="004133D3" w:rsidP="00B03719">
            <w:pPr>
              <w:jc w:val="center"/>
              <w:rPr>
                <w:rFonts w:cstheme="minorHAnsi"/>
                <w:sz w:val="16"/>
                <w:szCs w:val="16"/>
              </w:rPr>
            </w:pPr>
          </w:p>
        </w:tc>
        <w:tc>
          <w:tcPr>
            <w:tcW w:w="577" w:type="dxa"/>
            <w:gridSpan w:val="2"/>
            <w:tcBorders>
              <w:left w:val="single" w:sz="4" w:space="0" w:color="000000"/>
              <w:right w:val="single" w:sz="6" w:space="0" w:color="000000"/>
            </w:tcBorders>
            <w:shd w:val="clear" w:color="auto" w:fill="auto"/>
            <w:vAlign w:val="center"/>
          </w:tcPr>
          <w:p w14:paraId="24539520" w14:textId="77777777" w:rsidR="004133D3" w:rsidRPr="00D30006" w:rsidRDefault="004133D3" w:rsidP="00B03719">
            <w:pPr>
              <w:jc w:val="center"/>
              <w:rPr>
                <w:rFonts w:cstheme="minorHAnsi"/>
                <w:sz w:val="16"/>
                <w:szCs w:val="16"/>
              </w:rPr>
            </w:pPr>
          </w:p>
        </w:tc>
        <w:tc>
          <w:tcPr>
            <w:tcW w:w="622" w:type="dxa"/>
            <w:tcBorders>
              <w:left w:val="single" w:sz="6" w:space="0" w:color="000000"/>
              <w:right w:val="single" w:sz="6" w:space="0" w:color="000000"/>
            </w:tcBorders>
            <w:shd w:val="clear" w:color="auto" w:fill="auto"/>
            <w:textDirection w:val="btLr"/>
          </w:tcPr>
          <w:p w14:paraId="358CC2B8" w14:textId="77777777" w:rsidR="004133D3" w:rsidRPr="00D30006" w:rsidRDefault="004133D3" w:rsidP="00B03719">
            <w:pPr>
              <w:rPr>
                <w:rFonts w:cstheme="minorHAnsi"/>
                <w:sz w:val="16"/>
                <w:szCs w:val="16"/>
              </w:rPr>
            </w:pPr>
          </w:p>
        </w:tc>
        <w:tc>
          <w:tcPr>
            <w:tcW w:w="983" w:type="dxa"/>
            <w:gridSpan w:val="2"/>
            <w:tcBorders>
              <w:left w:val="single" w:sz="6" w:space="0" w:color="000000"/>
              <w:right w:val="single" w:sz="6" w:space="0" w:color="000000"/>
            </w:tcBorders>
            <w:shd w:val="clear" w:color="auto" w:fill="auto"/>
            <w:textDirection w:val="btLr"/>
            <w:vAlign w:val="center"/>
          </w:tcPr>
          <w:p w14:paraId="7416DB5E" w14:textId="77777777" w:rsidR="004133D3" w:rsidRPr="00D30006" w:rsidRDefault="004133D3" w:rsidP="00B03719">
            <w:pPr>
              <w:jc w:val="center"/>
              <w:rPr>
                <w:rFonts w:cstheme="minorHAnsi"/>
                <w:sz w:val="16"/>
                <w:szCs w:val="16"/>
              </w:rPr>
            </w:pPr>
          </w:p>
        </w:tc>
        <w:tc>
          <w:tcPr>
            <w:tcW w:w="582" w:type="dxa"/>
            <w:gridSpan w:val="2"/>
            <w:tcBorders>
              <w:left w:val="single" w:sz="6" w:space="0" w:color="000000"/>
              <w:right w:val="single" w:sz="6" w:space="0" w:color="000000"/>
            </w:tcBorders>
            <w:shd w:val="clear" w:color="auto" w:fill="auto"/>
          </w:tcPr>
          <w:p w14:paraId="2BEA8CC7" w14:textId="77777777" w:rsidR="004133D3" w:rsidRPr="00D30006" w:rsidRDefault="004133D3" w:rsidP="00B03719">
            <w:pPr>
              <w:rPr>
                <w:rFonts w:cstheme="minorHAnsi"/>
                <w:sz w:val="16"/>
                <w:szCs w:val="16"/>
              </w:rPr>
            </w:pPr>
          </w:p>
        </w:tc>
        <w:tc>
          <w:tcPr>
            <w:tcW w:w="1427"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602769DC" w14:textId="77777777" w:rsidR="004133D3" w:rsidRPr="00D30006" w:rsidRDefault="004133D3" w:rsidP="00B03719">
            <w:pPr>
              <w:tabs>
                <w:tab w:val="left" w:pos="1305"/>
              </w:tabs>
              <w:rPr>
                <w:rFonts w:eastAsiaTheme="minorHAnsi" w:cstheme="minorHAnsi"/>
                <w:sz w:val="16"/>
                <w:szCs w:val="20"/>
                <w:lang w:eastAsia="en-US"/>
              </w:rPr>
            </w:pPr>
            <w:r w:rsidRPr="00D30006">
              <w:rPr>
                <w:rFonts w:eastAsiaTheme="minorHAnsi" w:cstheme="minorHAnsi"/>
                <w:sz w:val="16"/>
                <w:szCs w:val="20"/>
                <w:lang w:eastAsia="en-US"/>
              </w:rPr>
              <w:t>Metanol</w:t>
            </w:r>
          </w:p>
        </w:tc>
        <w:tc>
          <w:tcPr>
            <w:tcW w:w="739" w:type="dxa"/>
            <w:tcBorders>
              <w:top w:val="single" w:sz="4" w:space="0" w:color="000000"/>
              <w:left w:val="single" w:sz="6" w:space="0" w:color="000000"/>
              <w:bottom w:val="single" w:sz="4" w:space="0" w:color="000000"/>
              <w:right w:val="single" w:sz="6" w:space="0" w:color="000000"/>
            </w:tcBorders>
            <w:shd w:val="clear" w:color="auto" w:fill="auto"/>
            <w:vAlign w:val="center"/>
          </w:tcPr>
          <w:p w14:paraId="63150645" w14:textId="77777777" w:rsidR="004133D3" w:rsidRPr="00D30006" w:rsidRDefault="004133D3" w:rsidP="00B03719">
            <w:pPr>
              <w:jc w:val="right"/>
              <w:rPr>
                <w:rFonts w:cstheme="minorHAnsi"/>
                <w:sz w:val="16"/>
                <w:szCs w:val="16"/>
              </w:rPr>
            </w:pPr>
            <w:r w:rsidRPr="00D30006">
              <w:rPr>
                <w:rFonts w:cstheme="minorHAnsi"/>
                <w:sz w:val="16"/>
                <w:szCs w:val="16"/>
              </w:rPr>
              <w:t>4,91</w:t>
            </w:r>
          </w:p>
        </w:tc>
        <w:tc>
          <w:tcPr>
            <w:tcW w:w="864" w:type="dxa"/>
            <w:gridSpan w:val="2"/>
            <w:tcBorders>
              <w:top w:val="single" w:sz="4" w:space="0" w:color="000000"/>
              <w:left w:val="single" w:sz="6" w:space="0" w:color="000000"/>
              <w:bottom w:val="single" w:sz="4" w:space="0" w:color="000000"/>
              <w:right w:val="double" w:sz="4" w:space="0" w:color="000000"/>
            </w:tcBorders>
            <w:shd w:val="clear" w:color="auto" w:fill="auto"/>
            <w:vAlign w:val="center"/>
          </w:tcPr>
          <w:p w14:paraId="389E6DBE" w14:textId="77777777" w:rsidR="004133D3" w:rsidRPr="00D30006" w:rsidRDefault="004133D3" w:rsidP="00B03719">
            <w:pPr>
              <w:jc w:val="right"/>
              <w:rPr>
                <w:rFonts w:cstheme="minorHAnsi"/>
                <w:sz w:val="16"/>
                <w:szCs w:val="16"/>
              </w:rPr>
            </w:pPr>
            <w:r w:rsidRPr="00D30006">
              <w:rPr>
                <w:rFonts w:cstheme="minorHAnsi"/>
                <w:sz w:val="16"/>
                <w:szCs w:val="16"/>
              </w:rPr>
              <w:t>43,012</w:t>
            </w:r>
          </w:p>
        </w:tc>
      </w:tr>
      <w:tr w:rsidR="001C7253" w:rsidRPr="00D30006" w14:paraId="6DEDF20C" w14:textId="77777777" w:rsidTr="00650A4F">
        <w:trPr>
          <w:gridAfter w:val="2"/>
          <w:wAfter w:w="170" w:type="dxa"/>
          <w:cantSplit/>
          <w:trHeight w:hRule="exact" w:val="457"/>
          <w:jc w:val="center"/>
        </w:trPr>
        <w:tc>
          <w:tcPr>
            <w:tcW w:w="970" w:type="dxa"/>
            <w:vMerge/>
            <w:tcBorders>
              <w:left w:val="double" w:sz="4" w:space="0" w:color="000000"/>
              <w:right w:val="single" w:sz="6" w:space="0" w:color="000000"/>
            </w:tcBorders>
            <w:shd w:val="clear" w:color="auto" w:fill="auto"/>
          </w:tcPr>
          <w:p w14:paraId="57CC3F61" w14:textId="77777777" w:rsidR="004133D3" w:rsidRPr="00D30006" w:rsidRDefault="004133D3" w:rsidP="00B03719">
            <w:pPr>
              <w:rPr>
                <w:rFonts w:cstheme="minorHAnsi"/>
                <w:b/>
                <w:sz w:val="16"/>
                <w:szCs w:val="16"/>
              </w:rPr>
            </w:pPr>
          </w:p>
        </w:tc>
        <w:tc>
          <w:tcPr>
            <w:tcW w:w="510" w:type="dxa"/>
            <w:tcBorders>
              <w:left w:val="single" w:sz="6" w:space="0" w:color="000000"/>
              <w:right w:val="single" w:sz="4" w:space="0" w:color="000000"/>
            </w:tcBorders>
            <w:shd w:val="clear" w:color="auto" w:fill="auto"/>
            <w:vAlign w:val="center"/>
          </w:tcPr>
          <w:p w14:paraId="51A85E47" w14:textId="77777777" w:rsidR="004133D3" w:rsidRPr="00D30006" w:rsidRDefault="004133D3" w:rsidP="00B03719">
            <w:pPr>
              <w:jc w:val="center"/>
              <w:rPr>
                <w:rFonts w:cstheme="minorHAnsi"/>
                <w:sz w:val="16"/>
                <w:szCs w:val="16"/>
              </w:rPr>
            </w:pPr>
          </w:p>
        </w:tc>
        <w:tc>
          <w:tcPr>
            <w:tcW w:w="514" w:type="dxa"/>
            <w:gridSpan w:val="3"/>
            <w:tcBorders>
              <w:left w:val="single" w:sz="4" w:space="0" w:color="000000"/>
              <w:right w:val="single" w:sz="4" w:space="0" w:color="000000"/>
            </w:tcBorders>
            <w:shd w:val="clear" w:color="auto" w:fill="auto"/>
            <w:vAlign w:val="center"/>
          </w:tcPr>
          <w:p w14:paraId="4335B52A" w14:textId="77777777" w:rsidR="004133D3" w:rsidRPr="00D30006" w:rsidRDefault="004133D3" w:rsidP="00B03719">
            <w:pPr>
              <w:jc w:val="center"/>
              <w:rPr>
                <w:rFonts w:cstheme="minorHAnsi"/>
                <w:sz w:val="16"/>
                <w:szCs w:val="16"/>
              </w:rPr>
            </w:pPr>
          </w:p>
        </w:tc>
        <w:tc>
          <w:tcPr>
            <w:tcW w:w="531" w:type="dxa"/>
            <w:gridSpan w:val="2"/>
            <w:vMerge/>
            <w:tcBorders>
              <w:left w:val="single" w:sz="4" w:space="0" w:color="000000"/>
              <w:right w:val="single" w:sz="4" w:space="0" w:color="000000"/>
            </w:tcBorders>
            <w:shd w:val="clear" w:color="auto" w:fill="auto"/>
            <w:vAlign w:val="center"/>
          </w:tcPr>
          <w:p w14:paraId="7E73F142" w14:textId="77777777" w:rsidR="004133D3" w:rsidRPr="00D30006" w:rsidRDefault="004133D3" w:rsidP="00B03719">
            <w:pPr>
              <w:jc w:val="center"/>
              <w:rPr>
                <w:rFonts w:cstheme="minorHAnsi"/>
                <w:sz w:val="16"/>
                <w:szCs w:val="16"/>
              </w:rPr>
            </w:pPr>
          </w:p>
        </w:tc>
        <w:tc>
          <w:tcPr>
            <w:tcW w:w="577" w:type="dxa"/>
            <w:gridSpan w:val="2"/>
            <w:tcBorders>
              <w:left w:val="single" w:sz="4" w:space="0" w:color="000000"/>
              <w:right w:val="single" w:sz="6" w:space="0" w:color="000000"/>
            </w:tcBorders>
            <w:shd w:val="clear" w:color="auto" w:fill="auto"/>
            <w:vAlign w:val="center"/>
          </w:tcPr>
          <w:p w14:paraId="40FB6B7C" w14:textId="77777777" w:rsidR="004133D3" w:rsidRPr="00D30006" w:rsidRDefault="004133D3" w:rsidP="00B03719">
            <w:pPr>
              <w:jc w:val="center"/>
              <w:rPr>
                <w:rFonts w:cstheme="minorHAnsi"/>
                <w:sz w:val="16"/>
                <w:szCs w:val="16"/>
              </w:rPr>
            </w:pPr>
          </w:p>
        </w:tc>
        <w:tc>
          <w:tcPr>
            <w:tcW w:w="622" w:type="dxa"/>
            <w:tcBorders>
              <w:left w:val="single" w:sz="6" w:space="0" w:color="000000"/>
              <w:right w:val="single" w:sz="6" w:space="0" w:color="000000"/>
            </w:tcBorders>
            <w:shd w:val="clear" w:color="auto" w:fill="auto"/>
            <w:textDirection w:val="btLr"/>
          </w:tcPr>
          <w:p w14:paraId="08574D4A" w14:textId="77777777" w:rsidR="004133D3" w:rsidRPr="00D30006" w:rsidRDefault="004133D3" w:rsidP="00B03719">
            <w:pPr>
              <w:rPr>
                <w:rFonts w:cstheme="minorHAnsi"/>
                <w:sz w:val="16"/>
                <w:szCs w:val="16"/>
              </w:rPr>
            </w:pPr>
          </w:p>
        </w:tc>
        <w:tc>
          <w:tcPr>
            <w:tcW w:w="983" w:type="dxa"/>
            <w:gridSpan w:val="2"/>
            <w:tcBorders>
              <w:left w:val="single" w:sz="6" w:space="0" w:color="000000"/>
              <w:right w:val="single" w:sz="6" w:space="0" w:color="000000"/>
            </w:tcBorders>
            <w:shd w:val="clear" w:color="auto" w:fill="auto"/>
            <w:textDirection w:val="btLr"/>
            <w:vAlign w:val="center"/>
          </w:tcPr>
          <w:p w14:paraId="183CD02D" w14:textId="77777777" w:rsidR="004133D3" w:rsidRPr="00D30006" w:rsidRDefault="004133D3" w:rsidP="00B03719">
            <w:pPr>
              <w:jc w:val="center"/>
              <w:rPr>
                <w:rFonts w:cstheme="minorHAnsi"/>
                <w:sz w:val="16"/>
                <w:szCs w:val="16"/>
              </w:rPr>
            </w:pPr>
          </w:p>
        </w:tc>
        <w:tc>
          <w:tcPr>
            <w:tcW w:w="582" w:type="dxa"/>
            <w:gridSpan w:val="2"/>
            <w:tcBorders>
              <w:left w:val="single" w:sz="6" w:space="0" w:color="000000"/>
              <w:right w:val="single" w:sz="6" w:space="0" w:color="000000"/>
            </w:tcBorders>
            <w:shd w:val="clear" w:color="auto" w:fill="auto"/>
          </w:tcPr>
          <w:p w14:paraId="700AFBFA" w14:textId="77777777" w:rsidR="004133D3" w:rsidRPr="00D30006" w:rsidRDefault="004133D3" w:rsidP="00B03719">
            <w:pPr>
              <w:rPr>
                <w:rFonts w:cstheme="minorHAnsi"/>
                <w:sz w:val="16"/>
                <w:szCs w:val="16"/>
              </w:rPr>
            </w:pPr>
          </w:p>
        </w:tc>
        <w:tc>
          <w:tcPr>
            <w:tcW w:w="1427"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70719769" w14:textId="77777777" w:rsidR="004133D3" w:rsidRPr="00D30006" w:rsidRDefault="004133D3" w:rsidP="00B03719">
            <w:pPr>
              <w:tabs>
                <w:tab w:val="left" w:pos="1305"/>
              </w:tabs>
              <w:rPr>
                <w:rFonts w:eastAsiaTheme="minorHAnsi" w:cstheme="minorHAnsi"/>
                <w:sz w:val="16"/>
                <w:szCs w:val="16"/>
                <w:lang w:eastAsia="en-US"/>
              </w:rPr>
            </w:pPr>
            <w:proofErr w:type="spellStart"/>
            <w:r w:rsidRPr="00D30006">
              <w:rPr>
                <w:rFonts w:eastAsiaTheme="minorHAnsi" w:cstheme="minorHAnsi"/>
                <w:sz w:val="16"/>
                <w:szCs w:val="16"/>
                <w:lang w:eastAsia="en-US"/>
              </w:rPr>
              <w:t>Metyloetyloketon</w:t>
            </w:r>
            <w:proofErr w:type="spellEnd"/>
            <w:r w:rsidRPr="00D30006">
              <w:rPr>
                <w:rFonts w:eastAsiaTheme="minorHAnsi" w:cstheme="minorHAnsi"/>
                <w:sz w:val="16"/>
                <w:szCs w:val="16"/>
                <w:lang w:eastAsia="en-US"/>
              </w:rPr>
              <w:t xml:space="preserve"> (butan-2on)</w:t>
            </w:r>
          </w:p>
        </w:tc>
        <w:tc>
          <w:tcPr>
            <w:tcW w:w="739" w:type="dxa"/>
            <w:tcBorders>
              <w:top w:val="single" w:sz="4" w:space="0" w:color="000000"/>
              <w:left w:val="single" w:sz="6" w:space="0" w:color="000000"/>
              <w:bottom w:val="single" w:sz="4" w:space="0" w:color="000000"/>
              <w:right w:val="single" w:sz="6" w:space="0" w:color="000000"/>
            </w:tcBorders>
            <w:shd w:val="clear" w:color="auto" w:fill="auto"/>
            <w:vAlign w:val="center"/>
          </w:tcPr>
          <w:p w14:paraId="50CA7F12" w14:textId="77777777" w:rsidR="004133D3" w:rsidRPr="00D30006" w:rsidRDefault="004133D3" w:rsidP="00B03719">
            <w:pPr>
              <w:jc w:val="right"/>
              <w:rPr>
                <w:rFonts w:cstheme="minorHAnsi"/>
                <w:sz w:val="16"/>
                <w:szCs w:val="16"/>
              </w:rPr>
            </w:pPr>
            <w:r w:rsidRPr="00D30006">
              <w:rPr>
                <w:rFonts w:cstheme="minorHAnsi"/>
                <w:sz w:val="16"/>
                <w:szCs w:val="16"/>
              </w:rPr>
              <w:t>0,42</w:t>
            </w:r>
          </w:p>
        </w:tc>
        <w:tc>
          <w:tcPr>
            <w:tcW w:w="864" w:type="dxa"/>
            <w:gridSpan w:val="2"/>
            <w:tcBorders>
              <w:top w:val="single" w:sz="4" w:space="0" w:color="000000"/>
              <w:left w:val="single" w:sz="6" w:space="0" w:color="000000"/>
              <w:bottom w:val="single" w:sz="4" w:space="0" w:color="000000"/>
              <w:right w:val="double" w:sz="4" w:space="0" w:color="000000"/>
            </w:tcBorders>
            <w:shd w:val="clear" w:color="auto" w:fill="auto"/>
            <w:vAlign w:val="center"/>
          </w:tcPr>
          <w:p w14:paraId="0379ACFC" w14:textId="77777777" w:rsidR="004133D3" w:rsidRPr="00D30006" w:rsidRDefault="004133D3" w:rsidP="00B03719">
            <w:pPr>
              <w:jc w:val="right"/>
              <w:rPr>
                <w:rFonts w:cstheme="minorHAnsi"/>
                <w:sz w:val="16"/>
                <w:szCs w:val="16"/>
              </w:rPr>
            </w:pPr>
            <w:r w:rsidRPr="00D30006">
              <w:rPr>
                <w:rFonts w:cstheme="minorHAnsi"/>
                <w:sz w:val="16"/>
                <w:szCs w:val="16"/>
              </w:rPr>
              <w:t>3,679</w:t>
            </w:r>
          </w:p>
        </w:tc>
      </w:tr>
      <w:tr w:rsidR="001C7253" w:rsidRPr="00D30006" w14:paraId="37749ECD" w14:textId="77777777" w:rsidTr="00650A4F">
        <w:trPr>
          <w:gridAfter w:val="2"/>
          <w:wAfter w:w="170" w:type="dxa"/>
          <w:cantSplit/>
          <w:trHeight w:hRule="exact" w:val="280"/>
          <w:jc w:val="center"/>
        </w:trPr>
        <w:tc>
          <w:tcPr>
            <w:tcW w:w="970" w:type="dxa"/>
            <w:vMerge/>
            <w:tcBorders>
              <w:left w:val="double" w:sz="4" w:space="0" w:color="000000"/>
              <w:right w:val="single" w:sz="6" w:space="0" w:color="000000"/>
            </w:tcBorders>
            <w:shd w:val="clear" w:color="auto" w:fill="auto"/>
          </w:tcPr>
          <w:p w14:paraId="5C6BA088" w14:textId="77777777" w:rsidR="004133D3" w:rsidRPr="00D30006" w:rsidRDefault="004133D3" w:rsidP="00B03719">
            <w:pPr>
              <w:rPr>
                <w:rFonts w:cstheme="minorHAnsi"/>
                <w:b/>
                <w:sz w:val="16"/>
                <w:szCs w:val="16"/>
              </w:rPr>
            </w:pPr>
          </w:p>
        </w:tc>
        <w:tc>
          <w:tcPr>
            <w:tcW w:w="510" w:type="dxa"/>
            <w:tcBorders>
              <w:left w:val="single" w:sz="6" w:space="0" w:color="000000"/>
              <w:right w:val="single" w:sz="4" w:space="0" w:color="000000"/>
            </w:tcBorders>
            <w:shd w:val="clear" w:color="auto" w:fill="auto"/>
            <w:vAlign w:val="center"/>
          </w:tcPr>
          <w:p w14:paraId="27FA6A15" w14:textId="77777777" w:rsidR="004133D3" w:rsidRPr="00D30006" w:rsidRDefault="004133D3" w:rsidP="00B03719">
            <w:pPr>
              <w:jc w:val="center"/>
              <w:rPr>
                <w:rFonts w:cstheme="minorHAnsi"/>
                <w:sz w:val="16"/>
                <w:szCs w:val="16"/>
              </w:rPr>
            </w:pPr>
          </w:p>
        </w:tc>
        <w:tc>
          <w:tcPr>
            <w:tcW w:w="514" w:type="dxa"/>
            <w:gridSpan w:val="3"/>
            <w:tcBorders>
              <w:left w:val="single" w:sz="4" w:space="0" w:color="000000"/>
              <w:right w:val="single" w:sz="4" w:space="0" w:color="000000"/>
            </w:tcBorders>
            <w:shd w:val="clear" w:color="auto" w:fill="auto"/>
            <w:vAlign w:val="center"/>
          </w:tcPr>
          <w:p w14:paraId="4CC477F4" w14:textId="77777777" w:rsidR="004133D3" w:rsidRPr="00D30006" w:rsidRDefault="004133D3" w:rsidP="00B03719">
            <w:pPr>
              <w:jc w:val="center"/>
              <w:rPr>
                <w:rFonts w:cstheme="minorHAnsi"/>
                <w:sz w:val="16"/>
                <w:szCs w:val="16"/>
              </w:rPr>
            </w:pPr>
          </w:p>
        </w:tc>
        <w:tc>
          <w:tcPr>
            <w:tcW w:w="531" w:type="dxa"/>
            <w:gridSpan w:val="2"/>
            <w:vMerge/>
            <w:tcBorders>
              <w:left w:val="single" w:sz="4" w:space="0" w:color="000000"/>
              <w:right w:val="single" w:sz="4" w:space="0" w:color="000000"/>
            </w:tcBorders>
            <w:shd w:val="clear" w:color="auto" w:fill="auto"/>
            <w:vAlign w:val="center"/>
          </w:tcPr>
          <w:p w14:paraId="283A9AB1" w14:textId="77777777" w:rsidR="004133D3" w:rsidRPr="00D30006" w:rsidRDefault="004133D3" w:rsidP="00B03719">
            <w:pPr>
              <w:jc w:val="center"/>
              <w:rPr>
                <w:rFonts w:cstheme="minorHAnsi"/>
                <w:sz w:val="16"/>
                <w:szCs w:val="16"/>
              </w:rPr>
            </w:pPr>
          </w:p>
        </w:tc>
        <w:tc>
          <w:tcPr>
            <w:tcW w:w="577" w:type="dxa"/>
            <w:gridSpan w:val="2"/>
            <w:tcBorders>
              <w:left w:val="single" w:sz="4" w:space="0" w:color="000000"/>
              <w:right w:val="single" w:sz="6" w:space="0" w:color="000000"/>
            </w:tcBorders>
            <w:shd w:val="clear" w:color="auto" w:fill="auto"/>
            <w:vAlign w:val="center"/>
          </w:tcPr>
          <w:p w14:paraId="6B4D43FA" w14:textId="77777777" w:rsidR="004133D3" w:rsidRPr="00D30006" w:rsidRDefault="004133D3" w:rsidP="00B03719">
            <w:pPr>
              <w:jc w:val="center"/>
              <w:rPr>
                <w:rFonts w:cstheme="minorHAnsi"/>
                <w:sz w:val="16"/>
                <w:szCs w:val="16"/>
              </w:rPr>
            </w:pPr>
          </w:p>
        </w:tc>
        <w:tc>
          <w:tcPr>
            <w:tcW w:w="622" w:type="dxa"/>
            <w:tcBorders>
              <w:left w:val="single" w:sz="6" w:space="0" w:color="000000"/>
              <w:right w:val="single" w:sz="6" w:space="0" w:color="000000"/>
            </w:tcBorders>
            <w:shd w:val="clear" w:color="auto" w:fill="auto"/>
            <w:textDirection w:val="btLr"/>
          </w:tcPr>
          <w:p w14:paraId="0E35B932" w14:textId="77777777" w:rsidR="004133D3" w:rsidRPr="00D30006" w:rsidRDefault="004133D3" w:rsidP="00B03719">
            <w:pPr>
              <w:rPr>
                <w:rFonts w:cstheme="minorHAnsi"/>
                <w:sz w:val="16"/>
                <w:szCs w:val="16"/>
              </w:rPr>
            </w:pPr>
          </w:p>
        </w:tc>
        <w:tc>
          <w:tcPr>
            <w:tcW w:w="983" w:type="dxa"/>
            <w:gridSpan w:val="2"/>
            <w:tcBorders>
              <w:left w:val="single" w:sz="6" w:space="0" w:color="000000"/>
              <w:right w:val="single" w:sz="6" w:space="0" w:color="000000"/>
            </w:tcBorders>
            <w:shd w:val="clear" w:color="auto" w:fill="auto"/>
            <w:textDirection w:val="btLr"/>
            <w:vAlign w:val="center"/>
          </w:tcPr>
          <w:p w14:paraId="3E0E71E1" w14:textId="77777777" w:rsidR="004133D3" w:rsidRPr="00D30006" w:rsidRDefault="004133D3" w:rsidP="00B03719">
            <w:pPr>
              <w:jc w:val="center"/>
              <w:rPr>
                <w:rFonts w:cstheme="minorHAnsi"/>
                <w:sz w:val="16"/>
                <w:szCs w:val="16"/>
              </w:rPr>
            </w:pPr>
          </w:p>
        </w:tc>
        <w:tc>
          <w:tcPr>
            <w:tcW w:w="582" w:type="dxa"/>
            <w:gridSpan w:val="2"/>
            <w:tcBorders>
              <w:left w:val="single" w:sz="6" w:space="0" w:color="000000"/>
              <w:right w:val="single" w:sz="6" w:space="0" w:color="000000"/>
            </w:tcBorders>
            <w:shd w:val="clear" w:color="auto" w:fill="auto"/>
          </w:tcPr>
          <w:p w14:paraId="4B339FDA" w14:textId="77777777" w:rsidR="004133D3" w:rsidRPr="00D30006" w:rsidRDefault="004133D3" w:rsidP="00B03719">
            <w:pPr>
              <w:rPr>
                <w:rFonts w:cstheme="minorHAnsi"/>
                <w:sz w:val="16"/>
                <w:szCs w:val="16"/>
              </w:rPr>
            </w:pPr>
          </w:p>
        </w:tc>
        <w:tc>
          <w:tcPr>
            <w:tcW w:w="1427"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1688433E" w14:textId="77777777" w:rsidR="004133D3" w:rsidRPr="00D30006" w:rsidRDefault="004133D3" w:rsidP="00B03719">
            <w:pPr>
              <w:tabs>
                <w:tab w:val="left" w:pos="1305"/>
              </w:tabs>
              <w:rPr>
                <w:rFonts w:eastAsiaTheme="minorHAnsi" w:cstheme="minorHAnsi"/>
                <w:sz w:val="16"/>
                <w:szCs w:val="16"/>
                <w:lang w:eastAsia="en-US"/>
              </w:rPr>
            </w:pPr>
            <w:r w:rsidRPr="00D30006">
              <w:rPr>
                <w:rFonts w:eastAsiaTheme="minorHAnsi" w:cstheme="minorHAnsi"/>
                <w:sz w:val="16"/>
                <w:szCs w:val="16"/>
                <w:lang w:eastAsia="en-US"/>
              </w:rPr>
              <w:t>Toluen</w:t>
            </w:r>
          </w:p>
        </w:tc>
        <w:tc>
          <w:tcPr>
            <w:tcW w:w="739" w:type="dxa"/>
            <w:tcBorders>
              <w:top w:val="single" w:sz="4" w:space="0" w:color="000000"/>
              <w:left w:val="single" w:sz="6" w:space="0" w:color="000000"/>
              <w:bottom w:val="single" w:sz="4" w:space="0" w:color="000000"/>
              <w:right w:val="single" w:sz="6" w:space="0" w:color="000000"/>
            </w:tcBorders>
            <w:shd w:val="clear" w:color="auto" w:fill="auto"/>
            <w:vAlign w:val="center"/>
          </w:tcPr>
          <w:p w14:paraId="04885B39" w14:textId="77777777" w:rsidR="004133D3" w:rsidRPr="00D30006" w:rsidRDefault="004133D3" w:rsidP="00B03719">
            <w:pPr>
              <w:jc w:val="right"/>
              <w:rPr>
                <w:rFonts w:cstheme="minorHAnsi"/>
                <w:sz w:val="16"/>
                <w:szCs w:val="16"/>
              </w:rPr>
            </w:pPr>
            <w:r w:rsidRPr="00D30006">
              <w:rPr>
                <w:rFonts w:cstheme="minorHAnsi"/>
                <w:sz w:val="16"/>
                <w:szCs w:val="16"/>
              </w:rPr>
              <w:t>0,53</w:t>
            </w:r>
          </w:p>
        </w:tc>
        <w:tc>
          <w:tcPr>
            <w:tcW w:w="864" w:type="dxa"/>
            <w:gridSpan w:val="2"/>
            <w:tcBorders>
              <w:top w:val="single" w:sz="4" w:space="0" w:color="000000"/>
              <w:left w:val="single" w:sz="6" w:space="0" w:color="000000"/>
              <w:bottom w:val="single" w:sz="4" w:space="0" w:color="000000"/>
              <w:right w:val="double" w:sz="4" w:space="0" w:color="000000"/>
            </w:tcBorders>
            <w:shd w:val="clear" w:color="auto" w:fill="auto"/>
            <w:vAlign w:val="center"/>
          </w:tcPr>
          <w:p w14:paraId="7E2047EF" w14:textId="77777777" w:rsidR="004133D3" w:rsidRPr="00D30006" w:rsidRDefault="004133D3" w:rsidP="00B03719">
            <w:pPr>
              <w:jc w:val="right"/>
              <w:rPr>
                <w:rFonts w:cstheme="minorHAnsi"/>
                <w:sz w:val="16"/>
                <w:szCs w:val="16"/>
              </w:rPr>
            </w:pPr>
            <w:r w:rsidRPr="00D30006">
              <w:rPr>
                <w:rFonts w:cstheme="minorHAnsi"/>
                <w:sz w:val="16"/>
                <w:szCs w:val="16"/>
              </w:rPr>
              <w:t>4,643</w:t>
            </w:r>
          </w:p>
        </w:tc>
      </w:tr>
      <w:tr w:rsidR="001C7253" w:rsidRPr="00D30006" w14:paraId="41F9EDD6" w14:textId="77777777" w:rsidTr="00650A4F">
        <w:trPr>
          <w:gridAfter w:val="2"/>
          <w:wAfter w:w="170" w:type="dxa"/>
          <w:cantSplit/>
          <w:trHeight w:hRule="exact" w:val="426"/>
          <w:jc w:val="center"/>
        </w:trPr>
        <w:tc>
          <w:tcPr>
            <w:tcW w:w="970" w:type="dxa"/>
            <w:vMerge/>
            <w:tcBorders>
              <w:left w:val="double" w:sz="4" w:space="0" w:color="000000"/>
              <w:right w:val="single" w:sz="6" w:space="0" w:color="000000"/>
            </w:tcBorders>
            <w:shd w:val="clear" w:color="auto" w:fill="auto"/>
          </w:tcPr>
          <w:p w14:paraId="0FFCE56F" w14:textId="77777777" w:rsidR="004133D3" w:rsidRPr="00D30006" w:rsidRDefault="004133D3" w:rsidP="00B03719">
            <w:pPr>
              <w:rPr>
                <w:rFonts w:cstheme="minorHAnsi"/>
                <w:b/>
                <w:sz w:val="16"/>
                <w:szCs w:val="16"/>
              </w:rPr>
            </w:pPr>
          </w:p>
        </w:tc>
        <w:tc>
          <w:tcPr>
            <w:tcW w:w="510" w:type="dxa"/>
            <w:tcBorders>
              <w:left w:val="single" w:sz="6" w:space="0" w:color="000000"/>
              <w:right w:val="single" w:sz="4" w:space="0" w:color="000000"/>
            </w:tcBorders>
            <w:shd w:val="clear" w:color="auto" w:fill="auto"/>
            <w:vAlign w:val="center"/>
          </w:tcPr>
          <w:p w14:paraId="73FA8752" w14:textId="77777777" w:rsidR="004133D3" w:rsidRPr="00D30006" w:rsidRDefault="004133D3" w:rsidP="00B03719">
            <w:pPr>
              <w:jc w:val="center"/>
              <w:rPr>
                <w:rFonts w:cstheme="minorHAnsi"/>
                <w:sz w:val="16"/>
                <w:szCs w:val="16"/>
              </w:rPr>
            </w:pPr>
          </w:p>
        </w:tc>
        <w:tc>
          <w:tcPr>
            <w:tcW w:w="514" w:type="dxa"/>
            <w:gridSpan w:val="3"/>
            <w:tcBorders>
              <w:left w:val="single" w:sz="4" w:space="0" w:color="000000"/>
              <w:right w:val="single" w:sz="4" w:space="0" w:color="000000"/>
            </w:tcBorders>
            <w:shd w:val="clear" w:color="auto" w:fill="auto"/>
            <w:vAlign w:val="center"/>
          </w:tcPr>
          <w:p w14:paraId="6D26573D" w14:textId="77777777" w:rsidR="004133D3" w:rsidRPr="00D30006" w:rsidRDefault="004133D3" w:rsidP="00B03719">
            <w:pPr>
              <w:jc w:val="center"/>
              <w:rPr>
                <w:rFonts w:cstheme="minorHAnsi"/>
                <w:sz w:val="16"/>
                <w:szCs w:val="16"/>
              </w:rPr>
            </w:pPr>
          </w:p>
        </w:tc>
        <w:tc>
          <w:tcPr>
            <w:tcW w:w="531" w:type="dxa"/>
            <w:gridSpan w:val="2"/>
            <w:vMerge/>
            <w:tcBorders>
              <w:left w:val="single" w:sz="4" w:space="0" w:color="000000"/>
              <w:right w:val="single" w:sz="4" w:space="0" w:color="000000"/>
            </w:tcBorders>
            <w:shd w:val="clear" w:color="auto" w:fill="auto"/>
            <w:vAlign w:val="center"/>
          </w:tcPr>
          <w:p w14:paraId="72EDA223" w14:textId="77777777" w:rsidR="004133D3" w:rsidRPr="00D30006" w:rsidRDefault="004133D3" w:rsidP="00B03719">
            <w:pPr>
              <w:jc w:val="center"/>
              <w:rPr>
                <w:rFonts w:cstheme="minorHAnsi"/>
                <w:sz w:val="16"/>
                <w:szCs w:val="16"/>
              </w:rPr>
            </w:pPr>
          </w:p>
        </w:tc>
        <w:tc>
          <w:tcPr>
            <w:tcW w:w="577" w:type="dxa"/>
            <w:gridSpan w:val="2"/>
            <w:tcBorders>
              <w:left w:val="single" w:sz="4" w:space="0" w:color="000000"/>
              <w:right w:val="single" w:sz="6" w:space="0" w:color="000000"/>
            </w:tcBorders>
            <w:shd w:val="clear" w:color="auto" w:fill="auto"/>
            <w:vAlign w:val="center"/>
          </w:tcPr>
          <w:p w14:paraId="217216F9" w14:textId="77777777" w:rsidR="004133D3" w:rsidRPr="00D30006" w:rsidRDefault="004133D3" w:rsidP="00B03719">
            <w:pPr>
              <w:jc w:val="center"/>
              <w:rPr>
                <w:rFonts w:cstheme="minorHAnsi"/>
                <w:sz w:val="16"/>
                <w:szCs w:val="16"/>
              </w:rPr>
            </w:pPr>
          </w:p>
        </w:tc>
        <w:tc>
          <w:tcPr>
            <w:tcW w:w="622" w:type="dxa"/>
            <w:tcBorders>
              <w:left w:val="single" w:sz="6" w:space="0" w:color="000000"/>
              <w:right w:val="single" w:sz="6" w:space="0" w:color="000000"/>
            </w:tcBorders>
            <w:shd w:val="clear" w:color="auto" w:fill="auto"/>
            <w:textDirection w:val="btLr"/>
          </w:tcPr>
          <w:p w14:paraId="30E8047B" w14:textId="77777777" w:rsidR="004133D3" w:rsidRPr="00D30006" w:rsidRDefault="004133D3" w:rsidP="00B03719">
            <w:pPr>
              <w:rPr>
                <w:rFonts w:cstheme="minorHAnsi"/>
                <w:sz w:val="16"/>
                <w:szCs w:val="16"/>
              </w:rPr>
            </w:pPr>
          </w:p>
        </w:tc>
        <w:tc>
          <w:tcPr>
            <w:tcW w:w="983" w:type="dxa"/>
            <w:gridSpan w:val="2"/>
            <w:tcBorders>
              <w:left w:val="single" w:sz="6" w:space="0" w:color="000000"/>
              <w:right w:val="single" w:sz="6" w:space="0" w:color="000000"/>
            </w:tcBorders>
            <w:shd w:val="clear" w:color="auto" w:fill="auto"/>
            <w:textDirection w:val="btLr"/>
            <w:vAlign w:val="center"/>
          </w:tcPr>
          <w:p w14:paraId="5000BB19" w14:textId="77777777" w:rsidR="004133D3" w:rsidRPr="00D30006" w:rsidRDefault="004133D3" w:rsidP="00B03719">
            <w:pPr>
              <w:jc w:val="center"/>
              <w:rPr>
                <w:rFonts w:cstheme="minorHAnsi"/>
                <w:sz w:val="16"/>
                <w:szCs w:val="16"/>
              </w:rPr>
            </w:pPr>
          </w:p>
        </w:tc>
        <w:tc>
          <w:tcPr>
            <w:tcW w:w="582" w:type="dxa"/>
            <w:gridSpan w:val="2"/>
            <w:tcBorders>
              <w:left w:val="single" w:sz="6" w:space="0" w:color="000000"/>
              <w:right w:val="single" w:sz="6" w:space="0" w:color="000000"/>
            </w:tcBorders>
            <w:shd w:val="clear" w:color="auto" w:fill="auto"/>
          </w:tcPr>
          <w:p w14:paraId="471694CF" w14:textId="77777777" w:rsidR="004133D3" w:rsidRPr="00D30006" w:rsidRDefault="004133D3" w:rsidP="00B03719">
            <w:pPr>
              <w:rPr>
                <w:rFonts w:cstheme="minorHAnsi"/>
                <w:sz w:val="16"/>
                <w:szCs w:val="16"/>
              </w:rPr>
            </w:pPr>
          </w:p>
        </w:tc>
        <w:tc>
          <w:tcPr>
            <w:tcW w:w="1427"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4857A429" w14:textId="77777777" w:rsidR="004133D3" w:rsidRPr="00D30006" w:rsidRDefault="004133D3" w:rsidP="00B03719">
            <w:pPr>
              <w:tabs>
                <w:tab w:val="left" w:pos="1305"/>
              </w:tabs>
              <w:rPr>
                <w:rFonts w:eastAsiaTheme="minorHAnsi" w:cstheme="minorHAnsi"/>
                <w:sz w:val="16"/>
                <w:szCs w:val="16"/>
                <w:lang w:eastAsia="en-US"/>
              </w:rPr>
            </w:pPr>
            <w:r w:rsidRPr="00D30006">
              <w:rPr>
                <w:rFonts w:eastAsiaTheme="minorHAnsi" w:cstheme="minorHAnsi"/>
                <w:sz w:val="16"/>
                <w:szCs w:val="16"/>
                <w:lang w:eastAsia="en-US"/>
              </w:rPr>
              <w:t>Węglowodory alifatyczne</w:t>
            </w:r>
          </w:p>
        </w:tc>
        <w:tc>
          <w:tcPr>
            <w:tcW w:w="739" w:type="dxa"/>
            <w:tcBorders>
              <w:top w:val="single" w:sz="4" w:space="0" w:color="000000"/>
              <w:left w:val="single" w:sz="6" w:space="0" w:color="000000"/>
              <w:bottom w:val="single" w:sz="4" w:space="0" w:color="000000"/>
              <w:right w:val="single" w:sz="6" w:space="0" w:color="000000"/>
            </w:tcBorders>
            <w:shd w:val="clear" w:color="auto" w:fill="auto"/>
            <w:vAlign w:val="center"/>
          </w:tcPr>
          <w:p w14:paraId="6541A65D" w14:textId="77777777" w:rsidR="004133D3" w:rsidRPr="00D30006" w:rsidRDefault="004133D3" w:rsidP="00B03719">
            <w:pPr>
              <w:jc w:val="right"/>
              <w:rPr>
                <w:rFonts w:cstheme="minorHAnsi"/>
                <w:sz w:val="16"/>
                <w:szCs w:val="16"/>
              </w:rPr>
            </w:pPr>
            <w:r w:rsidRPr="00D30006">
              <w:rPr>
                <w:rFonts w:cstheme="minorHAnsi"/>
                <w:sz w:val="16"/>
                <w:szCs w:val="16"/>
              </w:rPr>
              <w:t>2,3</w:t>
            </w:r>
          </w:p>
        </w:tc>
        <w:tc>
          <w:tcPr>
            <w:tcW w:w="864" w:type="dxa"/>
            <w:gridSpan w:val="2"/>
            <w:tcBorders>
              <w:top w:val="single" w:sz="4" w:space="0" w:color="000000"/>
              <w:left w:val="single" w:sz="6" w:space="0" w:color="000000"/>
              <w:bottom w:val="single" w:sz="4" w:space="0" w:color="000000"/>
              <w:right w:val="double" w:sz="4" w:space="0" w:color="000000"/>
            </w:tcBorders>
            <w:shd w:val="clear" w:color="auto" w:fill="auto"/>
            <w:vAlign w:val="center"/>
          </w:tcPr>
          <w:p w14:paraId="22982616" w14:textId="77777777" w:rsidR="004133D3" w:rsidRPr="00D30006" w:rsidRDefault="004133D3" w:rsidP="00B03719">
            <w:pPr>
              <w:jc w:val="right"/>
              <w:rPr>
                <w:rFonts w:cstheme="minorHAnsi"/>
                <w:sz w:val="16"/>
                <w:szCs w:val="16"/>
              </w:rPr>
            </w:pPr>
            <w:r w:rsidRPr="00D30006">
              <w:rPr>
                <w:rFonts w:cstheme="minorHAnsi"/>
                <w:sz w:val="16"/>
                <w:szCs w:val="16"/>
              </w:rPr>
              <w:t>20,148</w:t>
            </w:r>
          </w:p>
        </w:tc>
      </w:tr>
      <w:tr w:rsidR="001C7253" w:rsidRPr="00D30006" w14:paraId="694EE8B9" w14:textId="77777777" w:rsidTr="00650A4F">
        <w:trPr>
          <w:gridAfter w:val="2"/>
          <w:wAfter w:w="170" w:type="dxa"/>
          <w:cantSplit/>
          <w:trHeight w:hRule="exact" w:val="426"/>
          <w:jc w:val="center"/>
        </w:trPr>
        <w:tc>
          <w:tcPr>
            <w:tcW w:w="970" w:type="dxa"/>
            <w:vMerge/>
            <w:tcBorders>
              <w:left w:val="double" w:sz="4" w:space="0" w:color="000000"/>
              <w:right w:val="single" w:sz="6" w:space="0" w:color="000000"/>
            </w:tcBorders>
            <w:shd w:val="clear" w:color="auto" w:fill="auto"/>
          </w:tcPr>
          <w:p w14:paraId="2C260E66" w14:textId="77777777" w:rsidR="004133D3" w:rsidRPr="00D30006" w:rsidRDefault="004133D3" w:rsidP="00B03719">
            <w:pPr>
              <w:rPr>
                <w:rFonts w:cstheme="minorHAnsi"/>
                <w:b/>
                <w:sz w:val="16"/>
                <w:szCs w:val="16"/>
              </w:rPr>
            </w:pPr>
          </w:p>
        </w:tc>
        <w:tc>
          <w:tcPr>
            <w:tcW w:w="510" w:type="dxa"/>
            <w:tcBorders>
              <w:left w:val="single" w:sz="6" w:space="0" w:color="000000"/>
              <w:bottom w:val="single" w:sz="4" w:space="0" w:color="000000"/>
              <w:right w:val="single" w:sz="4" w:space="0" w:color="000000"/>
            </w:tcBorders>
            <w:shd w:val="clear" w:color="auto" w:fill="auto"/>
            <w:vAlign w:val="center"/>
          </w:tcPr>
          <w:p w14:paraId="4B0328DC" w14:textId="77777777" w:rsidR="004133D3" w:rsidRPr="00D30006" w:rsidRDefault="004133D3" w:rsidP="00B03719">
            <w:pPr>
              <w:jc w:val="center"/>
              <w:rPr>
                <w:rFonts w:cstheme="minorHAnsi"/>
                <w:sz w:val="16"/>
                <w:szCs w:val="16"/>
              </w:rPr>
            </w:pPr>
          </w:p>
        </w:tc>
        <w:tc>
          <w:tcPr>
            <w:tcW w:w="514" w:type="dxa"/>
            <w:gridSpan w:val="3"/>
            <w:tcBorders>
              <w:left w:val="single" w:sz="4" w:space="0" w:color="000000"/>
              <w:bottom w:val="single" w:sz="4" w:space="0" w:color="000000"/>
              <w:right w:val="single" w:sz="4" w:space="0" w:color="000000"/>
            </w:tcBorders>
            <w:shd w:val="clear" w:color="auto" w:fill="auto"/>
            <w:vAlign w:val="center"/>
          </w:tcPr>
          <w:p w14:paraId="5343568A" w14:textId="77777777" w:rsidR="004133D3" w:rsidRPr="00D30006" w:rsidRDefault="004133D3" w:rsidP="00B03719">
            <w:pPr>
              <w:jc w:val="center"/>
              <w:rPr>
                <w:rFonts w:cstheme="minorHAnsi"/>
                <w:sz w:val="16"/>
                <w:szCs w:val="16"/>
              </w:rPr>
            </w:pPr>
          </w:p>
        </w:tc>
        <w:tc>
          <w:tcPr>
            <w:tcW w:w="531" w:type="dxa"/>
            <w:gridSpan w:val="2"/>
            <w:vMerge/>
            <w:tcBorders>
              <w:left w:val="single" w:sz="4" w:space="0" w:color="000000"/>
              <w:bottom w:val="single" w:sz="4" w:space="0" w:color="000000"/>
              <w:right w:val="single" w:sz="4" w:space="0" w:color="000000"/>
            </w:tcBorders>
            <w:shd w:val="clear" w:color="auto" w:fill="auto"/>
            <w:vAlign w:val="center"/>
          </w:tcPr>
          <w:p w14:paraId="595BC512" w14:textId="77777777" w:rsidR="004133D3" w:rsidRPr="00D30006" w:rsidRDefault="004133D3" w:rsidP="00B03719">
            <w:pPr>
              <w:jc w:val="center"/>
              <w:rPr>
                <w:rFonts w:cstheme="minorHAnsi"/>
                <w:sz w:val="16"/>
                <w:szCs w:val="16"/>
              </w:rPr>
            </w:pPr>
          </w:p>
        </w:tc>
        <w:tc>
          <w:tcPr>
            <w:tcW w:w="577" w:type="dxa"/>
            <w:gridSpan w:val="2"/>
            <w:tcBorders>
              <w:left w:val="single" w:sz="4" w:space="0" w:color="000000"/>
              <w:right w:val="single" w:sz="6" w:space="0" w:color="000000"/>
            </w:tcBorders>
            <w:shd w:val="clear" w:color="auto" w:fill="auto"/>
            <w:vAlign w:val="center"/>
          </w:tcPr>
          <w:p w14:paraId="30A434AF" w14:textId="77777777" w:rsidR="004133D3" w:rsidRPr="00D30006" w:rsidRDefault="004133D3" w:rsidP="00B03719">
            <w:pPr>
              <w:jc w:val="center"/>
              <w:rPr>
                <w:rFonts w:cstheme="minorHAnsi"/>
                <w:sz w:val="16"/>
                <w:szCs w:val="16"/>
              </w:rPr>
            </w:pPr>
          </w:p>
        </w:tc>
        <w:tc>
          <w:tcPr>
            <w:tcW w:w="622" w:type="dxa"/>
            <w:tcBorders>
              <w:left w:val="single" w:sz="6" w:space="0" w:color="000000"/>
              <w:right w:val="single" w:sz="6" w:space="0" w:color="000000"/>
            </w:tcBorders>
            <w:shd w:val="clear" w:color="auto" w:fill="auto"/>
            <w:textDirection w:val="btLr"/>
          </w:tcPr>
          <w:p w14:paraId="2685DBB1" w14:textId="77777777" w:rsidR="004133D3" w:rsidRPr="00D30006" w:rsidRDefault="004133D3" w:rsidP="00B03719">
            <w:pPr>
              <w:rPr>
                <w:rFonts w:cstheme="minorHAnsi"/>
                <w:sz w:val="16"/>
                <w:szCs w:val="16"/>
              </w:rPr>
            </w:pPr>
          </w:p>
        </w:tc>
        <w:tc>
          <w:tcPr>
            <w:tcW w:w="983" w:type="dxa"/>
            <w:gridSpan w:val="2"/>
            <w:tcBorders>
              <w:left w:val="single" w:sz="6" w:space="0" w:color="000000"/>
              <w:right w:val="single" w:sz="6" w:space="0" w:color="000000"/>
            </w:tcBorders>
            <w:shd w:val="clear" w:color="auto" w:fill="auto"/>
            <w:textDirection w:val="btLr"/>
            <w:vAlign w:val="center"/>
          </w:tcPr>
          <w:p w14:paraId="7849DF07" w14:textId="77777777" w:rsidR="004133D3" w:rsidRPr="00D30006" w:rsidRDefault="004133D3" w:rsidP="00B03719">
            <w:pPr>
              <w:jc w:val="center"/>
              <w:rPr>
                <w:rFonts w:cstheme="minorHAnsi"/>
                <w:sz w:val="16"/>
                <w:szCs w:val="16"/>
              </w:rPr>
            </w:pPr>
          </w:p>
        </w:tc>
        <w:tc>
          <w:tcPr>
            <w:tcW w:w="582" w:type="dxa"/>
            <w:gridSpan w:val="2"/>
            <w:tcBorders>
              <w:left w:val="single" w:sz="6" w:space="0" w:color="000000"/>
              <w:right w:val="single" w:sz="6" w:space="0" w:color="000000"/>
            </w:tcBorders>
            <w:shd w:val="clear" w:color="auto" w:fill="auto"/>
          </w:tcPr>
          <w:p w14:paraId="44FE058E" w14:textId="77777777" w:rsidR="004133D3" w:rsidRPr="00D30006" w:rsidRDefault="004133D3" w:rsidP="00B03719">
            <w:pPr>
              <w:rPr>
                <w:rFonts w:cstheme="minorHAnsi"/>
                <w:sz w:val="16"/>
                <w:szCs w:val="16"/>
              </w:rPr>
            </w:pPr>
          </w:p>
        </w:tc>
        <w:tc>
          <w:tcPr>
            <w:tcW w:w="1427"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6027F5B8" w14:textId="77777777" w:rsidR="004133D3" w:rsidRPr="00D30006" w:rsidRDefault="004133D3" w:rsidP="00B03719">
            <w:pPr>
              <w:tabs>
                <w:tab w:val="left" w:pos="1305"/>
              </w:tabs>
              <w:rPr>
                <w:rFonts w:eastAsiaTheme="minorHAnsi" w:cstheme="minorHAnsi"/>
                <w:sz w:val="16"/>
                <w:szCs w:val="16"/>
                <w:lang w:eastAsia="en-US"/>
              </w:rPr>
            </w:pPr>
            <w:r w:rsidRPr="00D30006">
              <w:rPr>
                <w:rFonts w:eastAsiaTheme="minorHAnsi" w:cstheme="minorHAnsi"/>
                <w:sz w:val="16"/>
                <w:szCs w:val="16"/>
                <w:lang w:eastAsia="en-US"/>
              </w:rPr>
              <w:t>Węglowodory aromatyczne</w:t>
            </w:r>
          </w:p>
        </w:tc>
        <w:tc>
          <w:tcPr>
            <w:tcW w:w="739" w:type="dxa"/>
            <w:tcBorders>
              <w:top w:val="single" w:sz="4" w:space="0" w:color="000000"/>
              <w:left w:val="single" w:sz="6" w:space="0" w:color="000000"/>
              <w:bottom w:val="single" w:sz="4" w:space="0" w:color="000000"/>
              <w:right w:val="single" w:sz="6" w:space="0" w:color="000000"/>
            </w:tcBorders>
            <w:shd w:val="clear" w:color="auto" w:fill="auto"/>
            <w:vAlign w:val="center"/>
          </w:tcPr>
          <w:p w14:paraId="780A8B93" w14:textId="77777777" w:rsidR="004133D3" w:rsidRPr="00D30006" w:rsidRDefault="004133D3" w:rsidP="00B03719">
            <w:pPr>
              <w:jc w:val="right"/>
              <w:rPr>
                <w:rFonts w:cstheme="minorHAnsi"/>
                <w:sz w:val="16"/>
                <w:szCs w:val="16"/>
              </w:rPr>
            </w:pPr>
            <w:r w:rsidRPr="00D30006">
              <w:rPr>
                <w:rFonts w:cstheme="minorHAnsi"/>
                <w:sz w:val="16"/>
                <w:szCs w:val="16"/>
              </w:rPr>
              <w:t>1,86</w:t>
            </w:r>
          </w:p>
        </w:tc>
        <w:tc>
          <w:tcPr>
            <w:tcW w:w="864" w:type="dxa"/>
            <w:gridSpan w:val="2"/>
            <w:tcBorders>
              <w:top w:val="single" w:sz="4" w:space="0" w:color="000000"/>
              <w:left w:val="single" w:sz="6" w:space="0" w:color="000000"/>
              <w:bottom w:val="single" w:sz="4" w:space="0" w:color="000000"/>
              <w:right w:val="double" w:sz="4" w:space="0" w:color="000000"/>
            </w:tcBorders>
            <w:shd w:val="clear" w:color="auto" w:fill="auto"/>
            <w:vAlign w:val="center"/>
          </w:tcPr>
          <w:p w14:paraId="479990A5" w14:textId="77777777" w:rsidR="004133D3" w:rsidRPr="00D30006" w:rsidRDefault="004133D3" w:rsidP="00B03719">
            <w:pPr>
              <w:jc w:val="right"/>
              <w:rPr>
                <w:rFonts w:cstheme="minorHAnsi"/>
                <w:sz w:val="16"/>
                <w:szCs w:val="16"/>
              </w:rPr>
            </w:pPr>
            <w:r w:rsidRPr="00D30006">
              <w:rPr>
                <w:rFonts w:cstheme="minorHAnsi"/>
                <w:sz w:val="16"/>
                <w:szCs w:val="16"/>
              </w:rPr>
              <w:t>16,294</w:t>
            </w:r>
          </w:p>
        </w:tc>
      </w:tr>
      <w:tr w:rsidR="001C7253" w:rsidRPr="00D30006" w14:paraId="7E309BE3" w14:textId="77777777" w:rsidTr="00650A4F">
        <w:trPr>
          <w:gridAfter w:val="2"/>
          <w:wAfter w:w="170" w:type="dxa"/>
          <w:cantSplit/>
          <w:trHeight w:hRule="exact" w:val="250"/>
          <w:jc w:val="center"/>
        </w:trPr>
        <w:tc>
          <w:tcPr>
            <w:tcW w:w="970" w:type="dxa"/>
            <w:vMerge/>
            <w:tcBorders>
              <w:left w:val="double" w:sz="4" w:space="0" w:color="000000"/>
              <w:bottom w:val="single" w:sz="4" w:space="0" w:color="000000"/>
            </w:tcBorders>
            <w:shd w:val="clear" w:color="auto" w:fill="auto"/>
          </w:tcPr>
          <w:p w14:paraId="1342F8CC" w14:textId="77777777" w:rsidR="004133D3" w:rsidRPr="00D30006" w:rsidRDefault="004133D3" w:rsidP="00B03719">
            <w:pPr>
              <w:spacing w:before="60"/>
              <w:rPr>
                <w:rFonts w:cstheme="minorHAnsi"/>
                <w:b/>
                <w:sz w:val="16"/>
                <w:szCs w:val="16"/>
              </w:rPr>
            </w:pPr>
          </w:p>
        </w:tc>
        <w:tc>
          <w:tcPr>
            <w:tcW w:w="7349" w:type="dxa"/>
            <w:gridSpan w:val="18"/>
            <w:tcBorders>
              <w:top w:val="single" w:sz="4" w:space="0" w:color="000000"/>
              <w:bottom w:val="single" w:sz="4" w:space="0" w:color="000000"/>
              <w:right w:val="double" w:sz="4" w:space="0" w:color="000000"/>
            </w:tcBorders>
            <w:shd w:val="clear" w:color="auto" w:fill="auto"/>
            <w:vAlign w:val="center"/>
          </w:tcPr>
          <w:p w14:paraId="0B4F59B1" w14:textId="77777777" w:rsidR="004133D3" w:rsidRPr="00D30006" w:rsidRDefault="004133D3" w:rsidP="00B03719">
            <w:pPr>
              <w:ind w:left="113"/>
              <w:rPr>
                <w:rFonts w:cstheme="minorHAnsi"/>
                <w:sz w:val="16"/>
                <w:szCs w:val="16"/>
              </w:rPr>
            </w:pPr>
          </w:p>
        </w:tc>
      </w:tr>
      <w:tr w:rsidR="001C7253" w:rsidRPr="00D30006" w14:paraId="41E97092" w14:textId="77777777" w:rsidTr="00650A4F">
        <w:trPr>
          <w:gridAfter w:val="2"/>
          <w:wAfter w:w="170" w:type="dxa"/>
          <w:cantSplit/>
          <w:trHeight w:hRule="exact" w:val="284"/>
          <w:jc w:val="center"/>
        </w:trPr>
        <w:tc>
          <w:tcPr>
            <w:tcW w:w="970" w:type="dxa"/>
            <w:vMerge w:val="restart"/>
            <w:tcBorders>
              <w:top w:val="single" w:sz="4" w:space="0" w:color="000000"/>
              <w:left w:val="double" w:sz="4" w:space="0" w:color="000000"/>
              <w:right w:val="single" w:sz="6" w:space="0" w:color="000000"/>
            </w:tcBorders>
            <w:shd w:val="clear" w:color="auto" w:fill="auto"/>
          </w:tcPr>
          <w:p w14:paraId="29D94356" w14:textId="77777777" w:rsidR="004133D3" w:rsidRPr="00D30006" w:rsidRDefault="004133D3" w:rsidP="00B03719">
            <w:pPr>
              <w:rPr>
                <w:rFonts w:cstheme="minorHAnsi"/>
                <w:b/>
                <w:sz w:val="16"/>
                <w:szCs w:val="16"/>
              </w:rPr>
            </w:pPr>
            <w:r w:rsidRPr="00D30006">
              <w:rPr>
                <w:rFonts w:cstheme="minorHAnsi"/>
                <w:b/>
                <w:sz w:val="16"/>
                <w:szCs w:val="16"/>
              </w:rPr>
              <w:t>E</w:t>
            </w:r>
            <w:r w:rsidRPr="00D30006">
              <w:rPr>
                <w:rFonts w:cstheme="minorHAnsi"/>
                <w:b/>
                <w:sz w:val="16"/>
                <w:szCs w:val="16"/>
                <w:vertAlign w:val="subscript"/>
              </w:rPr>
              <w:t>2-6</w:t>
            </w:r>
            <w:r w:rsidRPr="00D30006">
              <w:rPr>
                <w:rFonts w:cstheme="minorHAnsi"/>
                <w:b/>
                <w:sz w:val="16"/>
                <w:szCs w:val="16"/>
              </w:rPr>
              <w:t xml:space="preserve"> </w:t>
            </w:r>
          </w:p>
          <w:p w14:paraId="0EF8F510" w14:textId="77777777" w:rsidR="004133D3" w:rsidRPr="00D30006" w:rsidRDefault="004133D3" w:rsidP="00B03719">
            <w:pPr>
              <w:rPr>
                <w:rFonts w:cstheme="minorHAnsi"/>
                <w:b/>
                <w:sz w:val="16"/>
                <w:szCs w:val="16"/>
              </w:rPr>
            </w:pPr>
            <w:r w:rsidRPr="00D30006">
              <w:rPr>
                <w:rFonts w:cstheme="minorHAnsi"/>
                <w:b/>
                <w:sz w:val="16"/>
                <w:szCs w:val="16"/>
              </w:rPr>
              <w:t xml:space="preserve">suszarnia tunelowa </w:t>
            </w:r>
          </w:p>
          <w:p w14:paraId="7FDE30D7" w14:textId="77777777" w:rsidR="004133D3" w:rsidRPr="00D30006" w:rsidRDefault="004133D3" w:rsidP="00B03719">
            <w:pPr>
              <w:rPr>
                <w:rFonts w:cstheme="minorHAnsi"/>
                <w:b/>
                <w:sz w:val="16"/>
                <w:szCs w:val="16"/>
              </w:rPr>
            </w:pPr>
          </w:p>
        </w:tc>
        <w:tc>
          <w:tcPr>
            <w:tcW w:w="510" w:type="dxa"/>
            <w:vMerge w:val="restart"/>
            <w:tcBorders>
              <w:top w:val="single" w:sz="4" w:space="0" w:color="000000"/>
              <w:left w:val="single" w:sz="6" w:space="0" w:color="000000"/>
              <w:right w:val="single" w:sz="6" w:space="0" w:color="000000"/>
            </w:tcBorders>
            <w:shd w:val="clear" w:color="auto" w:fill="auto"/>
            <w:vAlign w:val="center"/>
          </w:tcPr>
          <w:p w14:paraId="0A0493A2" w14:textId="77777777" w:rsidR="004133D3" w:rsidRPr="00D30006" w:rsidRDefault="004133D3" w:rsidP="00B03719">
            <w:pPr>
              <w:jc w:val="center"/>
              <w:rPr>
                <w:rFonts w:cstheme="minorHAnsi"/>
                <w:sz w:val="16"/>
                <w:szCs w:val="16"/>
                <w:lang w:val="en-US"/>
              </w:rPr>
            </w:pPr>
            <w:r w:rsidRPr="00D30006">
              <w:rPr>
                <w:rFonts w:cstheme="minorHAnsi"/>
                <w:sz w:val="16"/>
                <w:szCs w:val="16"/>
                <w:lang w:val="en-US"/>
              </w:rPr>
              <w:t>20,0</w:t>
            </w:r>
          </w:p>
        </w:tc>
        <w:tc>
          <w:tcPr>
            <w:tcW w:w="514" w:type="dxa"/>
            <w:gridSpan w:val="3"/>
            <w:vMerge w:val="restart"/>
            <w:tcBorders>
              <w:top w:val="single" w:sz="4" w:space="0" w:color="000000"/>
              <w:left w:val="single" w:sz="6" w:space="0" w:color="000000"/>
              <w:right w:val="single" w:sz="6" w:space="0" w:color="000000"/>
            </w:tcBorders>
            <w:shd w:val="clear" w:color="auto" w:fill="auto"/>
            <w:vAlign w:val="center"/>
          </w:tcPr>
          <w:p w14:paraId="6CA05423" w14:textId="77777777" w:rsidR="004133D3" w:rsidRPr="00D30006" w:rsidRDefault="004133D3" w:rsidP="00B03719">
            <w:pPr>
              <w:jc w:val="center"/>
              <w:rPr>
                <w:rFonts w:cstheme="minorHAnsi"/>
                <w:sz w:val="16"/>
                <w:szCs w:val="16"/>
                <w:lang w:val="en-US"/>
              </w:rPr>
            </w:pPr>
            <w:r w:rsidRPr="00D30006">
              <w:rPr>
                <w:rFonts w:cstheme="minorHAnsi"/>
                <w:sz w:val="16"/>
                <w:szCs w:val="16"/>
                <w:lang w:val="en-US"/>
              </w:rPr>
              <w:t>1,0</w:t>
            </w:r>
          </w:p>
        </w:tc>
        <w:tc>
          <w:tcPr>
            <w:tcW w:w="531" w:type="dxa"/>
            <w:gridSpan w:val="2"/>
            <w:vMerge w:val="restart"/>
            <w:tcBorders>
              <w:top w:val="single" w:sz="4" w:space="0" w:color="000000"/>
              <w:left w:val="single" w:sz="6" w:space="0" w:color="000000"/>
              <w:right w:val="single" w:sz="6" w:space="0" w:color="000000"/>
            </w:tcBorders>
            <w:shd w:val="clear" w:color="auto" w:fill="auto"/>
            <w:vAlign w:val="center"/>
          </w:tcPr>
          <w:p w14:paraId="5DC8BBF3" w14:textId="77777777" w:rsidR="004133D3" w:rsidRPr="00D30006" w:rsidRDefault="004133D3" w:rsidP="00B03719">
            <w:pPr>
              <w:jc w:val="center"/>
              <w:rPr>
                <w:rFonts w:cstheme="minorHAnsi"/>
                <w:sz w:val="16"/>
                <w:szCs w:val="16"/>
                <w:lang w:val="en-US"/>
              </w:rPr>
            </w:pPr>
            <w:r w:rsidRPr="00D30006">
              <w:rPr>
                <w:rFonts w:cstheme="minorHAnsi"/>
                <w:sz w:val="16"/>
                <w:szCs w:val="16"/>
                <w:lang w:val="en-US"/>
              </w:rPr>
              <w:t>10,5</w:t>
            </w:r>
          </w:p>
        </w:tc>
        <w:tc>
          <w:tcPr>
            <w:tcW w:w="577" w:type="dxa"/>
            <w:gridSpan w:val="2"/>
            <w:vMerge w:val="restart"/>
            <w:tcBorders>
              <w:top w:val="single" w:sz="4" w:space="0" w:color="000000"/>
              <w:left w:val="single" w:sz="6" w:space="0" w:color="000000"/>
              <w:right w:val="single" w:sz="6" w:space="0" w:color="000000"/>
            </w:tcBorders>
            <w:shd w:val="clear" w:color="auto" w:fill="auto"/>
            <w:vAlign w:val="center"/>
          </w:tcPr>
          <w:p w14:paraId="78DF2F38" w14:textId="77777777" w:rsidR="004133D3" w:rsidRPr="00D30006" w:rsidRDefault="004133D3" w:rsidP="00B03719">
            <w:pPr>
              <w:jc w:val="center"/>
              <w:rPr>
                <w:rFonts w:cstheme="minorHAnsi"/>
                <w:sz w:val="16"/>
                <w:szCs w:val="16"/>
                <w:lang w:val="en-US"/>
              </w:rPr>
            </w:pPr>
            <w:r w:rsidRPr="00D30006">
              <w:rPr>
                <w:rFonts w:cstheme="minorHAnsi"/>
                <w:sz w:val="16"/>
                <w:szCs w:val="16"/>
                <w:lang w:val="en-US"/>
              </w:rPr>
              <w:t>320</w:t>
            </w:r>
          </w:p>
        </w:tc>
        <w:tc>
          <w:tcPr>
            <w:tcW w:w="622" w:type="dxa"/>
            <w:vMerge w:val="restart"/>
            <w:tcBorders>
              <w:top w:val="single" w:sz="4" w:space="0" w:color="000000"/>
              <w:left w:val="single" w:sz="6" w:space="0" w:color="000000"/>
              <w:right w:val="single" w:sz="6" w:space="0" w:color="000000"/>
            </w:tcBorders>
            <w:shd w:val="clear" w:color="auto" w:fill="auto"/>
            <w:textDirection w:val="btLr"/>
            <w:vAlign w:val="center"/>
          </w:tcPr>
          <w:p w14:paraId="25235E4C" w14:textId="77777777" w:rsidR="004133D3" w:rsidRPr="00D30006" w:rsidRDefault="004133D3" w:rsidP="00B03719">
            <w:pPr>
              <w:ind w:left="113" w:right="113"/>
              <w:jc w:val="center"/>
              <w:rPr>
                <w:rFonts w:cstheme="minorHAnsi"/>
                <w:sz w:val="16"/>
                <w:szCs w:val="16"/>
              </w:rPr>
            </w:pPr>
            <w:r w:rsidRPr="00D30006">
              <w:rPr>
                <w:rFonts w:cstheme="minorHAnsi"/>
                <w:sz w:val="16"/>
                <w:szCs w:val="16"/>
              </w:rPr>
              <w:t xml:space="preserve">pionowy </w:t>
            </w:r>
          </w:p>
        </w:tc>
        <w:tc>
          <w:tcPr>
            <w:tcW w:w="983" w:type="dxa"/>
            <w:gridSpan w:val="2"/>
            <w:vMerge w:val="restart"/>
            <w:tcBorders>
              <w:top w:val="single" w:sz="4" w:space="0" w:color="000000"/>
              <w:left w:val="single" w:sz="6" w:space="0" w:color="000000"/>
              <w:right w:val="single" w:sz="6" w:space="0" w:color="000000"/>
            </w:tcBorders>
            <w:shd w:val="clear" w:color="auto" w:fill="auto"/>
            <w:vAlign w:val="center"/>
          </w:tcPr>
          <w:p w14:paraId="58E55343" w14:textId="77777777" w:rsidR="004133D3" w:rsidRPr="00D30006" w:rsidRDefault="004133D3" w:rsidP="00B03719">
            <w:pPr>
              <w:jc w:val="center"/>
              <w:rPr>
                <w:rFonts w:cstheme="minorHAnsi"/>
                <w:sz w:val="16"/>
                <w:szCs w:val="16"/>
              </w:rPr>
            </w:pPr>
            <w:r w:rsidRPr="00D30006">
              <w:rPr>
                <w:rFonts w:cstheme="minorHAnsi"/>
                <w:sz w:val="16"/>
                <w:szCs w:val="16"/>
              </w:rPr>
              <w:t>brak</w:t>
            </w:r>
          </w:p>
        </w:tc>
        <w:tc>
          <w:tcPr>
            <w:tcW w:w="582" w:type="dxa"/>
            <w:gridSpan w:val="2"/>
            <w:vMerge w:val="restart"/>
            <w:tcBorders>
              <w:top w:val="single" w:sz="4" w:space="0" w:color="000000"/>
              <w:left w:val="single" w:sz="6" w:space="0" w:color="000000"/>
              <w:right w:val="single" w:sz="6" w:space="0" w:color="000000"/>
            </w:tcBorders>
            <w:shd w:val="clear" w:color="auto" w:fill="auto"/>
            <w:vAlign w:val="center"/>
          </w:tcPr>
          <w:p w14:paraId="70B82062" w14:textId="77777777" w:rsidR="004133D3" w:rsidRPr="00D30006" w:rsidRDefault="004133D3" w:rsidP="00B03719">
            <w:pPr>
              <w:tabs>
                <w:tab w:val="left" w:pos="283"/>
              </w:tabs>
              <w:spacing w:before="60"/>
              <w:jc w:val="center"/>
              <w:rPr>
                <w:rFonts w:cstheme="minorHAnsi"/>
                <w:sz w:val="16"/>
                <w:szCs w:val="16"/>
                <w:lang w:val="en-US"/>
              </w:rPr>
            </w:pPr>
            <w:r w:rsidRPr="00D30006">
              <w:rPr>
                <w:rFonts w:cstheme="minorHAnsi"/>
                <w:sz w:val="16"/>
                <w:szCs w:val="16"/>
                <w:lang w:val="en-US"/>
              </w:rPr>
              <w:t>8760</w:t>
            </w:r>
          </w:p>
        </w:tc>
        <w:tc>
          <w:tcPr>
            <w:tcW w:w="1427" w:type="dxa"/>
            <w:gridSpan w:val="2"/>
            <w:tcBorders>
              <w:top w:val="single" w:sz="4" w:space="0" w:color="000000"/>
              <w:left w:val="single" w:sz="6" w:space="0" w:color="000000"/>
              <w:bottom w:val="single" w:sz="4" w:space="0" w:color="000000"/>
              <w:right w:val="single" w:sz="4" w:space="0" w:color="000000"/>
            </w:tcBorders>
            <w:shd w:val="clear" w:color="auto" w:fill="auto"/>
            <w:vAlign w:val="center"/>
          </w:tcPr>
          <w:p w14:paraId="62BF30C8" w14:textId="77777777" w:rsidR="004133D3" w:rsidRPr="00D30006" w:rsidRDefault="004133D3" w:rsidP="00B03719">
            <w:pPr>
              <w:tabs>
                <w:tab w:val="left" w:pos="1305"/>
              </w:tabs>
              <w:rPr>
                <w:rFonts w:cstheme="minorHAnsi"/>
                <w:sz w:val="16"/>
                <w:szCs w:val="16"/>
              </w:rPr>
            </w:pPr>
            <w:r w:rsidRPr="00D30006">
              <w:rPr>
                <w:rFonts w:cstheme="minorHAnsi"/>
                <w:sz w:val="16"/>
                <w:szCs w:val="16"/>
              </w:rPr>
              <w:t>Dwutlenek siarki</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F591F" w14:textId="77777777" w:rsidR="004133D3" w:rsidRPr="00D30006" w:rsidRDefault="004133D3" w:rsidP="00B03719">
            <w:pPr>
              <w:jc w:val="right"/>
              <w:rPr>
                <w:rFonts w:cstheme="minorHAnsi"/>
                <w:sz w:val="16"/>
                <w:szCs w:val="16"/>
              </w:rPr>
            </w:pPr>
            <w:r w:rsidRPr="00D30006">
              <w:rPr>
                <w:rFonts w:cstheme="minorHAnsi"/>
                <w:sz w:val="16"/>
                <w:szCs w:val="16"/>
              </w:rPr>
              <w:t>0,086</w:t>
            </w:r>
          </w:p>
        </w:tc>
        <w:tc>
          <w:tcPr>
            <w:tcW w:w="864" w:type="dxa"/>
            <w:gridSpan w:val="2"/>
            <w:tcBorders>
              <w:top w:val="single" w:sz="4" w:space="0" w:color="000000"/>
              <w:left w:val="single" w:sz="4" w:space="0" w:color="000000"/>
              <w:bottom w:val="single" w:sz="4" w:space="0" w:color="000000"/>
              <w:right w:val="double" w:sz="4" w:space="0" w:color="000000"/>
            </w:tcBorders>
            <w:shd w:val="clear" w:color="auto" w:fill="auto"/>
            <w:vAlign w:val="center"/>
          </w:tcPr>
          <w:p w14:paraId="56CAECC0" w14:textId="77777777" w:rsidR="004133D3" w:rsidRPr="00D30006" w:rsidRDefault="004133D3" w:rsidP="00B03719">
            <w:pPr>
              <w:jc w:val="right"/>
              <w:rPr>
                <w:rFonts w:cstheme="minorHAnsi"/>
                <w:sz w:val="16"/>
                <w:szCs w:val="16"/>
              </w:rPr>
            </w:pPr>
            <w:r w:rsidRPr="00D30006">
              <w:rPr>
                <w:rFonts w:cstheme="minorHAnsi"/>
                <w:sz w:val="16"/>
                <w:szCs w:val="16"/>
              </w:rPr>
              <w:t>0,753</w:t>
            </w:r>
          </w:p>
        </w:tc>
      </w:tr>
      <w:tr w:rsidR="001C7253" w:rsidRPr="00D30006" w14:paraId="688EAAC0" w14:textId="77777777" w:rsidTr="00650A4F">
        <w:trPr>
          <w:gridAfter w:val="2"/>
          <w:wAfter w:w="170" w:type="dxa"/>
          <w:cantSplit/>
          <w:trHeight w:hRule="exact" w:val="284"/>
          <w:jc w:val="center"/>
        </w:trPr>
        <w:tc>
          <w:tcPr>
            <w:tcW w:w="970" w:type="dxa"/>
            <w:vMerge/>
            <w:tcBorders>
              <w:left w:val="double" w:sz="4" w:space="0" w:color="000000"/>
              <w:right w:val="single" w:sz="6" w:space="0" w:color="000000"/>
            </w:tcBorders>
            <w:shd w:val="clear" w:color="auto" w:fill="auto"/>
          </w:tcPr>
          <w:p w14:paraId="33905D51" w14:textId="77777777" w:rsidR="004133D3" w:rsidRPr="00D30006" w:rsidRDefault="004133D3" w:rsidP="00B03719">
            <w:pPr>
              <w:spacing w:before="60"/>
              <w:rPr>
                <w:rFonts w:cstheme="minorHAnsi"/>
                <w:b/>
                <w:sz w:val="16"/>
                <w:szCs w:val="16"/>
              </w:rPr>
            </w:pPr>
          </w:p>
        </w:tc>
        <w:tc>
          <w:tcPr>
            <w:tcW w:w="510" w:type="dxa"/>
            <w:vMerge/>
            <w:tcBorders>
              <w:left w:val="single" w:sz="6" w:space="0" w:color="000000"/>
              <w:right w:val="single" w:sz="6" w:space="0" w:color="000000"/>
            </w:tcBorders>
            <w:shd w:val="clear" w:color="auto" w:fill="auto"/>
            <w:vAlign w:val="center"/>
          </w:tcPr>
          <w:p w14:paraId="4458C2D1" w14:textId="77777777" w:rsidR="004133D3" w:rsidRPr="00D30006" w:rsidRDefault="004133D3" w:rsidP="00B03719">
            <w:pPr>
              <w:jc w:val="center"/>
              <w:rPr>
                <w:rFonts w:cstheme="minorHAnsi"/>
                <w:sz w:val="16"/>
                <w:szCs w:val="16"/>
              </w:rPr>
            </w:pPr>
          </w:p>
        </w:tc>
        <w:tc>
          <w:tcPr>
            <w:tcW w:w="514" w:type="dxa"/>
            <w:gridSpan w:val="3"/>
            <w:vMerge/>
            <w:tcBorders>
              <w:left w:val="single" w:sz="6" w:space="0" w:color="000000"/>
              <w:right w:val="single" w:sz="6" w:space="0" w:color="000000"/>
            </w:tcBorders>
            <w:shd w:val="clear" w:color="auto" w:fill="auto"/>
            <w:vAlign w:val="center"/>
          </w:tcPr>
          <w:p w14:paraId="1C36B654" w14:textId="77777777" w:rsidR="004133D3" w:rsidRPr="00D30006" w:rsidRDefault="004133D3" w:rsidP="00B03719">
            <w:pPr>
              <w:jc w:val="center"/>
              <w:rPr>
                <w:rFonts w:cstheme="minorHAnsi"/>
                <w:sz w:val="16"/>
                <w:szCs w:val="16"/>
              </w:rPr>
            </w:pPr>
          </w:p>
        </w:tc>
        <w:tc>
          <w:tcPr>
            <w:tcW w:w="531" w:type="dxa"/>
            <w:gridSpan w:val="2"/>
            <w:vMerge/>
            <w:tcBorders>
              <w:left w:val="single" w:sz="6" w:space="0" w:color="000000"/>
              <w:right w:val="single" w:sz="6" w:space="0" w:color="000000"/>
            </w:tcBorders>
            <w:shd w:val="clear" w:color="auto" w:fill="auto"/>
            <w:vAlign w:val="center"/>
          </w:tcPr>
          <w:p w14:paraId="79FD654A" w14:textId="77777777" w:rsidR="004133D3" w:rsidRPr="00D30006" w:rsidRDefault="004133D3" w:rsidP="00B03719">
            <w:pPr>
              <w:jc w:val="center"/>
              <w:rPr>
                <w:rFonts w:cstheme="minorHAnsi"/>
                <w:sz w:val="16"/>
                <w:szCs w:val="16"/>
              </w:rPr>
            </w:pPr>
          </w:p>
        </w:tc>
        <w:tc>
          <w:tcPr>
            <w:tcW w:w="577" w:type="dxa"/>
            <w:gridSpan w:val="2"/>
            <w:vMerge/>
            <w:tcBorders>
              <w:left w:val="single" w:sz="6" w:space="0" w:color="000000"/>
              <w:right w:val="single" w:sz="6" w:space="0" w:color="000000"/>
            </w:tcBorders>
            <w:shd w:val="clear" w:color="auto" w:fill="auto"/>
            <w:vAlign w:val="center"/>
          </w:tcPr>
          <w:p w14:paraId="0923D19B" w14:textId="77777777" w:rsidR="004133D3" w:rsidRPr="00D30006" w:rsidRDefault="004133D3" w:rsidP="00B03719">
            <w:pPr>
              <w:jc w:val="center"/>
              <w:rPr>
                <w:rFonts w:cstheme="minorHAnsi"/>
                <w:sz w:val="16"/>
                <w:szCs w:val="16"/>
              </w:rPr>
            </w:pPr>
          </w:p>
        </w:tc>
        <w:tc>
          <w:tcPr>
            <w:tcW w:w="622" w:type="dxa"/>
            <w:vMerge/>
            <w:tcBorders>
              <w:left w:val="single" w:sz="6" w:space="0" w:color="000000"/>
              <w:right w:val="single" w:sz="6" w:space="0" w:color="000000"/>
            </w:tcBorders>
            <w:shd w:val="clear" w:color="auto" w:fill="auto"/>
            <w:textDirection w:val="btLr"/>
          </w:tcPr>
          <w:p w14:paraId="3E2CD564" w14:textId="77777777" w:rsidR="004133D3" w:rsidRPr="00D30006" w:rsidRDefault="004133D3" w:rsidP="00B03719">
            <w:pPr>
              <w:rPr>
                <w:rFonts w:cstheme="minorHAnsi"/>
                <w:sz w:val="16"/>
                <w:szCs w:val="16"/>
              </w:rPr>
            </w:pPr>
          </w:p>
        </w:tc>
        <w:tc>
          <w:tcPr>
            <w:tcW w:w="983" w:type="dxa"/>
            <w:gridSpan w:val="2"/>
            <w:vMerge/>
            <w:tcBorders>
              <w:left w:val="single" w:sz="6" w:space="0" w:color="000000"/>
              <w:right w:val="single" w:sz="6" w:space="0" w:color="000000"/>
            </w:tcBorders>
            <w:shd w:val="clear" w:color="auto" w:fill="auto"/>
            <w:textDirection w:val="btLr"/>
            <w:vAlign w:val="center"/>
          </w:tcPr>
          <w:p w14:paraId="59032C00" w14:textId="77777777" w:rsidR="004133D3" w:rsidRPr="00D30006" w:rsidRDefault="004133D3" w:rsidP="00B03719">
            <w:pPr>
              <w:jc w:val="center"/>
              <w:rPr>
                <w:rFonts w:cstheme="minorHAnsi"/>
                <w:sz w:val="16"/>
                <w:szCs w:val="16"/>
              </w:rPr>
            </w:pPr>
          </w:p>
        </w:tc>
        <w:tc>
          <w:tcPr>
            <w:tcW w:w="582" w:type="dxa"/>
            <w:gridSpan w:val="2"/>
            <w:vMerge/>
            <w:tcBorders>
              <w:left w:val="single" w:sz="6" w:space="0" w:color="000000"/>
              <w:right w:val="single" w:sz="6" w:space="0" w:color="000000"/>
            </w:tcBorders>
            <w:shd w:val="clear" w:color="auto" w:fill="auto"/>
          </w:tcPr>
          <w:p w14:paraId="69BBF18F" w14:textId="77777777" w:rsidR="004133D3" w:rsidRPr="00D30006" w:rsidRDefault="004133D3" w:rsidP="00B03719">
            <w:pPr>
              <w:tabs>
                <w:tab w:val="left" w:pos="283"/>
              </w:tabs>
              <w:spacing w:before="60"/>
              <w:rPr>
                <w:rFonts w:cstheme="minorHAnsi"/>
                <w:sz w:val="16"/>
                <w:szCs w:val="16"/>
              </w:rPr>
            </w:pPr>
          </w:p>
        </w:tc>
        <w:tc>
          <w:tcPr>
            <w:tcW w:w="1427" w:type="dxa"/>
            <w:gridSpan w:val="2"/>
            <w:tcBorders>
              <w:top w:val="single" w:sz="4" w:space="0" w:color="000000"/>
              <w:left w:val="single" w:sz="6" w:space="0" w:color="000000"/>
              <w:bottom w:val="single" w:sz="4" w:space="0" w:color="000000"/>
              <w:right w:val="single" w:sz="4" w:space="0" w:color="000000"/>
            </w:tcBorders>
            <w:shd w:val="clear" w:color="auto" w:fill="auto"/>
            <w:vAlign w:val="center"/>
          </w:tcPr>
          <w:p w14:paraId="6A2EFAED" w14:textId="77777777" w:rsidR="004133D3" w:rsidRPr="00D30006" w:rsidRDefault="004133D3" w:rsidP="00B03719">
            <w:pPr>
              <w:rPr>
                <w:rFonts w:cstheme="minorHAnsi"/>
                <w:sz w:val="16"/>
                <w:szCs w:val="16"/>
              </w:rPr>
            </w:pPr>
            <w:r w:rsidRPr="00D30006">
              <w:rPr>
                <w:rFonts w:cstheme="minorHAnsi"/>
                <w:sz w:val="16"/>
                <w:szCs w:val="16"/>
              </w:rPr>
              <w:t>Pył ogółem</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D393B" w14:textId="77777777" w:rsidR="004133D3" w:rsidRPr="00D30006" w:rsidRDefault="004133D3" w:rsidP="00B03719">
            <w:pPr>
              <w:ind w:hanging="116"/>
              <w:jc w:val="right"/>
              <w:rPr>
                <w:rFonts w:cstheme="minorHAnsi"/>
                <w:sz w:val="16"/>
                <w:szCs w:val="16"/>
              </w:rPr>
            </w:pPr>
            <w:r w:rsidRPr="00D30006">
              <w:rPr>
                <w:rFonts w:cstheme="minorHAnsi"/>
                <w:sz w:val="16"/>
                <w:szCs w:val="16"/>
              </w:rPr>
              <w:t>0,065</w:t>
            </w:r>
          </w:p>
        </w:tc>
        <w:tc>
          <w:tcPr>
            <w:tcW w:w="864" w:type="dxa"/>
            <w:gridSpan w:val="2"/>
            <w:tcBorders>
              <w:top w:val="single" w:sz="4" w:space="0" w:color="000000"/>
              <w:left w:val="single" w:sz="4" w:space="0" w:color="000000"/>
              <w:bottom w:val="single" w:sz="4" w:space="0" w:color="000000"/>
              <w:right w:val="double" w:sz="4" w:space="0" w:color="000000"/>
            </w:tcBorders>
            <w:shd w:val="clear" w:color="auto" w:fill="auto"/>
            <w:vAlign w:val="center"/>
          </w:tcPr>
          <w:p w14:paraId="3E694BD3" w14:textId="77777777" w:rsidR="004133D3" w:rsidRPr="00D30006" w:rsidRDefault="004133D3" w:rsidP="00B03719">
            <w:pPr>
              <w:jc w:val="right"/>
              <w:rPr>
                <w:rFonts w:cstheme="minorHAnsi"/>
                <w:sz w:val="16"/>
                <w:szCs w:val="16"/>
              </w:rPr>
            </w:pPr>
            <w:r w:rsidRPr="00D30006">
              <w:rPr>
                <w:rFonts w:cstheme="minorHAnsi"/>
                <w:sz w:val="16"/>
                <w:szCs w:val="16"/>
              </w:rPr>
              <w:t>0,569</w:t>
            </w:r>
          </w:p>
        </w:tc>
      </w:tr>
      <w:tr w:rsidR="001C7253" w:rsidRPr="00D30006" w14:paraId="556A0160" w14:textId="77777777" w:rsidTr="00650A4F">
        <w:trPr>
          <w:gridAfter w:val="2"/>
          <w:wAfter w:w="170" w:type="dxa"/>
          <w:cantSplit/>
          <w:trHeight w:hRule="exact" w:val="284"/>
          <w:jc w:val="center"/>
        </w:trPr>
        <w:tc>
          <w:tcPr>
            <w:tcW w:w="970" w:type="dxa"/>
            <w:vMerge/>
            <w:tcBorders>
              <w:left w:val="double" w:sz="4" w:space="0" w:color="000000"/>
              <w:right w:val="single" w:sz="6" w:space="0" w:color="000000"/>
            </w:tcBorders>
            <w:shd w:val="clear" w:color="auto" w:fill="auto"/>
          </w:tcPr>
          <w:p w14:paraId="4439846E" w14:textId="77777777" w:rsidR="004133D3" w:rsidRPr="00D30006" w:rsidRDefault="004133D3" w:rsidP="00B03719">
            <w:pPr>
              <w:spacing w:before="60"/>
              <w:rPr>
                <w:rFonts w:cstheme="minorHAnsi"/>
                <w:b/>
                <w:sz w:val="16"/>
                <w:szCs w:val="16"/>
              </w:rPr>
            </w:pPr>
          </w:p>
        </w:tc>
        <w:tc>
          <w:tcPr>
            <w:tcW w:w="510" w:type="dxa"/>
            <w:vMerge/>
            <w:tcBorders>
              <w:left w:val="single" w:sz="6" w:space="0" w:color="000000"/>
              <w:right w:val="single" w:sz="6" w:space="0" w:color="000000"/>
            </w:tcBorders>
            <w:shd w:val="clear" w:color="auto" w:fill="auto"/>
            <w:vAlign w:val="center"/>
          </w:tcPr>
          <w:p w14:paraId="6D9A5363" w14:textId="77777777" w:rsidR="004133D3" w:rsidRPr="00D30006" w:rsidRDefault="004133D3" w:rsidP="00B03719">
            <w:pPr>
              <w:jc w:val="center"/>
              <w:rPr>
                <w:rFonts w:cstheme="minorHAnsi"/>
                <w:sz w:val="16"/>
                <w:szCs w:val="16"/>
              </w:rPr>
            </w:pPr>
          </w:p>
        </w:tc>
        <w:tc>
          <w:tcPr>
            <w:tcW w:w="514" w:type="dxa"/>
            <w:gridSpan w:val="3"/>
            <w:vMerge/>
            <w:tcBorders>
              <w:left w:val="single" w:sz="6" w:space="0" w:color="000000"/>
              <w:right w:val="single" w:sz="6" w:space="0" w:color="000000"/>
            </w:tcBorders>
            <w:shd w:val="clear" w:color="auto" w:fill="auto"/>
            <w:vAlign w:val="center"/>
          </w:tcPr>
          <w:p w14:paraId="547DFE97" w14:textId="77777777" w:rsidR="004133D3" w:rsidRPr="00D30006" w:rsidRDefault="004133D3" w:rsidP="00B03719">
            <w:pPr>
              <w:jc w:val="center"/>
              <w:rPr>
                <w:rFonts w:cstheme="minorHAnsi"/>
                <w:sz w:val="16"/>
                <w:szCs w:val="16"/>
              </w:rPr>
            </w:pPr>
          </w:p>
        </w:tc>
        <w:tc>
          <w:tcPr>
            <w:tcW w:w="531" w:type="dxa"/>
            <w:gridSpan w:val="2"/>
            <w:vMerge/>
            <w:tcBorders>
              <w:left w:val="single" w:sz="6" w:space="0" w:color="000000"/>
              <w:right w:val="single" w:sz="6" w:space="0" w:color="000000"/>
            </w:tcBorders>
            <w:shd w:val="clear" w:color="auto" w:fill="auto"/>
            <w:vAlign w:val="center"/>
          </w:tcPr>
          <w:p w14:paraId="009CC9FD" w14:textId="77777777" w:rsidR="004133D3" w:rsidRPr="00D30006" w:rsidRDefault="004133D3" w:rsidP="00B03719">
            <w:pPr>
              <w:jc w:val="center"/>
              <w:rPr>
                <w:rFonts w:cstheme="minorHAnsi"/>
                <w:sz w:val="16"/>
                <w:szCs w:val="16"/>
              </w:rPr>
            </w:pPr>
          </w:p>
        </w:tc>
        <w:tc>
          <w:tcPr>
            <w:tcW w:w="577" w:type="dxa"/>
            <w:gridSpan w:val="2"/>
            <w:vMerge/>
            <w:tcBorders>
              <w:left w:val="single" w:sz="6" w:space="0" w:color="000000"/>
              <w:right w:val="single" w:sz="6" w:space="0" w:color="000000"/>
            </w:tcBorders>
            <w:shd w:val="clear" w:color="auto" w:fill="auto"/>
            <w:vAlign w:val="center"/>
          </w:tcPr>
          <w:p w14:paraId="19FDAE4D" w14:textId="77777777" w:rsidR="004133D3" w:rsidRPr="00D30006" w:rsidRDefault="004133D3" w:rsidP="00B03719">
            <w:pPr>
              <w:jc w:val="center"/>
              <w:rPr>
                <w:rFonts w:cstheme="minorHAnsi"/>
                <w:sz w:val="16"/>
                <w:szCs w:val="16"/>
              </w:rPr>
            </w:pPr>
          </w:p>
        </w:tc>
        <w:tc>
          <w:tcPr>
            <w:tcW w:w="622" w:type="dxa"/>
            <w:vMerge/>
            <w:tcBorders>
              <w:left w:val="single" w:sz="6" w:space="0" w:color="000000"/>
              <w:right w:val="single" w:sz="6" w:space="0" w:color="000000"/>
            </w:tcBorders>
            <w:shd w:val="clear" w:color="auto" w:fill="auto"/>
            <w:textDirection w:val="btLr"/>
          </w:tcPr>
          <w:p w14:paraId="34148D13" w14:textId="77777777" w:rsidR="004133D3" w:rsidRPr="00D30006" w:rsidRDefault="004133D3" w:rsidP="00B03719">
            <w:pPr>
              <w:rPr>
                <w:rFonts w:cstheme="minorHAnsi"/>
                <w:sz w:val="16"/>
                <w:szCs w:val="16"/>
              </w:rPr>
            </w:pPr>
          </w:p>
        </w:tc>
        <w:tc>
          <w:tcPr>
            <w:tcW w:w="983" w:type="dxa"/>
            <w:gridSpan w:val="2"/>
            <w:vMerge/>
            <w:tcBorders>
              <w:left w:val="single" w:sz="6" w:space="0" w:color="000000"/>
              <w:right w:val="single" w:sz="6" w:space="0" w:color="000000"/>
            </w:tcBorders>
            <w:shd w:val="clear" w:color="auto" w:fill="auto"/>
            <w:textDirection w:val="btLr"/>
            <w:vAlign w:val="center"/>
          </w:tcPr>
          <w:p w14:paraId="1374F3B9" w14:textId="77777777" w:rsidR="004133D3" w:rsidRPr="00D30006" w:rsidRDefault="004133D3" w:rsidP="00B03719">
            <w:pPr>
              <w:jc w:val="center"/>
              <w:rPr>
                <w:rFonts w:cstheme="minorHAnsi"/>
                <w:sz w:val="16"/>
                <w:szCs w:val="16"/>
              </w:rPr>
            </w:pPr>
          </w:p>
        </w:tc>
        <w:tc>
          <w:tcPr>
            <w:tcW w:w="582" w:type="dxa"/>
            <w:gridSpan w:val="2"/>
            <w:vMerge/>
            <w:tcBorders>
              <w:left w:val="single" w:sz="6" w:space="0" w:color="000000"/>
              <w:right w:val="single" w:sz="6" w:space="0" w:color="000000"/>
            </w:tcBorders>
            <w:shd w:val="clear" w:color="auto" w:fill="auto"/>
          </w:tcPr>
          <w:p w14:paraId="08B6CBED" w14:textId="77777777" w:rsidR="004133D3" w:rsidRPr="00D30006" w:rsidRDefault="004133D3" w:rsidP="00B03719">
            <w:pPr>
              <w:tabs>
                <w:tab w:val="left" w:pos="283"/>
              </w:tabs>
              <w:spacing w:before="60"/>
              <w:rPr>
                <w:rFonts w:cstheme="minorHAnsi"/>
                <w:sz w:val="16"/>
                <w:szCs w:val="16"/>
              </w:rPr>
            </w:pPr>
          </w:p>
        </w:tc>
        <w:tc>
          <w:tcPr>
            <w:tcW w:w="1427" w:type="dxa"/>
            <w:gridSpan w:val="2"/>
            <w:tcBorders>
              <w:top w:val="single" w:sz="4" w:space="0" w:color="000000"/>
              <w:left w:val="single" w:sz="6" w:space="0" w:color="000000"/>
              <w:bottom w:val="single" w:sz="4" w:space="0" w:color="000000"/>
              <w:right w:val="single" w:sz="4" w:space="0" w:color="000000"/>
            </w:tcBorders>
            <w:shd w:val="clear" w:color="auto" w:fill="auto"/>
            <w:vAlign w:val="center"/>
          </w:tcPr>
          <w:p w14:paraId="67B9F868" w14:textId="77777777" w:rsidR="004133D3" w:rsidRPr="00D30006" w:rsidRDefault="004133D3" w:rsidP="00B03719">
            <w:pPr>
              <w:rPr>
                <w:rFonts w:cstheme="minorHAnsi"/>
                <w:sz w:val="16"/>
                <w:szCs w:val="16"/>
              </w:rPr>
            </w:pPr>
            <w:r w:rsidRPr="00D30006">
              <w:rPr>
                <w:rFonts w:cstheme="minorHAnsi"/>
                <w:sz w:val="16"/>
                <w:szCs w:val="16"/>
              </w:rPr>
              <w:t>Pył zaw. PM10</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BA3E7" w14:textId="77777777" w:rsidR="004133D3" w:rsidRPr="00D30006" w:rsidRDefault="004133D3" w:rsidP="00B03719">
            <w:pPr>
              <w:ind w:hanging="116"/>
              <w:jc w:val="right"/>
              <w:rPr>
                <w:rFonts w:cstheme="minorHAnsi"/>
                <w:sz w:val="16"/>
                <w:szCs w:val="16"/>
              </w:rPr>
            </w:pPr>
            <w:r w:rsidRPr="00D30006">
              <w:rPr>
                <w:rFonts w:cstheme="minorHAnsi"/>
                <w:sz w:val="16"/>
                <w:szCs w:val="16"/>
              </w:rPr>
              <w:t>0,033</w:t>
            </w:r>
          </w:p>
        </w:tc>
        <w:tc>
          <w:tcPr>
            <w:tcW w:w="864" w:type="dxa"/>
            <w:gridSpan w:val="2"/>
            <w:tcBorders>
              <w:top w:val="single" w:sz="4" w:space="0" w:color="000000"/>
              <w:left w:val="single" w:sz="4" w:space="0" w:color="000000"/>
              <w:bottom w:val="single" w:sz="4" w:space="0" w:color="000000"/>
              <w:right w:val="double" w:sz="4" w:space="0" w:color="000000"/>
            </w:tcBorders>
            <w:shd w:val="clear" w:color="auto" w:fill="auto"/>
            <w:vAlign w:val="center"/>
          </w:tcPr>
          <w:p w14:paraId="764BCFA6" w14:textId="77777777" w:rsidR="004133D3" w:rsidRPr="00D30006" w:rsidRDefault="004133D3" w:rsidP="00B03719">
            <w:pPr>
              <w:jc w:val="right"/>
              <w:rPr>
                <w:rFonts w:cstheme="minorHAnsi"/>
                <w:sz w:val="16"/>
                <w:szCs w:val="16"/>
              </w:rPr>
            </w:pPr>
            <w:r w:rsidRPr="00D30006">
              <w:rPr>
                <w:rFonts w:cstheme="minorHAnsi"/>
                <w:sz w:val="16"/>
                <w:szCs w:val="16"/>
              </w:rPr>
              <w:t>0,289</w:t>
            </w:r>
          </w:p>
        </w:tc>
      </w:tr>
      <w:tr w:rsidR="001C7253" w:rsidRPr="00D30006" w14:paraId="03A5A848" w14:textId="77777777" w:rsidTr="00650A4F">
        <w:trPr>
          <w:gridAfter w:val="2"/>
          <w:wAfter w:w="170" w:type="dxa"/>
          <w:cantSplit/>
          <w:trHeight w:hRule="exact" w:val="284"/>
          <w:jc w:val="center"/>
        </w:trPr>
        <w:tc>
          <w:tcPr>
            <w:tcW w:w="970" w:type="dxa"/>
            <w:vMerge/>
            <w:tcBorders>
              <w:left w:val="double" w:sz="4" w:space="0" w:color="000000"/>
              <w:right w:val="single" w:sz="6" w:space="0" w:color="000000"/>
            </w:tcBorders>
            <w:shd w:val="clear" w:color="auto" w:fill="auto"/>
          </w:tcPr>
          <w:p w14:paraId="5EC39345" w14:textId="77777777" w:rsidR="004133D3" w:rsidRPr="00D30006" w:rsidRDefault="004133D3" w:rsidP="00B03719">
            <w:pPr>
              <w:spacing w:before="60"/>
              <w:rPr>
                <w:rFonts w:cstheme="minorHAnsi"/>
                <w:b/>
                <w:sz w:val="16"/>
                <w:szCs w:val="16"/>
              </w:rPr>
            </w:pPr>
          </w:p>
        </w:tc>
        <w:tc>
          <w:tcPr>
            <w:tcW w:w="510" w:type="dxa"/>
            <w:vMerge/>
            <w:tcBorders>
              <w:left w:val="single" w:sz="6" w:space="0" w:color="000000"/>
              <w:right w:val="single" w:sz="6" w:space="0" w:color="000000"/>
            </w:tcBorders>
            <w:shd w:val="clear" w:color="auto" w:fill="auto"/>
            <w:vAlign w:val="center"/>
          </w:tcPr>
          <w:p w14:paraId="0FF59E47" w14:textId="77777777" w:rsidR="004133D3" w:rsidRPr="00D30006" w:rsidRDefault="004133D3" w:rsidP="00B03719">
            <w:pPr>
              <w:jc w:val="center"/>
              <w:rPr>
                <w:rFonts w:cstheme="minorHAnsi"/>
                <w:sz w:val="16"/>
                <w:szCs w:val="16"/>
              </w:rPr>
            </w:pPr>
          </w:p>
        </w:tc>
        <w:tc>
          <w:tcPr>
            <w:tcW w:w="514" w:type="dxa"/>
            <w:gridSpan w:val="3"/>
            <w:vMerge/>
            <w:tcBorders>
              <w:left w:val="single" w:sz="6" w:space="0" w:color="000000"/>
              <w:right w:val="single" w:sz="6" w:space="0" w:color="000000"/>
            </w:tcBorders>
            <w:shd w:val="clear" w:color="auto" w:fill="auto"/>
            <w:vAlign w:val="center"/>
          </w:tcPr>
          <w:p w14:paraId="5CC5C5F5" w14:textId="77777777" w:rsidR="004133D3" w:rsidRPr="00D30006" w:rsidRDefault="004133D3" w:rsidP="00B03719">
            <w:pPr>
              <w:jc w:val="center"/>
              <w:rPr>
                <w:rFonts w:cstheme="minorHAnsi"/>
                <w:sz w:val="16"/>
                <w:szCs w:val="16"/>
              </w:rPr>
            </w:pPr>
          </w:p>
        </w:tc>
        <w:tc>
          <w:tcPr>
            <w:tcW w:w="531" w:type="dxa"/>
            <w:gridSpan w:val="2"/>
            <w:vMerge/>
            <w:tcBorders>
              <w:left w:val="single" w:sz="6" w:space="0" w:color="000000"/>
              <w:right w:val="single" w:sz="6" w:space="0" w:color="000000"/>
            </w:tcBorders>
            <w:shd w:val="clear" w:color="auto" w:fill="auto"/>
            <w:vAlign w:val="center"/>
          </w:tcPr>
          <w:p w14:paraId="2A4842BD" w14:textId="77777777" w:rsidR="004133D3" w:rsidRPr="00D30006" w:rsidRDefault="004133D3" w:rsidP="00B03719">
            <w:pPr>
              <w:jc w:val="center"/>
              <w:rPr>
                <w:rFonts w:cstheme="minorHAnsi"/>
                <w:sz w:val="16"/>
                <w:szCs w:val="16"/>
              </w:rPr>
            </w:pPr>
          </w:p>
        </w:tc>
        <w:tc>
          <w:tcPr>
            <w:tcW w:w="577" w:type="dxa"/>
            <w:gridSpan w:val="2"/>
            <w:vMerge/>
            <w:tcBorders>
              <w:left w:val="single" w:sz="6" w:space="0" w:color="000000"/>
              <w:right w:val="single" w:sz="6" w:space="0" w:color="000000"/>
            </w:tcBorders>
            <w:shd w:val="clear" w:color="auto" w:fill="auto"/>
            <w:vAlign w:val="center"/>
          </w:tcPr>
          <w:p w14:paraId="3135145E" w14:textId="77777777" w:rsidR="004133D3" w:rsidRPr="00D30006" w:rsidRDefault="004133D3" w:rsidP="00B03719">
            <w:pPr>
              <w:jc w:val="center"/>
              <w:rPr>
                <w:rFonts w:cstheme="minorHAnsi"/>
                <w:sz w:val="16"/>
                <w:szCs w:val="16"/>
              </w:rPr>
            </w:pPr>
          </w:p>
        </w:tc>
        <w:tc>
          <w:tcPr>
            <w:tcW w:w="622" w:type="dxa"/>
            <w:vMerge/>
            <w:tcBorders>
              <w:left w:val="single" w:sz="6" w:space="0" w:color="000000"/>
              <w:right w:val="single" w:sz="6" w:space="0" w:color="000000"/>
            </w:tcBorders>
            <w:shd w:val="clear" w:color="auto" w:fill="auto"/>
            <w:textDirection w:val="btLr"/>
          </w:tcPr>
          <w:p w14:paraId="5C5B2D78" w14:textId="77777777" w:rsidR="004133D3" w:rsidRPr="00D30006" w:rsidRDefault="004133D3" w:rsidP="00B03719">
            <w:pPr>
              <w:rPr>
                <w:rFonts w:cstheme="minorHAnsi"/>
                <w:sz w:val="16"/>
                <w:szCs w:val="16"/>
              </w:rPr>
            </w:pPr>
          </w:p>
        </w:tc>
        <w:tc>
          <w:tcPr>
            <w:tcW w:w="983" w:type="dxa"/>
            <w:gridSpan w:val="2"/>
            <w:vMerge/>
            <w:tcBorders>
              <w:left w:val="single" w:sz="6" w:space="0" w:color="000000"/>
              <w:right w:val="single" w:sz="6" w:space="0" w:color="000000"/>
            </w:tcBorders>
            <w:shd w:val="clear" w:color="auto" w:fill="auto"/>
            <w:textDirection w:val="btLr"/>
            <w:vAlign w:val="center"/>
          </w:tcPr>
          <w:p w14:paraId="30EC2DD6" w14:textId="77777777" w:rsidR="004133D3" w:rsidRPr="00D30006" w:rsidRDefault="004133D3" w:rsidP="00B03719">
            <w:pPr>
              <w:jc w:val="center"/>
              <w:rPr>
                <w:rFonts w:cstheme="minorHAnsi"/>
                <w:sz w:val="16"/>
                <w:szCs w:val="16"/>
              </w:rPr>
            </w:pPr>
          </w:p>
        </w:tc>
        <w:tc>
          <w:tcPr>
            <w:tcW w:w="582" w:type="dxa"/>
            <w:gridSpan w:val="2"/>
            <w:vMerge/>
            <w:tcBorders>
              <w:left w:val="single" w:sz="6" w:space="0" w:color="000000"/>
              <w:right w:val="single" w:sz="6" w:space="0" w:color="000000"/>
            </w:tcBorders>
            <w:shd w:val="clear" w:color="auto" w:fill="auto"/>
          </w:tcPr>
          <w:p w14:paraId="6FA72B07" w14:textId="77777777" w:rsidR="004133D3" w:rsidRPr="00D30006" w:rsidRDefault="004133D3" w:rsidP="00B03719">
            <w:pPr>
              <w:tabs>
                <w:tab w:val="left" w:pos="283"/>
              </w:tabs>
              <w:spacing w:before="60"/>
              <w:rPr>
                <w:rFonts w:cstheme="minorHAnsi"/>
                <w:sz w:val="16"/>
                <w:szCs w:val="16"/>
              </w:rPr>
            </w:pPr>
          </w:p>
        </w:tc>
        <w:tc>
          <w:tcPr>
            <w:tcW w:w="1427" w:type="dxa"/>
            <w:gridSpan w:val="2"/>
            <w:tcBorders>
              <w:top w:val="single" w:sz="4" w:space="0" w:color="000000"/>
              <w:left w:val="single" w:sz="6" w:space="0" w:color="000000"/>
              <w:bottom w:val="single" w:sz="4" w:space="0" w:color="000000"/>
              <w:right w:val="single" w:sz="4" w:space="0" w:color="000000"/>
            </w:tcBorders>
            <w:shd w:val="clear" w:color="auto" w:fill="auto"/>
            <w:vAlign w:val="center"/>
          </w:tcPr>
          <w:p w14:paraId="7B2AA5E6" w14:textId="77777777" w:rsidR="004133D3" w:rsidRPr="00D30006" w:rsidRDefault="004133D3" w:rsidP="00B03719">
            <w:pPr>
              <w:rPr>
                <w:rFonts w:cstheme="minorHAnsi"/>
                <w:sz w:val="16"/>
                <w:szCs w:val="16"/>
              </w:rPr>
            </w:pPr>
            <w:r w:rsidRPr="00D30006">
              <w:rPr>
                <w:rFonts w:cstheme="minorHAnsi"/>
                <w:sz w:val="16"/>
                <w:szCs w:val="16"/>
              </w:rPr>
              <w:t>Pył zaw. PM2,5</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B5A39" w14:textId="77777777" w:rsidR="004133D3" w:rsidRPr="00D30006" w:rsidRDefault="004133D3" w:rsidP="00B03719">
            <w:pPr>
              <w:ind w:hanging="116"/>
              <w:jc w:val="right"/>
              <w:rPr>
                <w:rFonts w:cstheme="minorHAnsi"/>
                <w:sz w:val="16"/>
                <w:szCs w:val="16"/>
              </w:rPr>
            </w:pPr>
            <w:r w:rsidRPr="00D30006">
              <w:rPr>
                <w:rFonts w:cstheme="minorHAnsi"/>
                <w:sz w:val="16"/>
                <w:szCs w:val="16"/>
              </w:rPr>
              <w:t>0,008</w:t>
            </w:r>
          </w:p>
        </w:tc>
        <w:tc>
          <w:tcPr>
            <w:tcW w:w="864" w:type="dxa"/>
            <w:gridSpan w:val="2"/>
            <w:tcBorders>
              <w:top w:val="single" w:sz="4" w:space="0" w:color="000000"/>
              <w:left w:val="single" w:sz="4" w:space="0" w:color="000000"/>
              <w:bottom w:val="single" w:sz="4" w:space="0" w:color="000000"/>
              <w:right w:val="double" w:sz="4" w:space="0" w:color="000000"/>
            </w:tcBorders>
            <w:shd w:val="clear" w:color="auto" w:fill="auto"/>
            <w:vAlign w:val="center"/>
          </w:tcPr>
          <w:p w14:paraId="50310550" w14:textId="77777777" w:rsidR="004133D3" w:rsidRPr="00D30006" w:rsidRDefault="004133D3" w:rsidP="00B03719">
            <w:pPr>
              <w:jc w:val="right"/>
              <w:rPr>
                <w:rFonts w:cstheme="minorHAnsi"/>
                <w:sz w:val="16"/>
                <w:szCs w:val="16"/>
              </w:rPr>
            </w:pPr>
            <w:r w:rsidRPr="00D30006">
              <w:rPr>
                <w:rFonts w:cstheme="minorHAnsi"/>
                <w:sz w:val="16"/>
                <w:szCs w:val="16"/>
              </w:rPr>
              <w:t>0,070</w:t>
            </w:r>
          </w:p>
        </w:tc>
      </w:tr>
      <w:tr w:rsidR="001C7253" w:rsidRPr="00D30006" w14:paraId="58C46211" w14:textId="77777777" w:rsidTr="00650A4F">
        <w:trPr>
          <w:gridAfter w:val="2"/>
          <w:wAfter w:w="170" w:type="dxa"/>
          <w:cantSplit/>
          <w:trHeight w:hRule="exact" w:val="284"/>
          <w:jc w:val="center"/>
        </w:trPr>
        <w:tc>
          <w:tcPr>
            <w:tcW w:w="970" w:type="dxa"/>
            <w:vMerge/>
            <w:tcBorders>
              <w:left w:val="double" w:sz="4" w:space="0" w:color="000000"/>
              <w:right w:val="single" w:sz="6" w:space="0" w:color="000000"/>
            </w:tcBorders>
            <w:shd w:val="clear" w:color="auto" w:fill="auto"/>
          </w:tcPr>
          <w:p w14:paraId="053579F2" w14:textId="77777777" w:rsidR="004133D3" w:rsidRPr="00D30006" w:rsidRDefault="004133D3" w:rsidP="00B03719">
            <w:pPr>
              <w:spacing w:before="60"/>
              <w:rPr>
                <w:rFonts w:cstheme="minorHAnsi"/>
                <w:b/>
                <w:sz w:val="16"/>
                <w:szCs w:val="16"/>
              </w:rPr>
            </w:pPr>
          </w:p>
        </w:tc>
        <w:tc>
          <w:tcPr>
            <w:tcW w:w="510" w:type="dxa"/>
            <w:vMerge/>
            <w:tcBorders>
              <w:left w:val="single" w:sz="6" w:space="0" w:color="000000"/>
              <w:right w:val="single" w:sz="6" w:space="0" w:color="000000"/>
            </w:tcBorders>
            <w:shd w:val="clear" w:color="auto" w:fill="auto"/>
            <w:vAlign w:val="center"/>
          </w:tcPr>
          <w:p w14:paraId="6F93FDB2" w14:textId="77777777" w:rsidR="004133D3" w:rsidRPr="00D30006" w:rsidRDefault="004133D3" w:rsidP="00B03719">
            <w:pPr>
              <w:jc w:val="center"/>
              <w:rPr>
                <w:rFonts w:cstheme="minorHAnsi"/>
                <w:sz w:val="16"/>
                <w:szCs w:val="16"/>
              </w:rPr>
            </w:pPr>
          </w:p>
        </w:tc>
        <w:tc>
          <w:tcPr>
            <w:tcW w:w="514" w:type="dxa"/>
            <w:gridSpan w:val="3"/>
            <w:vMerge/>
            <w:tcBorders>
              <w:left w:val="single" w:sz="6" w:space="0" w:color="000000"/>
              <w:right w:val="single" w:sz="6" w:space="0" w:color="000000"/>
            </w:tcBorders>
            <w:shd w:val="clear" w:color="auto" w:fill="auto"/>
            <w:vAlign w:val="center"/>
          </w:tcPr>
          <w:p w14:paraId="1B788C21" w14:textId="77777777" w:rsidR="004133D3" w:rsidRPr="00D30006" w:rsidRDefault="004133D3" w:rsidP="00B03719">
            <w:pPr>
              <w:jc w:val="center"/>
              <w:rPr>
                <w:rFonts w:cstheme="minorHAnsi"/>
                <w:sz w:val="16"/>
                <w:szCs w:val="16"/>
              </w:rPr>
            </w:pPr>
          </w:p>
        </w:tc>
        <w:tc>
          <w:tcPr>
            <w:tcW w:w="531" w:type="dxa"/>
            <w:gridSpan w:val="2"/>
            <w:vMerge/>
            <w:tcBorders>
              <w:left w:val="single" w:sz="6" w:space="0" w:color="000000"/>
              <w:right w:val="single" w:sz="6" w:space="0" w:color="000000"/>
            </w:tcBorders>
            <w:shd w:val="clear" w:color="auto" w:fill="auto"/>
            <w:vAlign w:val="center"/>
          </w:tcPr>
          <w:p w14:paraId="7AA48834" w14:textId="77777777" w:rsidR="004133D3" w:rsidRPr="00D30006" w:rsidRDefault="004133D3" w:rsidP="00B03719">
            <w:pPr>
              <w:jc w:val="center"/>
              <w:rPr>
                <w:rFonts w:cstheme="minorHAnsi"/>
                <w:sz w:val="16"/>
                <w:szCs w:val="16"/>
              </w:rPr>
            </w:pPr>
          </w:p>
        </w:tc>
        <w:tc>
          <w:tcPr>
            <w:tcW w:w="577" w:type="dxa"/>
            <w:gridSpan w:val="2"/>
            <w:vMerge/>
            <w:tcBorders>
              <w:left w:val="single" w:sz="6" w:space="0" w:color="000000"/>
              <w:right w:val="single" w:sz="6" w:space="0" w:color="000000"/>
            </w:tcBorders>
            <w:shd w:val="clear" w:color="auto" w:fill="auto"/>
            <w:vAlign w:val="center"/>
          </w:tcPr>
          <w:p w14:paraId="150A3844" w14:textId="77777777" w:rsidR="004133D3" w:rsidRPr="00D30006" w:rsidRDefault="004133D3" w:rsidP="00B03719">
            <w:pPr>
              <w:jc w:val="center"/>
              <w:rPr>
                <w:rFonts w:cstheme="minorHAnsi"/>
                <w:sz w:val="16"/>
                <w:szCs w:val="16"/>
              </w:rPr>
            </w:pPr>
          </w:p>
        </w:tc>
        <w:tc>
          <w:tcPr>
            <w:tcW w:w="622" w:type="dxa"/>
            <w:vMerge/>
            <w:tcBorders>
              <w:left w:val="single" w:sz="6" w:space="0" w:color="000000"/>
              <w:right w:val="single" w:sz="6" w:space="0" w:color="000000"/>
            </w:tcBorders>
            <w:shd w:val="clear" w:color="auto" w:fill="auto"/>
            <w:textDirection w:val="btLr"/>
          </w:tcPr>
          <w:p w14:paraId="441D4878" w14:textId="77777777" w:rsidR="004133D3" w:rsidRPr="00D30006" w:rsidRDefault="004133D3" w:rsidP="00B03719">
            <w:pPr>
              <w:rPr>
                <w:rFonts w:cstheme="minorHAnsi"/>
                <w:sz w:val="16"/>
                <w:szCs w:val="16"/>
              </w:rPr>
            </w:pPr>
          </w:p>
        </w:tc>
        <w:tc>
          <w:tcPr>
            <w:tcW w:w="983" w:type="dxa"/>
            <w:gridSpan w:val="2"/>
            <w:vMerge/>
            <w:tcBorders>
              <w:left w:val="single" w:sz="6" w:space="0" w:color="000000"/>
              <w:right w:val="single" w:sz="6" w:space="0" w:color="000000"/>
            </w:tcBorders>
            <w:shd w:val="clear" w:color="auto" w:fill="auto"/>
            <w:textDirection w:val="btLr"/>
            <w:vAlign w:val="center"/>
          </w:tcPr>
          <w:p w14:paraId="3271ED2D" w14:textId="77777777" w:rsidR="004133D3" w:rsidRPr="00D30006" w:rsidRDefault="004133D3" w:rsidP="00B03719">
            <w:pPr>
              <w:jc w:val="center"/>
              <w:rPr>
                <w:rFonts w:cstheme="minorHAnsi"/>
                <w:sz w:val="16"/>
                <w:szCs w:val="16"/>
              </w:rPr>
            </w:pPr>
          </w:p>
        </w:tc>
        <w:tc>
          <w:tcPr>
            <w:tcW w:w="582" w:type="dxa"/>
            <w:gridSpan w:val="2"/>
            <w:vMerge/>
            <w:tcBorders>
              <w:left w:val="single" w:sz="6" w:space="0" w:color="000000"/>
              <w:right w:val="single" w:sz="6" w:space="0" w:color="000000"/>
            </w:tcBorders>
            <w:shd w:val="clear" w:color="auto" w:fill="auto"/>
          </w:tcPr>
          <w:p w14:paraId="57A4990F" w14:textId="77777777" w:rsidR="004133D3" w:rsidRPr="00D30006" w:rsidRDefault="004133D3" w:rsidP="00B03719">
            <w:pPr>
              <w:tabs>
                <w:tab w:val="left" w:pos="283"/>
              </w:tabs>
              <w:spacing w:before="60"/>
              <w:rPr>
                <w:rFonts w:cstheme="minorHAnsi"/>
                <w:sz w:val="16"/>
                <w:szCs w:val="16"/>
              </w:rPr>
            </w:pPr>
          </w:p>
        </w:tc>
        <w:tc>
          <w:tcPr>
            <w:tcW w:w="1427" w:type="dxa"/>
            <w:gridSpan w:val="2"/>
            <w:tcBorders>
              <w:top w:val="single" w:sz="4" w:space="0" w:color="000000"/>
              <w:left w:val="single" w:sz="6" w:space="0" w:color="000000"/>
              <w:bottom w:val="single" w:sz="4" w:space="0" w:color="000000"/>
              <w:right w:val="single" w:sz="4" w:space="0" w:color="000000"/>
            </w:tcBorders>
            <w:shd w:val="clear" w:color="auto" w:fill="auto"/>
            <w:vAlign w:val="center"/>
          </w:tcPr>
          <w:p w14:paraId="6090B9C0" w14:textId="77777777" w:rsidR="004133D3" w:rsidRPr="00D30006" w:rsidRDefault="004133D3" w:rsidP="00B03719">
            <w:pPr>
              <w:rPr>
                <w:rFonts w:cstheme="minorHAnsi"/>
                <w:sz w:val="16"/>
                <w:szCs w:val="16"/>
              </w:rPr>
            </w:pPr>
            <w:r w:rsidRPr="00D30006">
              <w:rPr>
                <w:rFonts w:cstheme="minorHAnsi"/>
                <w:sz w:val="16"/>
                <w:szCs w:val="16"/>
              </w:rPr>
              <w:t>Tlenek węgla</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2EAC5" w14:textId="77777777" w:rsidR="004133D3" w:rsidRPr="00D30006" w:rsidRDefault="004133D3" w:rsidP="00B03719">
            <w:pPr>
              <w:jc w:val="right"/>
              <w:rPr>
                <w:rFonts w:cstheme="minorHAnsi"/>
                <w:sz w:val="16"/>
                <w:szCs w:val="16"/>
              </w:rPr>
            </w:pPr>
            <w:r w:rsidRPr="00D30006">
              <w:rPr>
                <w:rFonts w:cstheme="minorHAnsi"/>
                <w:sz w:val="16"/>
                <w:szCs w:val="16"/>
              </w:rPr>
              <w:t>0,197</w:t>
            </w:r>
          </w:p>
        </w:tc>
        <w:tc>
          <w:tcPr>
            <w:tcW w:w="864" w:type="dxa"/>
            <w:gridSpan w:val="2"/>
            <w:tcBorders>
              <w:top w:val="single" w:sz="4" w:space="0" w:color="000000"/>
              <w:left w:val="single" w:sz="4" w:space="0" w:color="000000"/>
              <w:bottom w:val="single" w:sz="4" w:space="0" w:color="000000"/>
              <w:right w:val="double" w:sz="4" w:space="0" w:color="000000"/>
            </w:tcBorders>
            <w:shd w:val="clear" w:color="auto" w:fill="auto"/>
            <w:vAlign w:val="center"/>
          </w:tcPr>
          <w:p w14:paraId="5B65503F" w14:textId="77777777" w:rsidR="004133D3" w:rsidRPr="00D30006" w:rsidRDefault="004133D3" w:rsidP="00B03719">
            <w:pPr>
              <w:jc w:val="right"/>
              <w:rPr>
                <w:rFonts w:cstheme="minorHAnsi"/>
                <w:sz w:val="16"/>
                <w:szCs w:val="16"/>
              </w:rPr>
            </w:pPr>
            <w:r w:rsidRPr="00D30006">
              <w:rPr>
                <w:rFonts w:cstheme="minorHAnsi"/>
                <w:sz w:val="16"/>
                <w:szCs w:val="16"/>
              </w:rPr>
              <w:t>1,725</w:t>
            </w:r>
          </w:p>
        </w:tc>
      </w:tr>
      <w:tr w:rsidR="001C7253" w:rsidRPr="00D30006" w14:paraId="55630B98" w14:textId="77777777" w:rsidTr="00650A4F">
        <w:trPr>
          <w:gridAfter w:val="2"/>
          <w:wAfter w:w="170" w:type="dxa"/>
          <w:cantSplit/>
          <w:trHeight w:hRule="exact" w:val="284"/>
          <w:jc w:val="center"/>
        </w:trPr>
        <w:tc>
          <w:tcPr>
            <w:tcW w:w="970" w:type="dxa"/>
            <w:vMerge/>
            <w:tcBorders>
              <w:left w:val="double" w:sz="4" w:space="0" w:color="000000"/>
              <w:right w:val="single" w:sz="6" w:space="0" w:color="000000"/>
            </w:tcBorders>
            <w:shd w:val="clear" w:color="auto" w:fill="auto"/>
          </w:tcPr>
          <w:p w14:paraId="00F31693" w14:textId="77777777" w:rsidR="004133D3" w:rsidRPr="00D30006" w:rsidRDefault="004133D3" w:rsidP="00B03719">
            <w:pPr>
              <w:spacing w:before="60"/>
              <w:rPr>
                <w:rFonts w:cstheme="minorHAnsi"/>
                <w:b/>
                <w:sz w:val="16"/>
                <w:szCs w:val="16"/>
              </w:rPr>
            </w:pPr>
          </w:p>
        </w:tc>
        <w:tc>
          <w:tcPr>
            <w:tcW w:w="510" w:type="dxa"/>
            <w:vMerge/>
            <w:tcBorders>
              <w:left w:val="single" w:sz="6" w:space="0" w:color="000000"/>
              <w:right w:val="single" w:sz="6" w:space="0" w:color="000000"/>
            </w:tcBorders>
            <w:shd w:val="clear" w:color="auto" w:fill="auto"/>
            <w:vAlign w:val="center"/>
          </w:tcPr>
          <w:p w14:paraId="08B5A434" w14:textId="77777777" w:rsidR="004133D3" w:rsidRPr="00D30006" w:rsidRDefault="004133D3" w:rsidP="00B03719">
            <w:pPr>
              <w:jc w:val="center"/>
              <w:rPr>
                <w:rFonts w:cstheme="minorHAnsi"/>
                <w:sz w:val="16"/>
                <w:szCs w:val="16"/>
              </w:rPr>
            </w:pPr>
          </w:p>
        </w:tc>
        <w:tc>
          <w:tcPr>
            <w:tcW w:w="514" w:type="dxa"/>
            <w:gridSpan w:val="3"/>
            <w:vMerge/>
            <w:tcBorders>
              <w:left w:val="single" w:sz="6" w:space="0" w:color="000000"/>
              <w:right w:val="single" w:sz="6" w:space="0" w:color="000000"/>
            </w:tcBorders>
            <w:shd w:val="clear" w:color="auto" w:fill="auto"/>
            <w:vAlign w:val="center"/>
          </w:tcPr>
          <w:p w14:paraId="3B69051B" w14:textId="77777777" w:rsidR="004133D3" w:rsidRPr="00D30006" w:rsidRDefault="004133D3" w:rsidP="00B03719">
            <w:pPr>
              <w:jc w:val="center"/>
              <w:rPr>
                <w:rFonts w:cstheme="minorHAnsi"/>
                <w:sz w:val="16"/>
                <w:szCs w:val="16"/>
              </w:rPr>
            </w:pPr>
          </w:p>
        </w:tc>
        <w:tc>
          <w:tcPr>
            <w:tcW w:w="531" w:type="dxa"/>
            <w:gridSpan w:val="2"/>
            <w:vMerge/>
            <w:tcBorders>
              <w:left w:val="single" w:sz="6" w:space="0" w:color="000000"/>
              <w:right w:val="single" w:sz="6" w:space="0" w:color="000000"/>
            </w:tcBorders>
            <w:shd w:val="clear" w:color="auto" w:fill="auto"/>
            <w:vAlign w:val="center"/>
          </w:tcPr>
          <w:p w14:paraId="46F5B436" w14:textId="77777777" w:rsidR="004133D3" w:rsidRPr="00D30006" w:rsidRDefault="004133D3" w:rsidP="00B03719">
            <w:pPr>
              <w:jc w:val="center"/>
              <w:rPr>
                <w:rFonts w:cstheme="minorHAnsi"/>
                <w:sz w:val="16"/>
                <w:szCs w:val="16"/>
              </w:rPr>
            </w:pPr>
          </w:p>
        </w:tc>
        <w:tc>
          <w:tcPr>
            <w:tcW w:w="577" w:type="dxa"/>
            <w:gridSpan w:val="2"/>
            <w:vMerge/>
            <w:tcBorders>
              <w:left w:val="single" w:sz="6" w:space="0" w:color="000000"/>
              <w:right w:val="single" w:sz="6" w:space="0" w:color="000000"/>
            </w:tcBorders>
            <w:shd w:val="clear" w:color="auto" w:fill="auto"/>
            <w:vAlign w:val="center"/>
          </w:tcPr>
          <w:p w14:paraId="5B0F6437" w14:textId="77777777" w:rsidR="004133D3" w:rsidRPr="00D30006" w:rsidRDefault="004133D3" w:rsidP="00B03719">
            <w:pPr>
              <w:jc w:val="center"/>
              <w:rPr>
                <w:rFonts w:cstheme="minorHAnsi"/>
                <w:sz w:val="16"/>
                <w:szCs w:val="16"/>
              </w:rPr>
            </w:pPr>
          </w:p>
        </w:tc>
        <w:tc>
          <w:tcPr>
            <w:tcW w:w="622" w:type="dxa"/>
            <w:vMerge/>
            <w:tcBorders>
              <w:left w:val="single" w:sz="6" w:space="0" w:color="000000"/>
              <w:right w:val="single" w:sz="6" w:space="0" w:color="000000"/>
            </w:tcBorders>
            <w:shd w:val="clear" w:color="auto" w:fill="auto"/>
            <w:textDirection w:val="btLr"/>
          </w:tcPr>
          <w:p w14:paraId="788481B2" w14:textId="77777777" w:rsidR="004133D3" w:rsidRPr="00D30006" w:rsidRDefault="004133D3" w:rsidP="00B03719">
            <w:pPr>
              <w:rPr>
                <w:rFonts w:cstheme="minorHAnsi"/>
                <w:sz w:val="16"/>
                <w:szCs w:val="16"/>
              </w:rPr>
            </w:pPr>
          </w:p>
        </w:tc>
        <w:tc>
          <w:tcPr>
            <w:tcW w:w="983" w:type="dxa"/>
            <w:gridSpan w:val="2"/>
            <w:vMerge/>
            <w:tcBorders>
              <w:left w:val="single" w:sz="6" w:space="0" w:color="000000"/>
              <w:right w:val="single" w:sz="6" w:space="0" w:color="000000"/>
            </w:tcBorders>
            <w:shd w:val="clear" w:color="auto" w:fill="auto"/>
            <w:textDirection w:val="btLr"/>
            <w:vAlign w:val="center"/>
          </w:tcPr>
          <w:p w14:paraId="0E708333" w14:textId="77777777" w:rsidR="004133D3" w:rsidRPr="00D30006" w:rsidRDefault="004133D3" w:rsidP="00B03719">
            <w:pPr>
              <w:jc w:val="center"/>
              <w:rPr>
                <w:rFonts w:cstheme="minorHAnsi"/>
                <w:sz w:val="16"/>
                <w:szCs w:val="16"/>
              </w:rPr>
            </w:pPr>
          </w:p>
        </w:tc>
        <w:tc>
          <w:tcPr>
            <w:tcW w:w="582" w:type="dxa"/>
            <w:gridSpan w:val="2"/>
            <w:vMerge/>
            <w:tcBorders>
              <w:left w:val="single" w:sz="6" w:space="0" w:color="000000"/>
              <w:right w:val="single" w:sz="6" w:space="0" w:color="000000"/>
            </w:tcBorders>
            <w:shd w:val="clear" w:color="auto" w:fill="auto"/>
          </w:tcPr>
          <w:p w14:paraId="0D6606FC" w14:textId="77777777" w:rsidR="004133D3" w:rsidRPr="00D30006" w:rsidRDefault="004133D3" w:rsidP="00B03719">
            <w:pPr>
              <w:tabs>
                <w:tab w:val="left" w:pos="283"/>
              </w:tabs>
              <w:spacing w:before="60"/>
              <w:rPr>
                <w:rFonts w:cstheme="minorHAnsi"/>
                <w:sz w:val="16"/>
                <w:szCs w:val="16"/>
              </w:rPr>
            </w:pPr>
          </w:p>
        </w:tc>
        <w:tc>
          <w:tcPr>
            <w:tcW w:w="1427" w:type="dxa"/>
            <w:gridSpan w:val="2"/>
            <w:tcBorders>
              <w:top w:val="single" w:sz="4" w:space="0" w:color="000000"/>
              <w:left w:val="single" w:sz="6" w:space="0" w:color="000000"/>
              <w:bottom w:val="single" w:sz="4" w:space="0" w:color="000000"/>
              <w:right w:val="single" w:sz="4" w:space="0" w:color="000000"/>
            </w:tcBorders>
            <w:shd w:val="clear" w:color="auto" w:fill="auto"/>
            <w:vAlign w:val="center"/>
          </w:tcPr>
          <w:p w14:paraId="1E26A1A7" w14:textId="77777777" w:rsidR="004133D3" w:rsidRPr="00D30006" w:rsidRDefault="004133D3" w:rsidP="00B03719">
            <w:pPr>
              <w:tabs>
                <w:tab w:val="left" w:pos="1305"/>
              </w:tabs>
              <w:rPr>
                <w:rFonts w:cstheme="minorHAnsi"/>
                <w:sz w:val="16"/>
                <w:szCs w:val="16"/>
              </w:rPr>
            </w:pPr>
            <w:r w:rsidRPr="00D30006">
              <w:rPr>
                <w:rFonts w:cstheme="minorHAnsi"/>
                <w:sz w:val="16"/>
                <w:szCs w:val="16"/>
              </w:rPr>
              <w:t>Dwutlenek azotu</w:t>
            </w:r>
            <w:r w:rsidRPr="00D30006">
              <w:rPr>
                <w:rFonts w:cstheme="minorHAnsi"/>
                <w:sz w:val="16"/>
                <w:szCs w:val="16"/>
              </w:rPr>
              <w:tab/>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44EAC" w14:textId="77777777" w:rsidR="004133D3" w:rsidRPr="00D30006" w:rsidRDefault="004133D3" w:rsidP="00B03719">
            <w:pPr>
              <w:jc w:val="right"/>
              <w:rPr>
                <w:rFonts w:cstheme="minorHAnsi"/>
                <w:sz w:val="16"/>
                <w:szCs w:val="16"/>
              </w:rPr>
            </w:pPr>
            <w:r w:rsidRPr="00D30006">
              <w:rPr>
                <w:rFonts w:cstheme="minorHAnsi"/>
                <w:sz w:val="16"/>
                <w:szCs w:val="16"/>
              </w:rPr>
              <w:t>0,331</w:t>
            </w:r>
          </w:p>
        </w:tc>
        <w:tc>
          <w:tcPr>
            <w:tcW w:w="864" w:type="dxa"/>
            <w:gridSpan w:val="2"/>
            <w:tcBorders>
              <w:top w:val="single" w:sz="4" w:space="0" w:color="000000"/>
              <w:left w:val="single" w:sz="4" w:space="0" w:color="000000"/>
              <w:bottom w:val="single" w:sz="4" w:space="0" w:color="000000"/>
              <w:right w:val="double" w:sz="4" w:space="0" w:color="000000"/>
            </w:tcBorders>
            <w:shd w:val="clear" w:color="auto" w:fill="auto"/>
            <w:vAlign w:val="center"/>
          </w:tcPr>
          <w:p w14:paraId="651AEF81" w14:textId="77777777" w:rsidR="004133D3" w:rsidRPr="00D30006" w:rsidRDefault="004133D3" w:rsidP="00B03719">
            <w:pPr>
              <w:jc w:val="right"/>
              <w:rPr>
                <w:rFonts w:cstheme="minorHAnsi"/>
                <w:sz w:val="16"/>
                <w:szCs w:val="16"/>
              </w:rPr>
            </w:pPr>
            <w:r w:rsidRPr="00D30006">
              <w:rPr>
                <w:rFonts w:cstheme="minorHAnsi"/>
                <w:sz w:val="16"/>
                <w:szCs w:val="16"/>
              </w:rPr>
              <w:t>2,900</w:t>
            </w:r>
          </w:p>
        </w:tc>
      </w:tr>
      <w:tr w:rsidR="001C7253" w:rsidRPr="00D30006" w14:paraId="65263EE1" w14:textId="77777777" w:rsidTr="00650A4F">
        <w:trPr>
          <w:gridAfter w:val="2"/>
          <w:wAfter w:w="170" w:type="dxa"/>
          <w:cantSplit/>
          <w:trHeight w:hRule="exact" w:val="280"/>
          <w:jc w:val="center"/>
        </w:trPr>
        <w:tc>
          <w:tcPr>
            <w:tcW w:w="970" w:type="dxa"/>
            <w:vMerge/>
            <w:tcBorders>
              <w:left w:val="double" w:sz="4" w:space="0" w:color="000000"/>
              <w:bottom w:val="single" w:sz="4" w:space="0" w:color="000000"/>
            </w:tcBorders>
            <w:shd w:val="clear" w:color="auto" w:fill="auto"/>
          </w:tcPr>
          <w:p w14:paraId="53C096FE" w14:textId="77777777" w:rsidR="004133D3" w:rsidRPr="00D30006" w:rsidRDefault="004133D3" w:rsidP="00B03719">
            <w:pPr>
              <w:spacing w:before="60"/>
              <w:rPr>
                <w:rFonts w:cstheme="minorHAnsi"/>
                <w:b/>
                <w:sz w:val="16"/>
                <w:szCs w:val="16"/>
              </w:rPr>
            </w:pPr>
          </w:p>
        </w:tc>
        <w:tc>
          <w:tcPr>
            <w:tcW w:w="7349" w:type="dxa"/>
            <w:gridSpan w:val="18"/>
            <w:tcBorders>
              <w:top w:val="single" w:sz="4" w:space="0" w:color="000000"/>
              <w:bottom w:val="single" w:sz="4" w:space="0" w:color="000000"/>
              <w:right w:val="double" w:sz="4" w:space="0" w:color="000000"/>
            </w:tcBorders>
            <w:shd w:val="clear" w:color="auto" w:fill="auto"/>
            <w:vAlign w:val="center"/>
          </w:tcPr>
          <w:p w14:paraId="1E6D60C6" w14:textId="77777777" w:rsidR="004133D3" w:rsidRPr="00D30006" w:rsidRDefault="004133D3" w:rsidP="00B03719">
            <w:pPr>
              <w:jc w:val="right"/>
              <w:rPr>
                <w:rFonts w:cstheme="minorHAnsi"/>
                <w:b/>
                <w:sz w:val="16"/>
                <w:szCs w:val="16"/>
              </w:rPr>
            </w:pPr>
            <w:r w:rsidRPr="00D30006">
              <w:rPr>
                <w:rFonts w:cstheme="minorHAnsi"/>
                <w:b/>
                <w:sz w:val="16"/>
                <w:szCs w:val="16"/>
              </w:rPr>
              <w:t>emisja dla 1 emitora suszarni</w:t>
            </w:r>
          </w:p>
        </w:tc>
      </w:tr>
      <w:tr w:rsidR="001C7253" w:rsidRPr="00D30006" w14:paraId="6A27EBB0" w14:textId="77777777" w:rsidTr="00650A4F">
        <w:trPr>
          <w:gridAfter w:val="2"/>
          <w:wAfter w:w="170" w:type="dxa"/>
          <w:cantSplit/>
          <w:trHeight w:hRule="exact" w:val="284"/>
          <w:jc w:val="center"/>
        </w:trPr>
        <w:tc>
          <w:tcPr>
            <w:tcW w:w="970" w:type="dxa"/>
            <w:vMerge w:val="restart"/>
            <w:tcBorders>
              <w:top w:val="single" w:sz="4" w:space="0" w:color="000000"/>
              <w:left w:val="double" w:sz="4" w:space="0" w:color="000000"/>
              <w:right w:val="single" w:sz="6" w:space="0" w:color="000000"/>
            </w:tcBorders>
            <w:shd w:val="clear" w:color="auto" w:fill="auto"/>
          </w:tcPr>
          <w:p w14:paraId="07472B5D" w14:textId="77777777" w:rsidR="004133D3" w:rsidRPr="00D30006" w:rsidRDefault="004133D3" w:rsidP="00B03719">
            <w:pPr>
              <w:rPr>
                <w:rFonts w:cstheme="minorHAnsi"/>
                <w:b/>
                <w:sz w:val="16"/>
                <w:szCs w:val="16"/>
              </w:rPr>
            </w:pPr>
            <w:r w:rsidRPr="00D30006">
              <w:rPr>
                <w:rFonts w:cstheme="minorHAnsi"/>
                <w:b/>
                <w:sz w:val="16"/>
                <w:szCs w:val="16"/>
              </w:rPr>
              <w:lastRenderedPageBreak/>
              <w:t>E</w:t>
            </w:r>
            <w:r w:rsidRPr="00D30006">
              <w:rPr>
                <w:rFonts w:cstheme="minorHAnsi"/>
                <w:b/>
                <w:sz w:val="16"/>
                <w:szCs w:val="16"/>
                <w:vertAlign w:val="subscript"/>
              </w:rPr>
              <w:t>8</w:t>
            </w:r>
            <w:r w:rsidRPr="00D30006">
              <w:rPr>
                <w:rFonts w:cstheme="minorHAnsi"/>
                <w:b/>
                <w:sz w:val="16"/>
                <w:szCs w:val="16"/>
              </w:rPr>
              <w:t xml:space="preserve"> </w:t>
            </w:r>
          </w:p>
          <w:p w14:paraId="5057384B" w14:textId="77777777" w:rsidR="004133D3" w:rsidRPr="00D30006" w:rsidRDefault="004133D3" w:rsidP="00B03719">
            <w:pPr>
              <w:rPr>
                <w:rFonts w:cstheme="minorHAnsi"/>
                <w:b/>
                <w:sz w:val="16"/>
                <w:szCs w:val="16"/>
              </w:rPr>
            </w:pPr>
            <w:r w:rsidRPr="00D30006">
              <w:rPr>
                <w:rFonts w:cstheme="minorHAnsi"/>
                <w:b/>
                <w:sz w:val="16"/>
                <w:szCs w:val="16"/>
              </w:rPr>
              <w:t>przerób wstępny</w:t>
            </w:r>
          </w:p>
          <w:p w14:paraId="3D178736" w14:textId="77777777" w:rsidR="004133D3" w:rsidRPr="00D30006" w:rsidRDefault="004133D3" w:rsidP="00B03719">
            <w:pPr>
              <w:rPr>
                <w:rFonts w:cstheme="minorHAnsi"/>
                <w:b/>
                <w:sz w:val="16"/>
                <w:szCs w:val="16"/>
              </w:rPr>
            </w:pPr>
          </w:p>
        </w:tc>
        <w:tc>
          <w:tcPr>
            <w:tcW w:w="510" w:type="dxa"/>
            <w:vMerge w:val="restart"/>
            <w:tcBorders>
              <w:top w:val="single" w:sz="4" w:space="0" w:color="000000"/>
              <w:left w:val="single" w:sz="6" w:space="0" w:color="000000"/>
              <w:right w:val="single" w:sz="6" w:space="0" w:color="000000"/>
            </w:tcBorders>
            <w:shd w:val="clear" w:color="auto" w:fill="auto"/>
            <w:vAlign w:val="center"/>
          </w:tcPr>
          <w:p w14:paraId="4AAB0705" w14:textId="77777777" w:rsidR="004133D3" w:rsidRPr="00D30006" w:rsidRDefault="004133D3" w:rsidP="00B03719">
            <w:pPr>
              <w:jc w:val="center"/>
              <w:rPr>
                <w:rFonts w:cstheme="minorHAnsi"/>
                <w:sz w:val="16"/>
                <w:szCs w:val="16"/>
                <w:lang w:val="en-US"/>
              </w:rPr>
            </w:pPr>
            <w:r w:rsidRPr="00D30006">
              <w:rPr>
                <w:rFonts w:cstheme="minorHAnsi"/>
                <w:sz w:val="16"/>
                <w:szCs w:val="16"/>
                <w:lang w:val="en-US"/>
              </w:rPr>
              <w:t>6,0</w:t>
            </w:r>
          </w:p>
        </w:tc>
        <w:tc>
          <w:tcPr>
            <w:tcW w:w="514" w:type="dxa"/>
            <w:gridSpan w:val="3"/>
            <w:vMerge w:val="restart"/>
            <w:tcBorders>
              <w:top w:val="single" w:sz="4" w:space="0" w:color="000000"/>
              <w:left w:val="single" w:sz="6" w:space="0" w:color="000000"/>
              <w:right w:val="single" w:sz="6" w:space="0" w:color="000000"/>
            </w:tcBorders>
            <w:shd w:val="clear" w:color="auto" w:fill="auto"/>
            <w:vAlign w:val="center"/>
          </w:tcPr>
          <w:p w14:paraId="1E3933F1" w14:textId="77777777" w:rsidR="004133D3" w:rsidRPr="00D30006" w:rsidRDefault="004133D3" w:rsidP="00B03719">
            <w:pPr>
              <w:jc w:val="center"/>
              <w:rPr>
                <w:rFonts w:cstheme="minorHAnsi"/>
                <w:sz w:val="16"/>
                <w:szCs w:val="16"/>
                <w:lang w:val="en-US"/>
              </w:rPr>
            </w:pPr>
            <w:r w:rsidRPr="00D30006">
              <w:rPr>
                <w:rFonts w:cstheme="minorHAnsi"/>
                <w:sz w:val="16"/>
                <w:szCs w:val="16"/>
                <w:lang w:val="en-US"/>
              </w:rPr>
              <w:t>0,3</w:t>
            </w:r>
          </w:p>
        </w:tc>
        <w:tc>
          <w:tcPr>
            <w:tcW w:w="531" w:type="dxa"/>
            <w:gridSpan w:val="2"/>
            <w:vMerge w:val="restart"/>
            <w:tcBorders>
              <w:top w:val="single" w:sz="4" w:space="0" w:color="000000"/>
              <w:left w:val="single" w:sz="6" w:space="0" w:color="000000"/>
              <w:right w:val="single" w:sz="6" w:space="0" w:color="000000"/>
            </w:tcBorders>
            <w:shd w:val="clear" w:color="auto" w:fill="auto"/>
            <w:vAlign w:val="center"/>
          </w:tcPr>
          <w:p w14:paraId="138A7853" w14:textId="77777777" w:rsidR="004133D3" w:rsidRPr="00D30006" w:rsidRDefault="004133D3" w:rsidP="00B03719">
            <w:pPr>
              <w:jc w:val="center"/>
              <w:rPr>
                <w:rFonts w:cstheme="minorHAnsi"/>
                <w:sz w:val="16"/>
                <w:szCs w:val="16"/>
                <w:lang w:val="en-US"/>
              </w:rPr>
            </w:pPr>
            <w:r w:rsidRPr="00D30006">
              <w:rPr>
                <w:rFonts w:cstheme="minorHAnsi"/>
                <w:sz w:val="16"/>
                <w:szCs w:val="16"/>
                <w:lang w:val="en-US"/>
              </w:rPr>
              <w:t>12,9</w:t>
            </w:r>
          </w:p>
        </w:tc>
        <w:tc>
          <w:tcPr>
            <w:tcW w:w="577" w:type="dxa"/>
            <w:gridSpan w:val="2"/>
            <w:vMerge w:val="restart"/>
            <w:tcBorders>
              <w:top w:val="single" w:sz="4" w:space="0" w:color="000000"/>
              <w:left w:val="single" w:sz="6" w:space="0" w:color="000000"/>
              <w:right w:val="single" w:sz="6" w:space="0" w:color="000000"/>
            </w:tcBorders>
            <w:shd w:val="clear" w:color="auto" w:fill="auto"/>
            <w:vAlign w:val="center"/>
          </w:tcPr>
          <w:p w14:paraId="4236BE7A" w14:textId="77777777" w:rsidR="004133D3" w:rsidRPr="00D30006" w:rsidRDefault="004133D3" w:rsidP="00B03719">
            <w:pPr>
              <w:jc w:val="center"/>
              <w:rPr>
                <w:rFonts w:cstheme="minorHAnsi"/>
                <w:sz w:val="16"/>
                <w:szCs w:val="16"/>
                <w:lang w:val="en-US"/>
              </w:rPr>
            </w:pPr>
            <w:r w:rsidRPr="00D30006">
              <w:rPr>
                <w:rFonts w:cstheme="minorHAnsi"/>
                <w:sz w:val="16"/>
                <w:szCs w:val="16"/>
                <w:lang w:val="en-US"/>
              </w:rPr>
              <w:t>288</w:t>
            </w:r>
          </w:p>
        </w:tc>
        <w:tc>
          <w:tcPr>
            <w:tcW w:w="622" w:type="dxa"/>
            <w:vMerge w:val="restart"/>
            <w:tcBorders>
              <w:top w:val="single" w:sz="4" w:space="0" w:color="000000"/>
              <w:left w:val="single" w:sz="6" w:space="0" w:color="000000"/>
              <w:right w:val="single" w:sz="6" w:space="0" w:color="000000"/>
            </w:tcBorders>
            <w:shd w:val="clear" w:color="auto" w:fill="auto"/>
            <w:textDirection w:val="btLr"/>
            <w:vAlign w:val="center"/>
          </w:tcPr>
          <w:p w14:paraId="49361C3F" w14:textId="77777777" w:rsidR="004133D3" w:rsidRPr="00D30006" w:rsidRDefault="004133D3" w:rsidP="00B03719">
            <w:pPr>
              <w:ind w:left="113" w:right="113"/>
              <w:jc w:val="center"/>
              <w:rPr>
                <w:rFonts w:cstheme="minorHAnsi"/>
                <w:sz w:val="16"/>
                <w:szCs w:val="16"/>
              </w:rPr>
            </w:pPr>
            <w:r w:rsidRPr="00D30006">
              <w:rPr>
                <w:rFonts w:cstheme="minorHAnsi"/>
                <w:sz w:val="16"/>
                <w:szCs w:val="16"/>
              </w:rPr>
              <w:t xml:space="preserve">pionowy  </w:t>
            </w:r>
          </w:p>
        </w:tc>
        <w:tc>
          <w:tcPr>
            <w:tcW w:w="983" w:type="dxa"/>
            <w:gridSpan w:val="2"/>
            <w:vMerge w:val="restart"/>
            <w:tcBorders>
              <w:top w:val="single" w:sz="4" w:space="0" w:color="000000"/>
              <w:left w:val="single" w:sz="6" w:space="0" w:color="000000"/>
              <w:right w:val="single" w:sz="6" w:space="0" w:color="000000"/>
            </w:tcBorders>
            <w:shd w:val="clear" w:color="auto" w:fill="auto"/>
            <w:vAlign w:val="center"/>
          </w:tcPr>
          <w:p w14:paraId="3BE67321" w14:textId="77777777" w:rsidR="004133D3" w:rsidRPr="00D30006" w:rsidRDefault="004133D3" w:rsidP="00B03719">
            <w:pPr>
              <w:ind w:left="-57" w:right="-57"/>
              <w:jc w:val="center"/>
              <w:rPr>
                <w:rFonts w:cstheme="minorHAnsi"/>
                <w:sz w:val="16"/>
                <w:szCs w:val="16"/>
              </w:rPr>
            </w:pPr>
            <w:r w:rsidRPr="00D30006">
              <w:rPr>
                <w:rFonts w:cstheme="minorHAnsi"/>
                <w:sz w:val="16"/>
                <w:szCs w:val="16"/>
              </w:rPr>
              <w:t>filtr tkaninowy (redukcja ok.98%)</w:t>
            </w:r>
          </w:p>
        </w:tc>
        <w:tc>
          <w:tcPr>
            <w:tcW w:w="582" w:type="dxa"/>
            <w:gridSpan w:val="2"/>
            <w:vMerge w:val="restart"/>
            <w:tcBorders>
              <w:top w:val="single" w:sz="4" w:space="0" w:color="000000"/>
              <w:left w:val="single" w:sz="6" w:space="0" w:color="000000"/>
              <w:right w:val="single" w:sz="6" w:space="0" w:color="000000"/>
            </w:tcBorders>
            <w:shd w:val="clear" w:color="auto" w:fill="auto"/>
            <w:vAlign w:val="center"/>
          </w:tcPr>
          <w:p w14:paraId="12DB9574" w14:textId="77777777" w:rsidR="004133D3" w:rsidRPr="00D30006" w:rsidRDefault="004133D3" w:rsidP="00B03719">
            <w:pPr>
              <w:tabs>
                <w:tab w:val="left" w:pos="283"/>
              </w:tabs>
              <w:spacing w:before="60"/>
              <w:jc w:val="center"/>
              <w:rPr>
                <w:rFonts w:cstheme="minorHAnsi"/>
                <w:sz w:val="16"/>
                <w:szCs w:val="16"/>
                <w:lang w:val="en-US"/>
              </w:rPr>
            </w:pPr>
            <w:r w:rsidRPr="00D30006">
              <w:rPr>
                <w:rFonts w:cstheme="minorHAnsi"/>
                <w:sz w:val="16"/>
                <w:szCs w:val="16"/>
                <w:lang w:val="en-US"/>
              </w:rPr>
              <w:t>5000</w:t>
            </w:r>
          </w:p>
        </w:tc>
        <w:tc>
          <w:tcPr>
            <w:tcW w:w="1427" w:type="dxa"/>
            <w:gridSpan w:val="2"/>
            <w:tcBorders>
              <w:top w:val="single" w:sz="4" w:space="0" w:color="000000"/>
              <w:left w:val="single" w:sz="6" w:space="0" w:color="000000"/>
              <w:bottom w:val="single" w:sz="4" w:space="0" w:color="000000"/>
              <w:right w:val="single" w:sz="4" w:space="0" w:color="000000"/>
            </w:tcBorders>
            <w:shd w:val="clear" w:color="auto" w:fill="auto"/>
            <w:vAlign w:val="center"/>
          </w:tcPr>
          <w:p w14:paraId="0D013C2A" w14:textId="77777777" w:rsidR="004133D3" w:rsidRPr="00D30006" w:rsidRDefault="004133D3" w:rsidP="00B03719">
            <w:pPr>
              <w:rPr>
                <w:rFonts w:cstheme="minorHAnsi"/>
                <w:sz w:val="16"/>
                <w:szCs w:val="16"/>
              </w:rPr>
            </w:pPr>
            <w:r w:rsidRPr="00D30006">
              <w:rPr>
                <w:rFonts w:cstheme="minorHAnsi"/>
                <w:sz w:val="16"/>
                <w:szCs w:val="16"/>
              </w:rPr>
              <w:t>Pył ogółem</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DD381" w14:textId="77777777" w:rsidR="004133D3" w:rsidRPr="00D30006" w:rsidRDefault="004133D3" w:rsidP="00B03719">
            <w:pPr>
              <w:jc w:val="right"/>
              <w:rPr>
                <w:rFonts w:cstheme="minorHAnsi"/>
                <w:sz w:val="16"/>
                <w:szCs w:val="16"/>
              </w:rPr>
            </w:pPr>
            <w:r w:rsidRPr="00D30006">
              <w:rPr>
                <w:rFonts w:cstheme="minorHAnsi"/>
                <w:sz w:val="16"/>
                <w:szCs w:val="16"/>
              </w:rPr>
              <w:t>0,145</w:t>
            </w:r>
          </w:p>
        </w:tc>
        <w:tc>
          <w:tcPr>
            <w:tcW w:w="864" w:type="dxa"/>
            <w:gridSpan w:val="2"/>
            <w:tcBorders>
              <w:top w:val="single" w:sz="4" w:space="0" w:color="000000"/>
              <w:left w:val="single" w:sz="4" w:space="0" w:color="000000"/>
              <w:bottom w:val="single" w:sz="4" w:space="0" w:color="000000"/>
              <w:right w:val="double" w:sz="4" w:space="0" w:color="000000"/>
            </w:tcBorders>
            <w:shd w:val="clear" w:color="auto" w:fill="auto"/>
            <w:vAlign w:val="center"/>
          </w:tcPr>
          <w:p w14:paraId="2757B0D7" w14:textId="77777777" w:rsidR="004133D3" w:rsidRPr="00D30006" w:rsidRDefault="004133D3" w:rsidP="00B03719">
            <w:pPr>
              <w:jc w:val="right"/>
              <w:rPr>
                <w:rFonts w:cstheme="minorHAnsi"/>
                <w:sz w:val="16"/>
                <w:szCs w:val="16"/>
              </w:rPr>
            </w:pPr>
            <w:r w:rsidRPr="00D30006">
              <w:rPr>
                <w:rFonts w:cstheme="minorHAnsi"/>
                <w:sz w:val="16"/>
                <w:szCs w:val="16"/>
              </w:rPr>
              <w:t>0,725</w:t>
            </w:r>
          </w:p>
        </w:tc>
      </w:tr>
      <w:tr w:rsidR="001C7253" w:rsidRPr="00D30006" w14:paraId="410D3956" w14:textId="77777777" w:rsidTr="00650A4F">
        <w:trPr>
          <w:gridAfter w:val="2"/>
          <w:wAfter w:w="170" w:type="dxa"/>
          <w:cantSplit/>
          <w:trHeight w:hRule="exact" w:val="284"/>
          <w:jc w:val="center"/>
        </w:trPr>
        <w:tc>
          <w:tcPr>
            <w:tcW w:w="970" w:type="dxa"/>
            <w:vMerge/>
            <w:tcBorders>
              <w:left w:val="double" w:sz="4" w:space="0" w:color="000000"/>
              <w:right w:val="single" w:sz="6" w:space="0" w:color="000000"/>
            </w:tcBorders>
            <w:shd w:val="clear" w:color="auto" w:fill="auto"/>
          </w:tcPr>
          <w:p w14:paraId="1889B900" w14:textId="77777777" w:rsidR="004133D3" w:rsidRPr="00D30006" w:rsidRDefault="004133D3" w:rsidP="00B03719">
            <w:pPr>
              <w:spacing w:before="60"/>
              <w:rPr>
                <w:rFonts w:cstheme="minorHAnsi"/>
                <w:b/>
                <w:sz w:val="16"/>
                <w:szCs w:val="16"/>
              </w:rPr>
            </w:pPr>
          </w:p>
        </w:tc>
        <w:tc>
          <w:tcPr>
            <w:tcW w:w="510" w:type="dxa"/>
            <w:vMerge/>
            <w:tcBorders>
              <w:left w:val="single" w:sz="6" w:space="0" w:color="000000"/>
              <w:right w:val="single" w:sz="6" w:space="0" w:color="000000"/>
            </w:tcBorders>
            <w:shd w:val="clear" w:color="auto" w:fill="auto"/>
            <w:vAlign w:val="center"/>
          </w:tcPr>
          <w:p w14:paraId="768AE45A" w14:textId="77777777" w:rsidR="004133D3" w:rsidRPr="00D30006" w:rsidRDefault="004133D3" w:rsidP="00B03719">
            <w:pPr>
              <w:jc w:val="center"/>
              <w:rPr>
                <w:rFonts w:cstheme="minorHAnsi"/>
                <w:sz w:val="16"/>
                <w:szCs w:val="16"/>
              </w:rPr>
            </w:pPr>
          </w:p>
        </w:tc>
        <w:tc>
          <w:tcPr>
            <w:tcW w:w="514" w:type="dxa"/>
            <w:gridSpan w:val="3"/>
            <w:vMerge/>
            <w:tcBorders>
              <w:left w:val="single" w:sz="6" w:space="0" w:color="000000"/>
              <w:right w:val="single" w:sz="6" w:space="0" w:color="000000"/>
            </w:tcBorders>
            <w:shd w:val="clear" w:color="auto" w:fill="auto"/>
            <w:vAlign w:val="center"/>
          </w:tcPr>
          <w:p w14:paraId="4967491B" w14:textId="77777777" w:rsidR="004133D3" w:rsidRPr="00D30006" w:rsidRDefault="004133D3" w:rsidP="00B03719">
            <w:pPr>
              <w:jc w:val="center"/>
              <w:rPr>
                <w:rFonts w:cstheme="minorHAnsi"/>
                <w:sz w:val="16"/>
                <w:szCs w:val="16"/>
              </w:rPr>
            </w:pPr>
          </w:p>
        </w:tc>
        <w:tc>
          <w:tcPr>
            <w:tcW w:w="531" w:type="dxa"/>
            <w:gridSpan w:val="2"/>
            <w:vMerge/>
            <w:tcBorders>
              <w:left w:val="single" w:sz="6" w:space="0" w:color="000000"/>
              <w:right w:val="single" w:sz="6" w:space="0" w:color="000000"/>
            </w:tcBorders>
            <w:shd w:val="clear" w:color="auto" w:fill="auto"/>
            <w:vAlign w:val="center"/>
          </w:tcPr>
          <w:p w14:paraId="1A6C66C1" w14:textId="77777777" w:rsidR="004133D3" w:rsidRPr="00D30006" w:rsidRDefault="004133D3" w:rsidP="00B03719">
            <w:pPr>
              <w:jc w:val="center"/>
              <w:rPr>
                <w:rFonts w:cstheme="minorHAnsi"/>
                <w:sz w:val="16"/>
                <w:szCs w:val="16"/>
              </w:rPr>
            </w:pPr>
          </w:p>
        </w:tc>
        <w:tc>
          <w:tcPr>
            <w:tcW w:w="577" w:type="dxa"/>
            <w:gridSpan w:val="2"/>
            <w:vMerge/>
            <w:tcBorders>
              <w:left w:val="single" w:sz="6" w:space="0" w:color="000000"/>
              <w:right w:val="single" w:sz="6" w:space="0" w:color="000000"/>
            </w:tcBorders>
            <w:shd w:val="clear" w:color="auto" w:fill="auto"/>
            <w:vAlign w:val="center"/>
          </w:tcPr>
          <w:p w14:paraId="4BAEBAB3" w14:textId="77777777" w:rsidR="004133D3" w:rsidRPr="00D30006" w:rsidRDefault="004133D3" w:rsidP="00B03719">
            <w:pPr>
              <w:jc w:val="center"/>
              <w:rPr>
                <w:rFonts w:cstheme="minorHAnsi"/>
                <w:sz w:val="16"/>
                <w:szCs w:val="16"/>
              </w:rPr>
            </w:pPr>
          </w:p>
        </w:tc>
        <w:tc>
          <w:tcPr>
            <w:tcW w:w="622" w:type="dxa"/>
            <w:vMerge/>
            <w:tcBorders>
              <w:left w:val="single" w:sz="6" w:space="0" w:color="000000"/>
              <w:right w:val="single" w:sz="6" w:space="0" w:color="000000"/>
            </w:tcBorders>
            <w:shd w:val="clear" w:color="auto" w:fill="auto"/>
            <w:textDirection w:val="btLr"/>
          </w:tcPr>
          <w:p w14:paraId="093D54E6" w14:textId="77777777" w:rsidR="004133D3" w:rsidRPr="00D30006" w:rsidRDefault="004133D3" w:rsidP="00B03719">
            <w:pPr>
              <w:rPr>
                <w:rFonts w:cstheme="minorHAnsi"/>
                <w:sz w:val="16"/>
                <w:szCs w:val="16"/>
              </w:rPr>
            </w:pPr>
          </w:p>
        </w:tc>
        <w:tc>
          <w:tcPr>
            <w:tcW w:w="983" w:type="dxa"/>
            <w:gridSpan w:val="2"/>
            <w:vMerge/>
            <w:tcBorders>
              <w:left w:val="single" w:sz="6" w:space="0" w:color="000000"/>
              <w:right w:val="single" w:sz="6" w:space="0" w:color="000000"/>
            </w:tcBorders>
            <w:shd w:val="clear" w:color="auto" w:fill="auto"/>
            <w:textDirection w:val="btLr"/>
            <w:vAlign w:val="center"/>
          </w:tcPr>
          <w:p w14:paraId="10EEB64D" w14:textId="77777777" w:rsidR="004133D3" w:rsidRPr="00D30006" w:rsidRDefault="004133D3" w:rsidP="00B03719">
            <w:pPr>
              <w:jc w:val="center"/>
              <w:rPr>
                <w:rFonts w:cstheme="minorHAnsi"/>
                <w:sz w:val="16"/>
                <w:szCs w:val="16"/>
              </w:rPr>
            </w:pPr>
          </w:p>
        </w:tc>
        <w:tc>
          <w:tcPr>
            <w:tcW w:w="582" w:type="dxa"/>
            <w:gridSpan w:val="2"/>
            <w:vMerge/>
            <w:tcBorders>
              <w:left w:val="single" w:sz="6" w:space="0" w:color="000000"/>
              <w:right w:val="single" w:sz="6" w:space="0" w:color="000000"/>
            </w:tcBorders>
            <w:shd w:val="clear" w:color="auto" w:fill="auto"/>
          </w:tcPr>
          <w:p w14:paraId="30D46B09" w14:textId="77777777" w:rsidR="004133D3" w:rsidRPr="00D30006" w:rsidRDefault="004133D3" w:rsidP="00B03719">
            <w:pPr>
              <w:tabs>
                <w:tab w:val="left" w:pos="283"/>
              </w:tabs>
              <w:spacing w:before="60"/>
              <w:rPr>
                <w:rFonts w:cstheme="minorHAnsi"/>
                <w:sz w:val="16"/>
                <w:szCs w:val="16"/>
              </w:rPr>
            </w:pPr>
          </w:p>
        </w:tc>
        <w:tc>
          <w:tcPr>
            <w:tcW w:w="1427" w:type="dxa"/>
            <w:gridSpan w:val="2"/>
            <w:tcBorders>
              <w:top w:val="single" w:sz="4" w:space="0" w:color="000000"/>
              <w:left w:val="single" w:sz="6" w:space="0" w:color="000000"/>
              <w:bottom w:val="single" w:sz="4" w:space="0" w:color="000000"/>
              <w:right w:val="single" w:sz="4" w:space="0" w:color="000000"/>
            </w:tcBorders>
            <w:shd w:val="clear" w:color="auto" w:fill="auto"/>
            <w:vAlign w:val="center"/>
          </w:tcPr>
          <w:p w14:paraId="601B018C" w14:textId="77777777" w:rsidR="004133D3" w:rsidRPr="00D30006" w:rsidRDefault="004133D3" w:rsidP="00B03719">
            <w:pPr>
              <w:rPr>
                <w:rFonts w:cstheme="minorHAnsi"/>
                <w:sz w:val="16"/>
                <w:szCs w:val="16"/>
              </w:rPr>
            </w:pPr>
            <w:r w:rsidRPr="00D30006">
              <w:rPr>
                <w:rFonts w:cstheme="minorHAnsi"/>
                <w:sz w:val="16"/>
                <w:szCs w:val="16"/>
              </w:rPr>
              <w:t>Pył zaw. PM10</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74A6E" w14:textId="77777777" w:rsidR="004133D3" w:rsidRPr="00D30006" w:rsidRDefault="004133D3" w:rsidP="00B03719">
            <w:pPr>
              <w:jc w:val="right"/>
              <w:rPr>
                <w:rFonts w:cstheme="minorHAnsi"/>
                <w:sz w:val="16"/>
                <w:szCs w:val="16"/>
              </w:rPr>
            </w:pPr>
            <w:r w:rsidRPr="00D30006">
              <w:rPr>
                <w:rFonts w:cstheme="minorHAnsi"/>
                <w:sz w:val="16"/>
                <w:szCs w:val="16"/>
              </w:rPr>
              <w:t>0,088</w:t>
            </w:r>
          </w:p>
        </w:tc>
        <w:tc>
          <w:tcPr>
            <w:tcW w:w="864" w:type="dxa"/>
            <w:gridSpan w:val="2"/>
            <w:tcBorders>
              <w:top w:val="single" w:sz="4" w:space="0" w:color="000000"/>
              <w:left w:val="single" w:sz="4" w:space="0" w:color="000000"/>
              <w:bottom w:val="single" w:sz="4" w:space="0" w:color="000000"/>
              <w:right w:val="double" w:sz="4" w:space="0" w:color="000000"/>
            </w:tcBorders>
            <w:shd w:val="clear" w:color="auto" w:fill="auto"/>
            <w:vAlign w:val="center"/>
          </w:tcPr>
          <w:p w14:paraId="238F0706" w14:textId="77777777" w:rsidR="004133D3" w:rsidRPr="00D30006" w:rsidRDefault="004133D3" w:rsidP="00B03719">
            <w:pPr>
              <w:jc w:val="right"/>
              <w:rPr>
                <w:rFonts w:cstheme="minorHAnsi"/>
                <w:sz w:val="16"/>
                <w:szCs w:val="16"/>
              </w:rPr>
            </w:pPr>
            <w:r w:rsidRPr="00D30006">
              <w:rPr>
                <w:rFonts w:cstheme="minorHAnsi"/>
                <w:sz w:val="16"/>
                <w:szCs w:val="16"/>
              </w:rPr>
              <w:t>0,440</w:t>
            </w:r>
          </w:p>
        </w:tc>
      </w:tr>
      <w:tr w:rsidR="001C7253" w:rsidRPr="00D30006" w14:paraId="55704960" w14:textId="77777777" w:rsidTr="00650A4F">
        <w:trPr>
          <w:gridAfter w:val="2"/>
          <w:wAfter w:w="170" w:type="dxa"/>
          <w:cantSplit/>
          <w:trHeight w:hRule="exact" w:val="382"/>
          <w:jc w:val="center"/>
        </w:trPr>
        <w:tc>
          <w:tcPr>
            <w:tcW w:w="970" w:type="dxa"/>
            <w:vMerge/>
            <w:tcBorders>
              <w:left w:val="double" w:sz="4" w:space="0" w:color="000000"/>
              <w:right w:val="single" w:sz="6" w:space="0" w:color="000000"/>
            </w:tcBorders>
            <w:shd w:val="clear" w:color="auto" w:fill="auto"/>
          </w:tcPr>
          <w:p w14:paraId="335D6F03" w14:textId="77777777" w:rsidR="004133D3" w:rsidRPr="00D30006" w:rsidRDefault="004133D3" w:rsidP="00B03719">
            <w:pPr>
              <w:spacing w:before="60"/>
              <w:rPr>
                <w:rFonts w:cstheme="minorHAnsi"/>
                <w:b/>
                <w:sz w:val="16"/>
                <w:szCs w:val="16"/>
              </w:rPr>
            </w:pPr>
          </w:p>
        </w:tc>
        <w:tc>
          <w:tcPr>
            <w:tcW w:w="510" w:type="dxa"/>
            <w:vMerge/>
            <w:tcBorders>
              <w:left w:val="single" w:sz="6" w:space="0" w:color="000000"/>
              <w:right w:val="single" w:sz="6" w:space="0" w:color="000000"/>
            </w:tcBorders>
            <w:shd w:val="clear" w:color="auto" w:fill="auto"/>
            <w:vAlign w:val="center"/>
          </w:tcPr>
          <w:p w14:paraId="2278869B" w14:textId="77777777" w:rsidR="004133D3" w:rsidRPr="00D30006" w:rsidRDefault="004133D3" w:rsidP="00B03719">
            <w:pPr>
              <w:jc w:val="center"/>
              <w:rPr>
                <w:rFonts w:cstheme="minorHAnsi"/>
                <w:sz w:val="16"/>
                <w:szCs w:val="16"/>
              </w:rPr>
            </w:pPr>
          </w:p>
        </w:tc>
        <w:tc>
          <w:tcPr>
            <w:tcW w:w="514" w:type="dxa"/>
            <w:gridSpan w:val="3"/>
            <w:vMerge/>
            <w:tcBorders>
              <w:left w:val="single" w:sz="6" w:space="0" w:color="000000"/>
              <w:right w:val="single" w:sz="6" w:space="0" w:color="000000"/>
            </w:tcBorders>
            <w:shd w:val="clear" w:color="auto" w:fill="auto"/>
            <w:vAlign w:val="center"/>
          </w:tcPr>
          <w:p w14:paraId="04D0AAD9" w14:textId="77777777" w:rsidR="004133D3" w:rsidRPr="00D30006" w:rsidRDefault="004133D3" w:rsidP="00B03719">
            <w:pPr>
              <w:jc w:val="center"/>
              <w:rPr>
                <w:rFonts w:cstheme="minorHAnsi"/>
                <w:sz w:val="16"/>
                <w:szCs w:val="16"/>
              </w:rPr>
            </w:pPr>
          </w:p>
        </w:tc>
        <w:tc>
          <w:tcPr>
            <w:tcW w:w="531" w:type="dxa"/>
            <w:gridSpan w:val="2"/>
            <w:vMerge/>
            <w:tcBorders>
              <w:left w:val="single" w:sz="6" w:space="0" w:color="000000"/>
              <w:right w:val="single" w:sz="6" w:space="0" w:color="000000"/>
            </w:tcBorders>
            <w:shd w:val="clear" w:color="auto" w:fill="auto"/>
            <w:vAlign w:val="center"/>
          </w:tcPr>
          <w:p w14:paraId="543705B2" w14:textId="77777777" w:rsidR="004133D3" w:rsidRPr="00D30006" w:rsidRDefault="004133D3" w:rsidP="00B03719">
            <w:pPr>
              <w:jc w:val="center"/>
              <w:rPr>
                <w:rFonts w:cstheme="minorHAnsi"/>
                <w:sz w:val="16"/>
                <w:szCs w:val="16"/>
              </w:rPr>
            </w:pPr>
          </w:p>
        </w:tc>
        <w:tc>
          <w:tcPr>
            <w:tcW w:w="577" w:type="dxa"/>
            <w:gridSpan w:val="2"/>
            <w:vMerge/>
            <w:tcBorders>
              <w:left w:val="single" w:sz="6" w:space="0" w:color="000000"/>
              <w:right w:val="single" w:sz="6" w:space="0" w:color="000000"/>
            </w:tcBorders>
            <w:shd w:val="clear" w:color="auto" w:fill="auto"/>
            <w:vAlign w:val="center"/>
          </w:tcPr>
          <w:p w14:paraId="5DE266B6" w14:textId="77777777" w:rsidR="004133D3" w:rsidRPr="00D30006" w:rsidRDefault="004133D3" w:rsidP="00B03719">
            <w:pPr>
              <w:jc w:val="center"/>
              <w:rPr>
                <w:rFonts w:cstheme="minorHAnsi"/>
                <w:sz w:val="16"/>
                <w:szCs w:val="16"/>
              </w:rPr>
            </w:pPr>
          </w:p>
        </w:tc>
        <w:tc>
          <w:tcPr>
            <w:tcW w:w="622" w:type="dxa"/>
            <w:vMerge/>
            <w:tcBorders>
              <w:left w:val="single" w:sz="6" w:space="0" w:color="000000"/>
              <w:right w:val="single" w:sz="6" w:space="0" w:color="000000"/>
            </w:tcBorders>
            <w:shd w:val="clear" w:color="auto" w:fill="auto"/>
            <w:textDirection w:val="btLr"/>
          </w:tcPr>
          <w:p w14:paraId="518B4748" w14:textId="77777777" w:rsidR="004133D3" w:rsidRPr="00D30006" w:rsidRDefault="004133D3" w:rsidP="00B03719">
            <w:pPr>
              <w:rPr>
                <w:rFonts w:cstheme="minorHAnsi"/>
                <w:sz w:val="16"/>
                <w:szCs w:val="16"/>
              </w:rPr>
            </w:pPr>
          </w:p>
        </w:tc>
        <w:tc>
          <w:tcPr>
            <w:tcW w:w="983" w:type="dxa"/>
            <w:gridSpan w:val="2"/>
            <w:vMerge/>
            <w:tcBorders>
              <w:left w:val="single" w:sz="6" w:space="0" w:color="000000"/>
              <w:right w:val="single" w:sz="6" w:space="0" w:color="000000"/>
            </w:tcBorders>
            <w:shd w:val="clear" w:color="auto" w:fill="auto"/>
            <w:textDirection w:val="btLr"/>
            <w:vAlign w:val="center"/>
          </w:tcPr>
          <w:p w14:paraId="673A75F6" w14:textId="77777777" w:rsidR="004133D3" w:rsidRPr="00D30006" w:rsidRDefault="004133D3" w:rsidP="00B03719">
            <w:pPr>
              <w:jc w:val="center"/>
              <w:rPr>
                <w:rFonts w:cstheme="minorHAnsi"/>
                <w:sz w:val="16"/>
                <w:szCs w:val="16"/>
              </w:rPr>
            </w:pPr>
          </w:p>
        </w:tc>
        <w:tc>
          <w:tcPr>
            <w:tcW w:w="582" w:type="dxa"/>
            <w:gridSpan w:val="2"/>
            <w:vMerge/>
            <w:tcBorders>
              <w:left w:val="single" w:sz="6" w:space="0" w:color="000000"/>
              <w:right w:val="single" w:sz="6" w:space="0" w:color="000000"/>
            </w:tcBorders>
            <w:shd w:val="clear" w:color="auto" w:fill="auto"/>
          </w:tcPr>
          <w:p w14:paraId="48CC5248" w14:textId="77777777" w:rsidR="004133D3" w:rsidRPr="00D30006" w:rsidRDefault="004133D3" w:rsidP="00B03719">
            <w:pPr>
              <w:tabs>
                <w:tab w:val="left" w:pos="283"/>
              </w:tabs>
              <w:spacing w:before="60"/>
              <w:rPr>
                <w:rFonts w:cstheme="minorHAnsi"/>
                <w:sz w:val="16"/>
                <w:szCs w:val="16"/>
              </w:rPr>
            </w:pPr>
          </w:p>
        </w:tc>
        <w:tc>
          <w:tcPr>
            <w:tcW w:w="1427" w:type="dxa"/>
            <w:gridSpan w:val="2"/>
            <w:tcBorders>
              <w:top w:val="single" w:sz="4" w:space="0" w:color="000000"/>
              <w:left w:val="single" w:sz="6" w:space="0" w:color="000000"/>
              <w:bottom w:val="single" w:sz="4" w:space="0" w:color="000000"/>
              <w:right w:val="single" w:sz="4" w:space="0" w:color="000000"/>
            </w:tcBorders>
            <w:shd w:val="clear" w:color="auto" w:fill="auto"/>
            <w:vAlign w:val="center"/>
          </w:tcPr>
          <w:p w14:paraId="617D6DEB" w14:textId="77777777" w:rsidR="004133D3" w:rsidRPr="00D30006" w:rsidRDefault="004133D3" w:rsidP="00B03719">
            <w:pPr>
              <w:rPr>
                <w:rFonts w:cstheme="minorHAnsi"/>
                <w:sz w:val="16"/>
                <w:szCs w:val="16"/>
              </w:rPr>
            </w:pPr>
            <w:r w:rsidRPr="00D30006">
              <w:rPr>
                <w:rFonts w:cstheme="minorHAnsi"/>
                <w:sz w:val="16"/>
                <w:szCs w:val="16"/>
              </w:rPr>
              <w:t>Pył zaw. PM2,5</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EC171" w14:textId="77777777" w:rsidR="004133D3" w:rsidRPr="00D30006" w:rsidRDefault="004133D3" w:rsidP="00B03719">
            <w:pPr>
              <w:jc w:val="right"/>
              <w:rPr>
                <w:rFonts w:cstheme="minorHAnsi"/>
                <w:sz w:val="16"/>
                <w:szCs w:val="16"/>
              </w:rPr>
            </w:pPr>
            <w:r w:rsidRPr="00D30006">
              <w:rPr>
                <w:rFonts w:cstheme="minorHAnsi"/>
                <w:sz w:val="16"/>
                <w:szCs w:val="16"/>
              </w:rPr>
              <w:t>0,022</w:t>
            </w:r>
          </w:p>
        </w:tc>
        <w:tc>
          <w:tcPr>
            <w:tcW w:w="864" w:type="dxa"/>
            <w:gridSpan w:val="2"/>
            <w:tcBorders>
              <w:top w:val="single" w:sz="4" w:space="0" w:color="000000"/>
              <w:left w:val="single" w:sz="4" w:space="0" w:color="000000"/>
              <w:bottom w:val="single" w:sz="4" w:space="0" w:color="000000"/>
              <w:right w:val="double" w:sz="4" w:space="0" w:color="000000"/>
            </w:tcBorders>
            <w:shd w:val="clear" w:color="auto" w:fill="auto"/>
            <w:vAlign w:val="center"/>
          </w:tcPr>
          <w:p w14:paraId="197FC333" w14:textId="77777777" w:rsidR="004133D3" w:rsidRPr="00D30006" w:rsidRDefault="004133D3" w:rsidP="00B03719">
            <w:pPr>
              <w:jc w:val="right"/>
              <w:rPr>
                <w:rFonts w:cstheme="minorHAnsi"/>
                <w:sz w:val="16"/>
                <w:szCs w:val="16"/>
              </w:rPr>
            </w:pPr>
            <w:r w:rsidRPr="00D30006">
              <w:rPr>
                <w:rFonts w:cstheme="minorHAnsi"/>
                <w:sz w:val="16"/>
                <w:szCs w:val="16"/>
              </w:rPr>
              <w:t>0,110</w:t>
            </w:r>
          </w:p>
        </w:tc>
      </w:tr>
      <w:tr w:rsidR="001C7253" w:rsidRPr="00D30006" w14:paraId="78D835FE" w14:textId="77777777" w:rsidTr="00650A4F">
        <w:trPr>
          <w:gridAfter w:val="2"/>
          <w:wAfter w:w="170" w:type="dxa"/>
          <w:cantSplit/>
          <w:trHeight w:hRule="exact" w:val="277"/>
          <w:jc w:val="center"/>
        </w:trPr>
        <w:tc>
          <w:tcPr>
            <w:tcW w:w="970" w:type="dxa"/>
            <w:vMerge/>
            <w:tcBorders>
              <w:left w:val="double" w:sz="4" w:space="0" w:color="000000"/>
              <w:bottom w:val="single" w:sz="4" w:space="0" w:color="000000"/>
            </w:tcBorders>
            <w:shd w:val="clear" w:color="auto" w:fill="auto"/>
          </w:tcPr>
          <w:p w14:paraId="4FBBDD83" w14:textId="77777777" w:rsidR="004133D3" w:rsidRPr="00D30006" w:rsidRDefault="004133D3" w:rsidP="00B03719">
            <w:pPr>
              <w:spacing w:before="60"/>
              <w:rPr>
                <w:rFonts w:cstheme="minorHAnsi"/>
                <w:b/>
                <w:sz w:val="16"/>
                <w:szCs w:val="16"/>
              </w:rPr>
            </w:pPr>
          </w:p>
        </w:tc>
        <w:tc>
          <w:tcPr>
            <w:tcW w:w="7349" w:type="dxa"/>
            <w:gridSpan w:val="18"/>
            <w:tcBorders>
              <w:top w:val="single" w:sz="4" w:space="0" w:color="000000"/>
              <w:bottom w:val="single" w:sz="4" w:space="0" w:color="000000"/>
              <w:right w:val="double" w:sz="4" w:space="0" w:color="000000"/>
            </w:tcBorders>
            <w:shd w:val="clear" w:color="auto" w:fill="auto"/>
            <w:vAlign w:val="center"/>
          </w:tcPr>
          <w:p w14:paraId="752DCB2B" w14:textId="77777777" w:rsidR="004133D3" w:rsidRPr="00D30006" w:rsidRDefault="004133D3" w:rsidP="00B03719">
            <w:pPr>
              <w:ind w:left="113"/>
              <w:rPr>
                <w:rFonts w:cstheme="minorHAnsi"/>
                <w:sz w:val="16"/>
                <w:szCs w:val="16"/>
              </w:rPr>
            </w:pPr>
          </w:p>
        </w:tc>
      </w:tr>
      <w:tr w:rsidR="001C7253" w:rsidRPr="00D30006" w14:paraId="1720DA5D" w14:textId="77777777" w:rsidTr="00650A4F">
        <w:trPr>
          <w:gridAfter w:val="2"/>
          <w:wAfter w:w="170" w:type="dxa"/>
          <w:cantSplit/>
          <w:trHeight w:hRule="exact" w:val="284"/>
          <w:jc w:val="center"/>
        </w:trPr>
        <w:tc>
          <w:tcPr>
            <w:tcW w:w="970" w:type="dxa"/>
            <w:vMerge w:val="restart"/>
            <w:tcBorders>
              <w:top w:val="single" w:sz="4" w:space="0" w:color="000000"/>
              <w:left w:val="double" w:sz="4" w:space="0" w:color="000000"/>
              <w:right w:val="single" w:sz="6" w:space="0" w:color="000000"/>
            </w:tcBorders>
            <w:shd w:val="clear" w:color="auto" w:fill="auto"/>
          </w:tcPr>
          <w:p w14:paraId="199C3767" w14:textId="77777777" w:rsidR="004133D3" w:rsidRPr="00D30006" w:rsidRDefault="004133D3" w:rsidP="00B03719">
            <w:pPr>
              <w:rPr>
                <w:rFonts w:cstheme="minorHAnsi"/>
                <w:b/>
                <w:sz w:val="16"/>
                <w:szCs w:val="16"/>
              </w:rPr>
            </w:pPr>
            <w:r w:rsidRPr="00D30006">
              <w:rPr>
                <w:rFonts w:cstheme="minorHAnsi"/>
                <w:b/>
                <w:sz w:val="16"/>
                <w:szCs w:val="16"/>
              </w:rPr>
              <w:t>E</w:t>
            </w:r>
            <w:r w:rsidRPr="00D30006">
              <w:rPr>
                <w:rFonts w:cstheme="minorHAnsi"/>
                <w:b/>
                <w:sz w:val="16"/>
                <w:szCs w:val="16"/>
                <w:vertAlign w:val="subscript"/>
              </w:rPr>
              <w:t>8a</w:t>
            </w:r>
            <w:r w:rsidRPr="00D30006">
              <w:rPr>
                <w:rFonts w:cstheme="minorHAnsi"/>
                <w:b/>
                <w:sz w:val="16"/>
                <w:szCs w:val="16"/>
              </w:rPr>
              <w:t xml:space="preserve"> </w:t>
            </w:r>
          </w:p>
          <w:p w14:paraId="19063413" w14:textId="77777777" w:rsidR="004133D3" w:rsidRPr="00D30006" w:rsidRDefault="004133D3" w:rsidP="00B03719">
            <w:pPr>
              <w:spacing w:before="60"/>
              <w:rPr>
                <w:rFonts w:cstheme="minorHAnsi"/>
                <w:b/>
                <w:sz w:val="16"/>
                <w:szCs w:val="16"/>
                <w:lang w:val="en-US"/>
              </w:rPr>
            </w:pPr>
            <w:r w:rsidRPr="00D30006">
              <w:rPr>
                <w:rFonts w:cstheme="minorHAnsi"/>
                <w:b/>
                <w:sz w:val="16"/>
                <w:szCs w:val="16"/>
              </w:rPr>
              <w:t xml:space="preserve">przerób wstępny  </w:t>
            </w:r>
          </w:p>
        </w:tc>
        <w:tc>
          <w:tcPr>
            <w:tcW w:w="510" w:type="dxa"/>
            <w:vMerge w:val="restart"/>
            <w:tcBorders>
              <w:top w:val="single" w:sz="4" w:space="0" w:color="000000"/>
              <w:left w:val="single" w:sz="6" w:space="0" w:color="000000"/>
              <w:right w:val="single" w:sz="6" w:space="0" w:color="000000"/>
            </w:tcBorders>
            <w:shd w:val="clear" w:color="auto" w:fill="auto"/>
            <w:vAlign w:val="center"/>
          </w:tcPr>
          <w:p w14:paraId="1E088596" w14:textId="77777777" w:rsidR="004133D3" w:rsidRPr="00D30006" w:rsidRDefault="004133D3" w:rsidP="00B03719">
            <w:pPr>
              <w:jc w:val="center"/>
              <w:rPr>
                <w:rFonts w:cstheme="minorHAnsi"/>
                <w:sz w:val="16"/>
                <w:szCs w:val="16"/>
                <w:lang w:val="en-US"/>
              </w:rPr>
            </w:pPr>
            <w:r w:rsidRPr="00D30006">
              <w:rPr>
                <w:rFonts w:cstheme="minorHAnsi"/>
                <w:sz w:val="16"/>
                <w:szCs w:val="16"/>
                <w:lang w:val="en-US"/>
              </w:rPr>
              <w:t>6,0</w:t>
            </w:r>
          </w:p>
        </w:tc>
        <w:tc>
          <w:tcPr>
            <w:tcW w:w="514" w:type="dxa"/>
            <w:gridSpan w:val="3"/>
            <w:vMerge w:val="restart"/>
            <w:tcBorders>
              <w:top w:val="single" w:sz="4" w:space="0" w:color="000000"/>
              <w:left w:val="single" w:sz="6" w:space="0" w:color="000000"/>
              <w:right w:val="single" w:sz="6" w:space="0" w:color="000000"/>
            </w:tcBorders>
            <w:shd w:val="clear" w:color="auto" w:fill="auto"/>
            <w:vAlign w:val="center"/>
          </w:tcPr>
          <w:p w14:paraId="47F98650" w14:textId="77777777" w:rsidR="004133D3" w:rsidRPr="00D30006" w:rsidRDefault="004133D3" w:rsidP="00B03719">
            <w:pPr>
              <w:jc w:val="center"/>
              <w:rPr>
                <w:rFonts w:cstheme="minorHAnsi"/>
                <w:sz w:val="16"/>
                <w:szCs w:val="16"/>
                <w:lang w:val="en-US"/>
              </w:rPr>
            </w:pPr>
            <w:r w:rsidRPr="00D30006">
              <w:rPr>
                <w:rFonts w:cstheme="minorHAnsi"/>
                <w:sz w:val="16"/>
                <w:szCs w:val="16"/>
                <w:lang w:val="en-US"/>
              </w:rPr>
              <w:t>0,2</w:t>
            </w:r>
          </w:p>
        </w:tc>
        <w:tc>
          <w:tcPr>
            <w:tcW w:w="531" w:type="dxa"/>
            <w:gridSpan w:val="2"/>
            <w:vMerge w:val="restart"/>
            <w:tcBorders>
              <w:top w:val="single" w:sz="4" w:space="0" w:color="000000"/>
              <w:left w:val="single" w:sz="6" w:space="0" w:color="000000"/>
              <w:right w:val="single" w:sz="6" w:space="0" w:color="000000"/>
            </w:tcBorders>
            <w:shd w:val="clear" w:color="auto" w:fill="auto"/>
            <w:vAlign w:val="center"/>
          </w:tcPr>
          <w:p w14:paraId="4AA27517" w14:textId="77777777" w:rsidR="004133D3" w:rsidRPr="00D30006" w:rsidRDefault="004133D3" w:rsidP="00B03719">
            <w:pPr>
              <w:jc w:val="center"/>
              <w:rPr>
                <w:rFonts w:cstheme="minorHAnsi"/>
                <w:sz w:val="16"/>
                <w:szCs w:val="16"/>
                <w:lang w:val="en-US"/>
              </w:rPr>
            </w:pPr>
            <w:r w:rsidRPr="00D30006">
              <w:rPr>
                <w:rFonts w:cstheme="minorHAnsi"/>
                <w:sz w:val="16"/>
                <w:szCs w:val="16"/>
                <w:lang w:val="en-US"/>
              </w:rPr>
              <w:t>6,7</w:t>
            </w:r>
          </w:p>
        </w:tc>
        <w:tc>
          <w:tcPr>
            <w:tcW w:w="577" w:type="dxa"/>
            <w:gridSpan w:val="2"/>
            <w:vMerge w:val="restart"/>
            <w:tcBorders>
              <w:top w:val="single" w:sz="4" w:space="0" w:color="000000"/>
              <w:left w:val="single" w:sz="6" w:space="0" w:color="000000"/>
              <w:right w:val="single" w:sz="6" w:space="0" w:color="000000"/>
            </w:tcBorders>
            <w:shd w:val="clear" w:color="auto" w:fill="auto"/>
            <w:vAlign w:val="center"/>
          </w:tcPr>
          <w:p w14:paraId="5572DEE0" w14:textId="77777777" w:rsidR="004133D3" w:rsidRPr="00D30006" w:rsidRDefault="004133D3" w:rsidP="00B03719">
            <w:pPr>
              <w:jc w:val="center"/>
              <w:rPr>
                <w:rFonts w:cstheme="minorHAnsi"/>
                <w:sz w:val="16"/>
                <w:szCs w:val="16"/>
                <w:lang w:val="en-US"/>
              </w:rPr>
            </w:pPr>
            <w:r w:rsidRPr="00D30006">
              <w:rPr>
                <w:rFonts w:cstheme="minorHAnsi"/>
                <w:sz w:val="16"/>
                <w:szCs w:val="16"/>
                <w:lang w:val="en-US"/>
              </w:rPr>
              <w:t>281</w:t>
            </w:r>
          </w:p>
        </w:tc>
        <w:tc>
          <w:tcPr>
            <w:tcW w:w="622" w:type="dxa"/>
            <w:vMerge w:val="restart"/>
            <w:tcBorders>
              <w:top w:val="single" w:sz="4" w:space="0" w:color="000000"/>
              <w:left w:val="single" w:sz="6" w:space="0" w:color="000000"/>
              <w:right w:val="single" w:sz="6" w:space="0" w:color="000000"/>
            </w:tcBorders>
            <w:shd w:val="clear" w:color="auto" w:fill="auto"/>
            <w:textDirection w:val="btLr"/>
            <w:vAlign w:val="center"/>
          </w:tcPr>
          <w:p w14:paraId="32DD2A51" w14:textId="77777777" w:rsidR="004133D3" w:rsidRPr="00D30006" w:rsidRDefault="004133D3" w:rsidP="00B03719">
            <w:pPr>
              <w:jc w:val="center"/>
              <w:rPr>
                <w:rFonts w:cstheme="minorHAnsi"/>
                <w:sz w:val="16"/>
                <w:szCs w:val="16"/>
              </w:rPr>
            </w:pPr>
            <w:r w:rsidRPr="00D30006">
              <w:rPr>
                <w:rFonts w:cstheme="minorHAnsi"/>
                <w:sz w:val="16"/>
                <w:szCs w:val="16"/>
              </w:rPr>
              <w:t xml:space="preserve">pionowy  </w:t>
            </w:r>
          </w:p>
        </w:tc>
        <w:tc>
          <w:tcPr>
            <w:tcW w:w="983" w:type="dxa"/>
            <w:gridSpan w:val="2"/>
            <w:vMerge w:val="restart"/>
            <w:tcBorders>
              <w:top w:val="single" w:sz="4" w:space="0" w:color="000000"/>
              <w:left w:val="single" w:sz="6" w:space="0" w:color="000000"/>
              <w:right w:val="single" w:sz="6" w:space="0" w:color="000000"/>
            </w:tcBorders>
            <w:shd w:val="clear" w:color="auto" w:fill="auto"/>
            <w:vAlign w:val="center"/>
          </w:tcPr>
          <w:p w14:paraId="69AD3153" w14:textId="77777777" w:rsidR="004133D3" w:rsidRPr="00D30006" w:rsidRDefault="004133D3" w:rsidP="00B03719">
            <w:pPr>
              <w:jc w:val="center"/>
              <w:rPr>
                <w:rFonts w:cstheme="minorHAnsi"/>
                <w:sz w:val="16"/>
                <w:szCs w:val="16"/>
              </w:rPr>
            </w:pPr>
            <w:r w:rsidRPr="00D30006">
              <w:rPr>
                <w:rFonts w:cstheme="minorHAnsi"/>
                <w:sz w:val="16"/>
                <w:szCs w:val="16"/>
              </w:rPr>
              <w:t xml:space="preserve">bateria cyklonów (redukcja ok.85%) </w:t>
            </w:r>
          </w:p>
        </w:tc>
        <w:tc>
          <w:tcPr>
            <w:tcW w:w="582" w:type="dxa"/>
            <w:gridSpan w:val="2"/>
            <w:vMerge w:val="restart"/>
            <w:tcBorders>
              <w:top w:val="single" w:sz="4" w:space="0" w:color="000000"/>
              <w:left w:val="single" w:sz="6" w:space="0" w:color="000000"/>
              <w:right w:val="single" w:sz="6" w:space="0" w:color="000000"/>
            </w:tcBorders>
            <w:shd w:val="clear" w:color="auto" w:fill="auto"/>
            <w:vAlign w:val="center"/>
          </w:tcPr>
          <w:p w14:paraId="344A3D6E" w14:textId="77777777" w:rsidR="004133D3" w:rsidRPr="00D30006" w:rsidRDefault="004133D3" w:rsidP="00B03719">
            <w:pPr>
              <w:tabs>
                <w:tab w:val="left" w:pos="283"/>
              </w:tabs>
              <w:spacing w:before="60"/>
              <w:jc w:val="center"/>
              <w:rPr>
                <w:rFonts w:cstheme="minorHAnsi"/>
                <w:sz w:val="16"/>
                <w:szCs w:val="16"/>
              </w:rPr>
            </w:pPr>
            <w:r w:rsidRPr="00D30006">
              <w:rPr>
                <w:rFonts w:cstheme="minorHAnsi"/>
                <w:sz w:val="16"/>
                <w:szCs w:val="16"/>
              </w:rPr>
              <w:t>5000</w:t>
            </w:r>
          </w:p>
        </w:tc>
        <w:tc>
          <w:tcPr>
            <w:tcW w:w="1427" w:type="dxa"/>
            <w:gridSpan w:val="2"/>
            <w:tcBorders>
              <w:top w:val="single" w:sz="4" w:space="0" w:color="000000"/>
              <w:left w:val="single" w:sz="6" w:space="0" w:color="000000"/>
              <w:bottom w:val="single" w:sz="4" w:space="0" w:color="000000"/>
              <w:right w:val="single" w:sz="4" w:space="0" w:color="000000"/>
            </w:tcBorders>
            <w:shd w:val="clear" w:color="auto" w:fill="auto"/>
            <w:vAlign w:val="center"/>
          </w:tcPr>
          <w:p w14:paraId="1F237D9A" w14:textId="77777777" w:rsidR="004133D3" w:rsidRPr="00D30006" w:rsidRDefault="004133D3" w:rsidP="00B03719">
            <w:pPr>
              <w:rPr>
                <w:rFonts w:cstheme="minorHAnsi"/>
                <w:sz w:val="16"/>
                <w:szCs w:val="16"/>
              </w:rPr>
            </w:pPr>
            <w:r w:rsidRPr="00D30006">
              <w:rPr>
                <w:rFonts w:cstheme="minorHAnsi"/>
                <w:sz w:val="16"/>
                <w:szCs w:val="16"/>
              </w:rPr>
              <w:t>Pył ogółem</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65237" w14:textId="77777777" w:rsidR="004133D3" w:rsidRPr="00D30006" w:rsidRDefault="004133D3" w:rsidP="00B03719">
            <w:pPr>
              <w:jc w:val="right"/>
              <w:rPr>
                <w:rFonts w:cstheme="minorHAnsi"/>
                <w:sz w:val="16"/>
                <w:szCs w:val="16"/>
              </w:rPr>
            </w:pPr>
            <w:r w:rsidRPr="00D30006">
              <w:rPr>
                <w:rFonts w:cstheme="minorHAnsi"/>
                <w:sz w:val="16"/>
                <w:szCs w:val="16"/>
              </w:rPr>
              <w:t>0,138</w:t>
            </w:r>
          </w:p>
        </w:tc>
        <w:tc>
          <w:tcPr>
            <w:tcW w:w="864" w:type="dxa"/>
            <w:gridSpan w:val="2"/>
            <w:tcBorders>
              <w:top w:val="single" w:sz="4" w:space="0" w:color="000000"/>
              <w:left w:val="single" w:sz="4" w:space="0" w:color="000000"/>
              <w:bottom w:val="single" w:sz="4" w:space="0" w:color="000000"/>
              <w:right w:val="double" w:sz="4" w:space="0" w:color="000000"/>
            </w:tcBorders>
            <w:shd w:val="clear" w:color="auto" w:fill="auto"/>
            <w:vAlign w:val="center"/>
          </w:tcPr>
          <w:p w14:paraId="34DCD695" w14:textId="77777777" w:rsidR="004133D3" w:rsidRPr="00D30006" w:rsidRDefault="004133D3" w:rsidP="00B03719">
            <w:pPr>
              <w:jc w:val="right"/>
              <w:rPr>
                <w:rFonts w:cstheme="minorHAnsi"/>
                <w:sz w:val="16"/>
                <w:szCs w:val="16"/>
              </w:rPr>
            </w:pPr>
            <w:r w:rsidRPr="00D30006">
              <w:rPr>
                <w:rFonts w:cstheme="minorHAnsi"/>
                <w:sz w:val="16"/>
                <w:szCs w:val="16"/>
              </w:rPr>
              <w:t>0,690</w:t>
            </w:r>
          </w:p>
        </w:tc>
      </w:tr>
      <w:tr w:rsidR="001C7253" w:rsidRPr="00D30006" w14:paraId="59A6D97B" w14:textId="77777777" w:rsidTr="00650A4F">
        <w:trPr>
          <w:gridAfter w:val="2"/>
          <w:wAfter w:w="170" w:type="dxa"/>
          <w:cantSplit/>
          <w:trHeight w:hRule="exact" w:val="284"/>
          <w:jc w:val="center"/>
        </w:trPr>
        <w:tc>
          <w:tcPr>
            <w:tcW w:w="970" w:type="dxa"/>
            <w:vMerge/>
            <w:tcBorders>
              <w:top w:val="single" w:sz="4" w:space="0" w:color="000000"/>
              <w:left w:val="double" w:sz="4" w:space="0" w:color="000000"/>
              <w:right w:val="single" w:sz="6" w:space="0" w:color="000000"/>
            </w:tcBorders>
            <w:shd w:val="clear" w:color="auto" w:fill="auto"/>
          </w:tcPr>
          <w:p w14:paraId="6265D928" w14:textId="77777777" w:rsidR="004133D3" w:rsidRPr="00D30006" w:rsidRDefault="004133D3" w:rsidP="00B03719">
            <w:pPr>
              <w:rPr>
                <w:rFonts w:cstheme="minorHAnsi"/>
                <w:b/>
                <w:sz w:val="16"/>
                <w:szCs w:val="16"/>
              </w:rPr>
            </w:pPr>
          </w:p>
        </w:tc>
        <w:tc>
          <w:tcPr>
            <w:tcW w:w="510" w:type="dxa"/>
            <w:vMerge/>
            <w:tcBorders>
              <w:top w:val="single" w:sz="4" w:space="0" w:color="000000"/>
              <w:left w:val="single" w:sz="6" w:space="0" w:color="000000"/>
              <w:right w:val="single" w:sz="6" w:space="0" w:color="000000"/>
            </w:tcBorders>
            <w:shd w:val="clear" w:color="auto" w:fill="auto"/>
            <w:vAlign w:val="center"/>
          </w:tcPr>
          <w:p w14:paraId="7848B649" w14:textId="77777777" w:rsidR="004133D3" w:rsidRPr="00D30006" w:rsidRDefault="004133D3" w:rsidP="00B03719">
            <w:pPr>
              <w:jc w:val="center"/>
              <w:rPr>
                <w:rFonts w:cstheme="minorHAnsi"/>
                <w:sz w:val="16"/>
                <w:szCs w:val="16"/>
                <w:lang w:val="en-US"/>
              </w:rPr>
            </w:pPr>
          </w:p>
        </w:tc>
        <w:tc>
          <w:tcPr>
            <w:tcW w:w="514" w:type="dxa"/>
            <w:gridSpan w:val="3"/>
            <w:vMerge/>
            <w:tcBorders>
              <w:top w:val="single" w:sz="4" w:space="0" w:color="000000"/>
              <w:left w:val="single" w:sz="6" w:space="0" w:color="000000"/>
              <w:right w:val="single" w:sz="6" w:space="0" w:color="000000"/>
            </w:tcBorders>
            <w:shd w:val="clear" w:color="auto" w:fill="auto"/>
            <w:vAlign w:val="center"/>
          </w:tcPr>
          <w:p w14:paraId="1885F7CC" w14:textId="77777777" w:rsidR="004133D3" w:rsidRPr="00D30006" w:rsidRDefault="004133D3" w:rsidP="00B03719">
            <w:pPr>
              <w:jc w:val="center"/>
              <w:rPr>
                <w:rFonts w:cstheme="minorHAnsi"/>
                <w:sz w:val="16"/>
                <w:szCs w:val="16"/>
                <w:lang w:val="en-US"/>
              </w:rPr>
            </w:pPr>
          </w:p>
        </w:tc>
        <w:tc>
          <w:tcPr>
            <w:tcW w:w="531" w:type="dxa"/>
            <w:gridSpan w:val="2"/>
            <w:vMerge/>
            <w:tcBorders>
              <w:top w:val="single" w:sz="4" w:space="0" w:color="000000"/>
              <w:left w:val="single" w:sz="6" w:space="0" w:color="000000"/>
              <w:right w:val="single" w:sz="6" w:space="0" w:color="000000"/>
            </w:tcBorders>
            <w:shd w:val="clear" w:color="auto" w:fill="auto"/>
            <w:vAlign w:val="center"/>
          </w:tcPr>
          <w:p w14:paraId="66800887" w14:textId="77777777" w:rsidR="004133D3" w:rsidRPr="00D30006" w:rsidRDefault="004133D3" w:rsidP="00B03719">
            <w:pPr>
              <w:jc w:val="center"/>
              <w:rPr>
                <w:rFonts w:cstheme="minorHAnsi"/>
                <w:sz w:val="16"/>
                <w:szCs w:val="16"/>
                <w:lang w:val="en-US"/>
              </w:rPr>
            </w:pPr>
          </w:p>
        </w:tc>
        <w:tc>
          <w:tcPr>
            <w:tcW w:w="577" w:type="dxa"/>
            <w:gridSpan w:val="2"/>
            <w:vMerge/>
            <w:tcBorders>
              <w:top w:val="single" w:sz="4" w:space="0" w:color="000000"/>
              <w:left w:val="single" w:sz="6" w:space="0" w:color="000000"/>
              <w:right w:val="single" w:sz="6" w:space="0" w:color="000000"/>
            </w:tcBorders>
            <w:shd w:val="clear" w:color="auto" w:fill="auto"/>
            <w:vAlign w:val="center"/>
          </w:tcPr>
          <w:p w14:paraId="58D3FE74" w14:textId="77777777" w:rsidR="004133D3" w:rsidRPr="00D30006" w:rsidRDefault="004133D3" w:rsidP="00B03719">
            <w:pPr>
              <w:jc w:val="center"/>
              <w:rPr>
                <w:rFonts w:cstheme="minorHAnsi"/>
                <w:sz w:val="16"/>
                <w:szCs w:val="16"/>
                <w:lang w:val="en-US"/>
              </w:rPr>
            </w:pPr>
          </w:p>
        </w:tc>
        <w:tc>
          <w:tcPr>
            <w:tcW w:w="622" w:type="dxa"/>
            <w:vMerge/>
            <w:tcBorders>
              <w:top w:val="single" w:sz="4" w:space="0" w:color="000000"/>
              <w:left w:val="single" w:sz="6" w:space="0" w:color="000000"/>
              <w:right w:val="single" w:sz="6" w:space="0" w:color="000000"/>
            </w:tcBorders>
            <w:shd w:val="clear" w:color="auto" w:fill="auto"/>
            <w:textDirection w:val="btLr"/>
            <w:vAlign w:val="center"/>
          </w:tcPr>
          <w:p w14:paraId="57D5990E" w14:textId="77777777" w:rsidR="004133D3" w:rsidRPr="00D30006" w:rsidRDefault="004133D3" w:rsidP="00B03719">
            <w:pPr>
              <w:jc w:val="center"/>
              <w:rPr>
                <w:rFonts w:cstheme="minorHAnsi"/>
                <w:sz w:val="16"/>
                <w:szCs w:val="16"/>
              </w:rPr>
            </w:pPr>
          </w:p>
        </w:tc>
        <w:tc>
          <w:tcPr>
            <w:tcW w:w="983" w:type="dxa"/>
            <w:gridSpan w:val="2"/>
            <w:vMerge/>
            <w:tcBorders>
              <w:top w:val="single" w:sz="4" w:space="0" w:color="000000"/>
              <w:left w:val="single" w:sz="6" w:space="0" w:color="000000"/>
              <w:right w:val="single" w:sz="6" w:space="0" w:color="000000"/>
            </w:tcBorders>
            <w:shd w:val="clear" w:color="auto" w:fill="auto"/>
            <w:vAlign w:val="center"/>
          </w:tcPr>
          <w:p w14:paraId="385DA406" w14:textId="77777777" w:rsidR="004133D3" w:rsidRPr="00D30006" w:rsidRDefault="004133D3" w:rsidP="00B03719">
            <w:pPr>
              <w:jc w:val="center"/>
              <w:rPr>
                <w:rFonts w:cstheme="minorHAnsi"/>
                <w:sz w:val="16"/>
                <w:szCs w:val="16"/>
              </w:rPr>
            </w:pPr>
          </w:p>
        </w:tc>
        <w:tc>
          <w:tcPr>
            <w:tcW w:w="582" w:type="dxa"/>
            <w:gridSpan w:val="2"/>
            <w:vMerge/>
            <w:tcBorders>
              <w:top w:val="single" w:sz="4" w:space="0" w:color="000000"/>
              <w:left w:val="single" w:sz="6" w:space="0" w:color="000000"/>
              <w:right w:val="single" w:sz="6" w:space="0" w:color="000000"/>
            </w:tcBorders>
            <w:shd w:val="clear" w:color="auto" w:fill="auto"/>
            <w:vAlign w:val="center"/>
          </w:tcPr>
          <w:p w14:paraId="7B6A5045" w14:textId="77777777" w:rsidR="004133D3" w:rsidRPr="00D30006" w:rsidRDefault="004133D3" w:rsidP="00B03719">
            <w:pPr>
              <w:tabs>
                <w:tab w:val="left" w:pos="283"/>
              </w:tabs>
              <w:spacing w:before="60"/>
              <w:jc w:val="center"/>
              <w:rPr>
                <w:rFonts w:cstheme="minorHAnsi"/>
                <w:sz w:val="16"/>
                <w:szCs w:val="16"/>
              </w:rPr>
            </w:pPr>
          </w:p>
        </w:tc>
        <w:tc>
          <w:tcPr>
            <w:tcW w:w="1427" w:type="dxa"/>
            <w:gridSpan w:val="2"/>
            <w:tcBorders>
              <w:top w:val="single" w:sz="4" w:space="0" w:color="000000"/>
              <w:left w:val="single" w:sz="6" w:space="0" w:color="000000"/>
              <w:bottom w:val="single" w:sz="4" w:space="0" w:color="000000"/>
              <w:right w:val="single" w:sz="4" w:space="0" w:color="000000"/>
            </w:tcBorders>
            <w:shd w:val="clear" w:color="auto" w:fill="auto"/>
            <w:vAlign w:val="center"/>
          </w:tcPr>
          <w:p w14:paraId="38965BF5" w14:textId="77777777" w:rsidR="004133D3" w:rsidRPr="00D30006" w:rsidRDefault="004133D3" w:rsidP="00B03719">
            <w:pPr>
              <w:rPr>
                <w:rFonts w:cstheme="minorHAnsi"/>
                <w:sz w:val="16"/>
                <w:szCs w:val="16"/>
              </w:rPr>
            </w:pPr>
            <w:r w:rsidRPr="00D30006">
              <w:rPr>
                <w:rFonts w:cstheme="minorHAnsi"/>
                <w:sz w:val="16"/>
                <w:szCs w:val="16"/>
              </w:rPr>
              <w:t>Pył zaw. PM10</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28743" w14:textId="77777777" w:rsidR="004133D3" w:rsidRPr="00D30006" w:rsidRDefault="004133D3" w:rsidP="00B03719">
            <w:pPr>
              <w:jc w:val="right"/>
              <w:rPr>
                <w:rFonts w:cstheme="minorHAnsi"/>
                <w:sz w:val="16"/>
                <w:szCs w:val="16"/>
              </w:rPr>
            </w:pPr>
            <w:r w:rsidRPr="00D30006">
              <w:rPr>
                <w:rFonts w:cstheme="minorHAnsi"/>
                <w:sz w:val="16"/>
                <w:szCs w:val="16"/>
              </w:rPr>
              <w:t>0,082</w:t>
            </w:r>
          </w:p>
        </w:tc>
        <w:tc>
          <w:tcPr>
            <w:tcW w:w="864" w:type="dxa"/>
            <w:gridSpan w:val="2"/>
            <w:tcBorders>
              <w:top w:val="single" w:sz="4" w:space="0" w:color="000000"/>
              <w:left w:val="single" w:sz="4" w:space="0" w:color="000000"/>
              <w:bottom w:val="single" w:sz="4" w:space="0" w:color="000000"/>
              <w:right w:val="double" w:sz="4" w:space="0" w:color="000000"/>
            </w:tcBorders>
            <w:shd w:val="clear" w:color="auto" w:fill="auto"/>
            <w:vAlign w:val="center"/>
          </w:tcPr>
          <w:p w14:paraId="281C1D90" w14:textId="77777777" w:rsidR="004133D3" w:rsidRPr="00D30006" w:rsidRDefault="004133D3" w:rsidP="00B03719">
            <w:pPr>
              <w:jc w:val="right"/>
              <w:rPr>
                <w:rFonts w:cstheme="minorHAnsi"/>
                <w:sz w:val="16"/>
                <w:szCs w:val="16"/>
              </w:rPr>
            </w:pPr>
            <w:r w:rsidRPr="00D30006">
              <w:rPr>
                <w:rFonts w:cstheme="minorHAnsi"/>
                <w:sz w:val="16"/>
                <w:szCs w:val="16"/>
              </w:rPr>
              <w:t>0,410</w:t>
            </w:r>
          </w:p>
        </w:tc>
      </w:tr>
      <w:tr w:rsidR="001C7253" w:rsidRPr="00D30006" w14:paraId="2AF16FED" w14:textId="77777777" w:rsidTr="00650A4F">
        <w:trPr>
          <w:gridAfter w:val="2"/>
          <w:wAfter w:w="170" w:type="dxa"/>
          <w:cantSplit/>
          <w:trHeight w:hRule="exact" w:val="284"/>
          <w:jc w:val="center"/>
        </w:trPr>
        <w:tc>
          <w:tcPr>
            <w:tcW w:w="970" w:type="dxa"/>
            <w:vMerge/>
            <w:tcBorders>
              <w:top w:val="single" w:sz="4" w:space="0" w:color="000000"/>
              <w:left w:val="double" w:sz="4" w:space="0" w:color="000000"/>
              <w:right w:val="single" w:sz="6" w:space="0" w:color="000000"/>
            </w:tcBorders>
            <w:shd w:val="clear" w:color="auto" w:fill="auto"/>
          </w:tcPr>
          <w:p w14:paraId="70F2180D" w14:textId="77777777" w:rsidR="004133D3" w:rsidRPr="00D30006" w:rsidRDefault="004133D3" w:rsidP="00B03719">
            <w:pPr>
              <w:rPr>
                <w:rFonts w:cstheme="minorHAnsi"/>
                <w:b/>
                <w:sz w:val="16"/>
                <w:szCs w:val="16"/>
              </w:rPr>
            </w:pPr>
          </w:p>
        </w:tc>
        <w:tc>
          <w:tcPr>
            <w:tcW w:w="510" w:type="dxa"/>
            <w:vMerge/>
            <w:tcBorders>
              <w:top w:val="single" w:sz="4" w:space="0" w:color="000000"/>
              <w:left w:val="single" w:sz="6" w:space="0" w:color="000000"/>
              <w:right w:val="single" w:sz="6" w:space="0" w:color="000000"/>
            </w:tcBorders>
            <w:shd w:val="clear" w:color="auto" w:fill="auto"/>
            <w:vAlign w:val="center"/>
          </w:tcPr>
          <w:p w14:paraId="129198CC" w14:textId="77777777" w:rsidR="004133D3" w:rsidRPr="00D30006" w:rsidRDefault="004133D3" w:rsidP="00B03719">
            <w:pPr>
              <w:jc w:val="center"/>
              <w:rPr>
                <w:rFonts w:cstheme="minorHAnsi"/>
                <w:sz w:val="16"/>
                <w:szCs w:val="16"/>
                <w:lang w:val="en-US"/>
              </w:rPr>
            </w:pPr>
          </w:p>
        </w:tc>
        <w:tc>
          <w:tcPr>
            <w:tcW w:w="514" w:type="dxa"/>
            <w:gridSpan w:val="3"/>
            <w:vMerge/>
            <w:tcBorders>
              <w:top w:val="single" w:sz="4" w:space="0" w:color="000000"/>
              <w:left w:val="single" w:sz="6" w:space="0" w:color="000000"/>
              <w:right w:val="single" w:sz="6" w:space="0" w:color="000000"/>
            </w:tcBorders>
            <w:shd w:val="clear" w:color="auto" w:fill="auto"/>
            <w:vAlign w:val="center"/>
          </w:tcPr>
          <w:p w14:paraId="769F7723" w14:textId="77777777" w:rsidR="004133D3" w:rsidRPr="00D30006" w:rsidRDefault="004133D3" w:rsidP="00B03719">
            <w:pPr>
              <w:jc w:val="center"/>
              <w:rPr>
                <w:rFonts w:cstheme="minorHAnsi"/>
                <w:sz w:val="16"/>
                <w:szCs w:val="16"/>
                <w:lang w:val="en-US"/>
              </w:rPr>
            </w:pPr>
          </w:p>
        </w:tc>
        <w:tc>
          <w:tcPr>
            <w:tcW w:w="531" w:type="dxa"/>
            <w:gridSpan w:val="2"/>
            <w:vMerge/>
            <w:tcBorders>
              <w:top w:val="single" w:sz="4" w:space="0" w:color="000000"/>
              <w:left w:val="single" w:sz="6" w:space="0" w:color="000000"/>
              <w:right w:val="single" w:sz="6" w:space="0" w:color="000000"/>
            </w:tcBorders>
            <w:shd w:val="clear" w:color="auto" w:fill="auto"/>
            <w:vAlign w:val="center"/>
          </w:tcPr>
          <w:p w14:paraId="5EAA8049" w14:textId="77777777" w:rsidR="004133D3" w:rsidRPr="00D30006" w:rsidRDefault="004133D3" w:rsidP="00B03719">
            <w:pPr>
              <w:jc w:val="center"/>
              <w:rPr>
                <w:rFonts w:cstheme="minorHAnsi"/>
                <w:sz w:val="16"/>
                <w:szCs w:val="16"/>
                <w:highlight w:val="yellow"/>
                <w:lang w:val="en-US"/>
              </w:rPr>
            </w:pPr>
          </w:p>
        </w:tc>
        <w:tc>
          <w:tcPr>
            <w:tcW w:w="577" w:type="dxa"/>
            <w:gridSpan w:val="2"/>
            <w:vMerge/>
            <w:tcBorders>
              <w:top w:val="single" w:sz="4" w:space="0" w:color="000000"/>
              <w:left w:val="single" w:sz="6" w:space="0" w:color="000000"/>
              <w:right w:val="single" w:sz="6" w:space="0" w:color="000000"/>
            </w:tcBorders>
            <w:shd w:val="clear" w:color="auto" w:fill="auto"/>
            <w:vAlign w:val="center"/>
          </w:tcPr>
          <w:p w14:paraId="4E08530D" w14:textId="77777777" w:rsidR="004133D3" w:rsidRPr="00D30006" w:rsidRDefault="004133D3" w:rsidP="00B03719">
            <w:pPr>
              <w:jc w:val="center"/>
              <w:rPr>
                <w:rFonts w:cstheme="minorHAnsi"/>
                <w:sz w:val="16"/>
                <w:szCs w:val="16"/>
                <w:lang w:val="en-US"/>
              </w:rPr>
            </w:pPr>
          </w:p>
        </w:tc>
        <w:tc>
          <w:tcPr>
            <w:tcW w:w="622" w:type="dxa"/>
            <w:vMerge/>
            <w:tcBorders>
              <w:top w:val="single" w:sz="4" w:space="0" w:color="000000"/>
              <w:left w:val="single" w:sz="6" w:space="0" w:color="000000"/>
              <w:right w:val="single" w:sz="6" w:space="0" w:color="000000"/>
            </w:tcBorders>
            <w:shd w:val="clear" w:color="auto" w:fill="auto"/>
            <w:textDirection w:val="btLr"/>
            <w:vAlign w:val="center"/>
          </w:tcPr>
          <w:p w14:paraId="3066EE18" w14:textId="77777777" w:rsidR="004133D3" w:rsidRPr="00D30006" w:rsidRDefault="004133D3" w:rsidP="00B03719">
            <w:pPr>
              <w:jc w:val="center"/>
              <w:rPr>
                <w:rFonts w:cstheme="minorHAnsi"/>
                <w:sz w:val="16"/>
                <w:szCs w:val="16"/>
              </w:rPr>
            </w:pPr>
          </w:p>
        </w:tc>
        <w:tc>
          <w:tcPr>
            <w:tcW w:w="983" w:type="dxa"/>
            <w:gridSpan w:val="2"/>
            <w:vMerge/>
            <w:tcBorders>
              <w:top w:val="single" w:sz="4" w:space="0" w:color="000000"/>
              <w:left w:val="single" w:sz="6" w:space="0" w:color="000000"/>
              <w:right w:val="single" w:sz="6" w:space="0" w:color="000000"/>
            </w:tcBorders>
            <w:shd w:val="clear" w:color="auto" w:fill="auto"/>
            <w:textDirection w:val="btLr"/>
            <w:vAlign w:val="center"/>
          </w:tcPr>
          <w:p w14:paraId="77C8D66C" w14:textId="77777777" w:rsidR="004133D3" w:rsidRPr="00D30006" w:rsidRDefault="004133D3" w:rsidP="00B03719">
            <w:pPr>
              <w:jc w:val="center"/>
              <w:rPr>
                <w:rFonts w:cstheme="minorHAnsi"/>
                <w:sz w:val="16"/>
                <w:szCs w:val="16"/>
              </w:rPr>
            </w:pPr>
          </w:p>
        </w:tc>
        <w:tc>
          <w:tcPr>
            <w:tcW w:w="582" w:type="dxa"/>
            <w:gridSpan w:val="2"/>
            <w:vMerge/>
            <w:tcBorders>
              <w:top w:val="single" w:sz="4" w:space="0" w:color="000000"/>
              <w:left w:val="single" w:sz="6" w:space="0" w:color="000000"/>
              <w:right w:val="single" w:sz="6" w:space="0" w:color="000000"/>
            </w:tcBorders>
            <w:shd w:val="clear" w:color="auto" w:fill="auto"/>
            <w:vAlign w:val="center"/>
          </w:tcPr>
          <w:p w14:paraId="6ED6E6EA" w14:textId="77777777" w:rsidR="004133D3" w:rsidRPr="00D30006" w:rsidRDefault="004133D3" w:rsidP="00B03719">
            <w:pPr>
              <w:tabs>
                <w:tab w:val="left" w:pos="283"/>
              </w:tabs>
              <w:spacing w:before="60"/>
              <w:jc w:val="center"/>
              <w:rPr>
                <w:rFonts w:cstheme="minorHAnsi"/>
                <w:sz w:val="16"/>
                <w:szCs w:val="16"/>
              </w:rPr>
            </w:pPr>
          </w:p>
        </w:tc>
        <w:tc>
          <w:tcPr>
            <w:tcW w:w="1427" w:type="dxa"/>
            <w:gridSpan w:val="2"/>
            <w:tcBorders>
              <w:top w:val="single" w:sz="4" w:space="0" w:color="000000"/>
              <w:left w:val="single" w:sz="6" w:space="0" w:color="000000"/>
              <w:right w:val="single" w:sz="4" w:space="0" w:color="000000"/>
            </w:tcBorders>
            <w:shd w:val="clear" w:color="auto" w:fill="auto"/>
            <w:vAlign w:val="center"/>
          </w:tcPr>
          <w:p w14:paraId="45659E9C" w14:textId="77777777" w:rsidR="004133D3" w:rsidRPr="00D30006" w:rsidRDefault="004133D3" w:rsidP="00B03719">
            <w:pPr>
              <w:rPr>
                <w:rFonts w:cstheme="minorHAnsi"/>
                <w:sz w:val="16"/>
                <w:szCs w:val="16"/>
              </w:rPr>
            </w:pPr>
            <w:r w:rsidRPr="00D30006">
              <w:rPr>
                <w:rFonts w:cstheme="minorHAnsi"/>
                <w:sz w:val="16"/>
                <w:szCs w:val="16"/>
              </w:rPr>
              <w:t>Pył zaw. PM2,5</w:t>
            </w:r>
          </w:p>
        </w:tc>
        <w:tc>
          <w:tcPr>
            <w:tcW w:w="739" w:type="dxa"/>
            <w:tcBorders>
              <w:top w:val="single" w:sz="4" w:space="0" w:color="000000"/>
              <w:left w:val="single" w:sz="4" w:space="0" w:color="000000"/>
              <w:right w:val="single" w:sz="4" w:space="0" w:color="000000"/>
            </w:tcBorders>
            <w:shd w:val="clear" w:color="auto" w:fill="auto"/>
            <w:vAlign w:val="center"/>
          </w:tcPr>
          <w:p w14:paraId="6682AD66" w14:textId="77777777" w:rsidR="004133D3" w:rsidRPr="00D30006" w:rsidRDefault="004133D3" w:rsidP="00B03719">
            <w:pPr>
              <w:jc w:val="right"/>
              <w:rPr>
                <w:rFonts w:cstheme="minorHAnsi"/>
                <w:sz w:val="16"/>
                <w:szCs w:val="16"/>
              </w:rPr>
            </w:pPr>
            <w:r w:rsidRPr="00D30006">
              <w:rPr>
                <w:rFonts w:cstheme="minorHAnsi"/>
                <w:sz w:val="16"/>
                <w:szCs w:val="16"/>
              </w:rPr>
              <w:t>0,021</w:t>
            </w:r>
          </w:p>
        </w:tc>
        <w:tc>
          <w:tcPr>
            <w:tcW w:w="864" w:type="dxa"/>
            <w:gridSpan w:val="2"/>
            <w:tcBorders>
              <w:top w:val="single" w:sz="4" w:space="0" w:color="000000"/>
              <w:left w:val="single" w:sz="4" w:space="0" w:color="000000"/>
              <w:right w:val="double" w:sz="4" w:space="0" w:color="000000"/>
            </w:tcBorders>
            <w:shd w:val="clear" w:color="auto" w:fill="auto"/>
            <w:vAlign w:val="center"/>
          </w:tcPr>
          <w:p w14:paraId="3E42FD05" w14:textId="77777777" w:rsidR="004133D3" w:rsidRPr="00D30006" w:rsidRDefault="004133D3" w:rsidP="00B03719">
            <w:pPr>
              <w:jc w:val="right"/>
              <w:rPr>
                <w:rFonts w:cstheme="minorHAnsi"/>
                <w:sz w:val="16"/>
                <w:szCs w:val="16"/>
              </w:rPr>
            </w:pPr>
            <w:r w:rsidRPr="00D30006">
              <w:rPr>
                <w:rFonts w:cstheme="minorHAnsi"/>
                <w:sz w:val="16"/>
                <w:szCs w:val="16"/>
              </w:rPr>
              <w:t>0,105</w:t>
            </w:r>
          </w:p>
        </w:tc>
      </w:tr>
      <w:tr w:rsidR="001C7253" w:rsidRPr="00D30006" w14:paraId="57681BAC" w14:textId="77777777" w:rsidTr="00650A4F">
        <w:trPr>
          <w:gridAfter w:val="2"/>
          <w:wAfter w:w="170" w:type="dxa"/>
          <w:cantSplit/>
          <w:trHeight w:hRule="exact" w:val="64"/>
          <w:jc w:val="center"/>
        </w:trPr>
        <w:tc>
          <w:tcPr>
            <w:tcW w:w="970" w:type="dxa"/>
            <w:vMerge/>
            <w:tcBorders>
              <w:top w:val="single" w:sz="4" w:space="0" w:color="000000"/>
              <w:left w:val="double" w:sz="4" w:space="0" w:color="000000"/>
              <w:right w:val="single" w:sz="6" w:space="0" w:color="000000"/>
            </w:tcBorders>
            <w:shd w:val="clear" w:color="auto" w:fill="auto"/>
          </w:tcPr>
          <w:p w14:paraId="0B5F990A" w14:textId="77777777" w:rsidR="004133D3" w:rsidRPr="00D30006" w:rsidRDefault="004133D3" w:rsidP="00B03719">
            <w:pPr>
              <w:rPr>
                <w:rFonts w:cstheme="minorHAnsi"/>
                <w:b/>
                <w:sz w:val="16"/>
                <w:szCs w:val="16"/>
              </w:rPr>
            </w:pPr>
          </w:p>
        </w:tc>
        <w:tc>
          <w:tcPr>
            <w:tcW w:w="510" w:type="dxa"/>
            <w:vMerge/>
            <w:tcBorders>
              <w:top w:val="single" w:sz="4" w:space="0" w:color="000000"/>
              <w:left w:val="single" w:sz="6" w:space="0" w:color="000000"/>
              <w:right w:val="single" w:sz="6" w:space="0" w:color="000000"/>
            </w:tcBorders>
            <w:shd w:val="clear" w:color="auto" w:fill="auto"/>
            <w:vAlign w:val="center"/>
          </w:tcPr>
          <w:p w14:paraId="6D7EC21D" w14:textId="77777777" w:rsidR="004133D3" w:rsidRPr="00D30006" w:rsidRDefault="004133D3" w:rsidP="00B03719">
            <w:pPr>
              <w:jc w:val="center"/>
              <w:rPr>
                <w:rFonts w:cstheme="minorHAnsi"/>
                <w:sz w:val="16"/>
                <w:szCs w:val="16"/>
                <w:lang w:val="en-US"/>
              </w:rPr>
            </w:pPr>
          </w:p>
        </w:tc>
        <w:tc>
          <w:tcPr>
            <w:tcW w:w="514" w:type="dxa"/>
            <w:gridSpan w:val="3"/>
            <w:vMerge/>
            <w:tcBorders>
              <w:top w:val="single" w:sz="4" w:space="0" w:color="000000"/>
              <w:left w:val="single" w:sz="6" w:space="0" w:color="000000"/>
              <w:right w:val="single" w:sz="6" w:space="0" w:color="000000"/>
            </w:tcBorders>
            <w:shd w:val="clear" w:color="auto" w:fill="auto"/>
            <w:vAlign w:val="center"/>
          </w:tcPr>
          <w:p w14:paraId="32E9B631" w14:textId="77777777" w:rsidR="004133D3" w:rsidRPr="00D30006" w:rsidRDefault="004133D3" w:rsidP="00B03719">
            <w:pPr>
              <w:jc w:val="center"/>
              <w:rPr>
                <w:rFonts w:cstheme="minorHAnsi"/>
                <w:sz w:val="16"/>
                <w:szCs w:val="16"/>
                <w:lang w:val="en-US"/>
              </w:rPr>
            </w:pPr>
          </w:p>
        </w:tc>
        <w:tc>
          <w:tcPr>
            <w:tcW w:w="531" w:type="dxa"/>
            <w:gridSpan w:val="2"/>
            <w:vMerge/>
            <w:tcBorders>
              <w:top w:val="single" w:sz="4" w:space="0" w:color="000000"/>
              <w:left w:val="single" w:sz="6" w:space="0" w:color="000000"/>
              <w:right w:val="single" w:sz="6" w:space="0" w:color="000000"/>
            </w:tcBorders>
            <w:shd w:val="clear" w:color="auto" w:fill="auto"/>
            <w:vAlign w:val="center"/>
          </w:tcPr>
          <w:p w14:paraId="4AFF3FC1" w14:textId="77777777" w:rsidR="004133D3" w:rsidRPr="00D30006" w:rsidRDefault="004133D3" w:rsidP="00B03719">
            <w:pPr>
              <w:jc w:val="center"/>
              <w:rPr>
                <w:rFonts w:cstheme="minorHAnsi"/>
                <w:sz w:val="16"/>
                <w:szCs w:val="16"/>
                <w:highlight w:val="yellow"/>
                <w:lang w:val="en-US"/>
              </w:rPr>
            </w:pPr>
          </w:p>
        </w:tc>
        <w:tc>
          <w:tcPr>
            <w:tcW w:w="577" w:type="dxa"/>
            <w:gridSpan w:val="2"/>
            <w:vMerge/>
            <w:tcBorders>
              <w:top w:val="single" w:sz="4" w:space="0" w:color="000000"/>
              <w:left w:val="single" w:sz="6" w:space="0" w:color="000000"/>
              <w:right w:val="single" w:sz="6" w:space="0" w:color="000000"/>
            </w:tcBorders>
            <w:shd w:val="clear" w:color="auto" w:fill="auto"/>
            <w:vAlign w:val="center"/>
          </w:tcPr>
          <w:p w14:paraId="3D3DB3AB" w14:textId="77777777" w:rsidR="004133D3" w:rsidRPr="00D30006" w:rsidRDefault="004133D3" w:rsidP="00B03719">
            <w:pPr>
              <w:jc w:val="center"/>
              <w:rPr>
                <w:rFonts w:cstheme="minorHAnsi"/>
                <w:sz w:val="16"/>
                <w:szCs w:val="16"/>
                <w:lang w:val="en-US"/>
              </w:rPr>
            </w:pPr>
          </w:p>
        </w:tc>
        <w:tc>
          <w:tcPr>
            <w:tcW w:w="622" w:type="dxa"/>
            <w:vMerge/>
            <w:tcBorders>
              <w:top w:val="single" w:sz="4" w:space="0" w:color="000000"/>
              <w:left w:val="single" w:sz="6" w:space="0" w:color="000000"/>
              <w:right w:val="single" w:sz="6" w:space="0" w:color="000000"/>
            </w:tcBorders>
            <w:shd w:val="clear" w:color="auto" w:fill="auto"/>
            <w:textDirection w:val="btLr"/>
            <w:vAlign w:val="center"/>
          </w:tcPr>
          <w:p w14:paraId="032277D3" w14:textId="77777777" w:rsidR="004133D3" w:rsidRPr="00D30006" w:rsidRDefault="004133D3" w:rsidP="00B03719">
            <w:pPr>
              <w:jc w:val="center"/>
              <w:rPr>
                <w:rFonts w:cstheme="minorHAnsi"/>
                <w:sz w:val="16"/>
                <w:szCs w:val="16"/>
              </w:rPr>
            </w:pPr>
          </w:p>
        </w:tc>
        <w:tc>
          <w:tcPr>
            <w:tcW w:w="983" w:type="dxa"/>
            <w:gridSpan w:val="2"/>
            <w:vMerge/>
            <w:tcBorders>
              <w:top w:val="single" w:sz="4" w:space="0" w:color="000000"/>
              <w:left w:val="single" w:sz="6" w:space="0" w:color="000000"/>
              <w:right w:val="single" w:sz="6" w:space="0" w:color="000000"/>
            </w:tcBorders>
            <w:shd w:val="clear" w:color="auto" w:fill="auto"/>
            <w:textDirection w:val="btLr"/>
            <w:vAlign w:val="center"/>
          </w:tcPr>
          <w:p w14:paraId="5C5B7ED1" w14:textId="77777777" w:rsidR="004133D3" w:rsidRPr="00D30006" w:rsidRDefault="004133D3" w:rsidP="00B03719">
            <w:pPr>
              <w:jc w:val="center"/>
              <w:rPr>
                <w:rFonts w:cstheme="minorHAnsi"/>
                <w:sz w:val="16"/>
                <w:szCs w:val="16"/>
              </w:rPr>
            </w:pPr>
          </w:p>
        </w:tc>
        <w:tc>
          <w:tcPr>
            <w:tcW w:w="582" w:type="dxa"/>
            <w:gridSpan w:val="2"/>
            <w:vMerge/>
            <w:tcBorders>
              <w:top w:val="single" w:sz="4" w:space="0" w:color="000000"/>
              <w:left w:val="single" w:sz="6" w:space="0" w:color="000000"/>
              <w:right w:val="single" w:sz="6" w:space="0" w:color="000000"/>
            </w:tcBorders>
            <w:shd w:val="clear" w:color="auto" w:fill="auto"/>
            <w:vAlign w:val="center"/>
          </w:tcPr>
          <w:p w14:paraId="3D1CF55D" w14:textId="77777777" w:rsidR="004133D3" w:rsidRPr="00D30006" w:rsidRDefault="004133D3" w:rsidP="00B03719">
            <w:pPr>
              <w:tabs>
                <w:tab w:val="left" w:pos="283"/>
              </w:tabs>
              <w:spacing w:before="60"/>
              <w:jc w:val="center"/>
              <w:rPr>
                <w:rFonts w:cstheme="minorHAnsi"/>
                <w:sz w:val="16"/>
                <w:szCs w:val="16"/>
              </w:rPr>
            </w:pPr>
          </w:p>
        </w:tc>
        <w:tc>
          <w:tcPr>
            <w:tcW w:w="1427" w:type="dxa"/>
            <w:gridSpan w:val="2"/>
            <w:tcBorders>
              <w:left w:val="single" w:sz="6" w:space="0" w:color="000000"/>
              <w:bottom w:val="single" w:sz="4" w:space="0" w:color="000000"/>
              <w:right w:val="single" w:sz="4" w:space="0" w:color="000000"/>
            </w:tcBorders>
            <w:shd w:val="clear" w:color="auto" w:fill="auto"/>
            <w:vAlign w:val="center"/>
          </w:tcPr>
          <w:p w14:paraId="1AFDCEAC" w14:textId="77777777" w:rsidR="004133D3" w:rsidRPr="00D30006" w:rsidRDefault="004133D3" w:rsidP="00B03719">
            <w:pPr>
              <w:rPr>
                <w:rFonts w:cstheme="minorHAnsi"/>
                <w:sz w:val="16"/>
                <w:szCs w:val="16"/>
              </w:rPr>
            </w:pPr>
          </w:p>
        </w:tc>
        <w:tc>
          <w:tcPr>
            <w:tcW w:w="739" w:type="dxa"/>
            <w:tcBorders>
              <w:left w:val="single" w:sz="4" w:space="0" w:color="000000"/>
              <w:bottom w:val="single" w:sz="4" w:space="0" w:color="000000"/>
              <w:right w:val="single" w:sz="4" w:space="0" w:color="000000"/>
            </w:tcBorders>
            <w:shd w:val="clear" w:color="auto" w:fill="auto"/>
            <w:vAlign w:val="center"/>
          </w:tcPr>
          <w:p w14:paraId="15EE66D1" w14:textId="77777777" w:rsidR="004133D3" w:rsidRPr="00D30006" w:rsidRDefault="004133D3" w:rsidP="00B03719">
            <w:pPr>
              <w:rPr>
                <w:rFonts w:cstheme="minorHAnsi"/>
                <w:sz w:val="16"/>
                <w:szCs w:val="16"/>
              </w:rPr>
            </w:pPr>
          </w:p>
        </w:tc>
        <w:tc>
          <w:tcPr>
            <w:tcW w:w="864" w:type="dxa"/>
            <w:gridSpan w:val="2"/>
            <w:tcBorders>
              <w:left w:val="single" w:sz="4" w:space="0" w:color="000000"/>
              <w:bottom w:val="single" w:sz="4" w:space="0" w:color="000000"/>
              <w:right w:val="double" w:sz="4" w:space="0" w:color="000000"/>
            </w:tcBorders>
            <w:shd w:val="clear" w:color="auto" w:fill="auto"/>
            <w:vAlign w:val="center"/>
          </w:tcPr>
          <w:p w14:paraId="75EB1A97" w14:textId="77777777" w:rsidR="004133D3" w:rsidRPr="00D30006" w:rsidRDefault="004133D3" w:rsidP="00B03719">
            <w:pPr>
              <w:ind w:left="113"/>
              <w:rPr>
                <w:rFonts w:cstheme="minorHAnsi"/>
                <w:sz w:val="16"/>
                <w:szCs w:val="16"/>
              </w:rPr>
            </w:pPr>
          </w:p>
        </w:tc>
      </w:tr>
      <w:tr w:rsidR="001C7253" w:rsidRPr="00D30006" w14:paraId="1B4B2DFF" w14:textId="77777777" w:rsidTr="00650A4F">
        <w:trPr>
          <w:gridAfter w:val="2"/>
          <w:wAfter w:w="170" w:type="dxa"/>
          <w:cantSplit/>
          <w:trHeight w:val="241"/>
          <w:jc w:val="center"/>
        </w:trPr>
        <w:tc>
          <w:tcPr>
            <w:tcW w:w="970" w:type="dxa"/>
            <w:vMerge/>
            <w:tcBorders>
              <w:left w:val="double" w:sz="4" w:space="0" w:color="000000"/>
              <w:bottom w:val="single" w:sz="4" w:space="0" w:color="000000"/>
            </w:tcBorders>
            <w:shd w:val="clear" w:color="auto" w:fill="auto"/>
          </w:tcPr>
          <w:p w14:paraId="4FFA8966" w14:textId="77777777" w:rsidR="004133D3" w:rsidRPr="00D30006" w:rsidRDefault="004133D3" w:rsidP="00B03719">
            <w:pPr>
              <w:spacing w:before="60"/>
              <w:rPr>
                <w:rFonts w:cstheme="minorHAnsi"/>
                <w:b/>
                <w:sz w:val="16"/>
                <w:szCs w:val="16"/>
              </w:rPr>
            </w:pPr>
          </w:p>
        </w:tc>
        <w:tc>
          <w:tcPr>
            <w:tcW w:w="7349" w:type="dxa"/>
            <w:gridSpan w:val="18"/>
            <w:tcBorders>
              <w:top w:val="single" w:sz="6" w:space="0" w:color="000000"/>
              <w:bottom w:val="single" w:sz="4" w:space="0" w:color="000000"/>
              <w:right w:val="double" w:sz="4" w:space="0" w:color="000000"/>
            </w:tcBorders>
            <w:shd w:val="clear" w:color="auto" w:fill="auto"/>
            <w:vAlign w:val="center"/>
          </w:tcPr>
          <w:p w14:paraId="5975E7D1" w14:textId="77777777" w:rsidR="004133D3" w:rsidRPr="00D30006" w:rsidRDefault="004133D3" w:rsidP="00B03719">
            <w:pPr>
              <w:rPr>
                <w:rFonts w:cstheme="minorHAnsi"/>
                <w:sz w:val="16"/>
                <w:szCs w:val="16"/>
              </w:rPr>
            </w:pPr>
          </w:p>
        </w:tc>
      </w:tr>
      <w:tr w:rsidR="001C7253" w:rsidRPr="00D30006" w14:paraId="515CC235" w14:textId="77777777" w:rsidTr="00650A4F">
        <w:trPr>
          <w:cantSplit/>
          <w:trHeight w:hRule="exact" w:val="348"/>
          <w:jc w:val="center"/>
        </w:trPr>
        <w:tc>
          <w:tcPr>
            <w:tcW w:w="970" w:type="dxa"/>
            <w:vMerge w:val="restart"/>
            <w:tcBorders>
              <w:top w:val="double" w:sz="4" w:space="0" w:color="000000"/>
              <w:left w:val="double" w:sz="4" w:space="0" w:color="000000"/>
              <w:right w:val="single" w:sz="6" w:space="0" w:color="000000"/>
            </w:tcBorders>
            <w:shd w:val="clear" w:color="auto" w:fill="auto"/>
          </w:tcPr>
          <w:p w14:paraId="2E3046C9" w14:textId="77777777" w:rsidR="004133D3" w:rsidRPr="00D30006" w:rsidRDefault="004133D3" w:rsidP="00B03719">
            <w:pPr>
              <w:rPr>
                <w:rFonts w:cstheme="minorHAnsi"/>
                <w:b/>
                <w:sz w:val="16"/>
                <w:szCs w:val="16"/>
              </w:rPr>
            </w:pPr>
            <w:bookmarkStart w:id="9" w:name="_Hlk181389450"/>
            <w:r w:rsidRPr="00D30006">
              <w:rPr>
                <w:rFonts w:cstheme="minorHAnsi"/>
                <w:b/>
                <w:sz w:val="16"/>
                <w:szCs w:val="16"/>
              </w:rPr>
              <w:t>E</w:t>
            </w:r>
            <w:r w:rsidRPr="00D30006">
              <w:rPr>
                <w:rFonts w:cstheme="minorHAnsi"/>
                <w:b/>
                <w:sz w:val="16"/>
                <w:szCs w:val="16"/>
                <w:vertAlign w:val="subscript"/>
              </w:rPr>
              <w:t>8W</w:t>
            </w:r>
            <w:r w:rsidRPr="00D30006">
              <w:rPr>
                <w:rFonts w:cstheme="minorHAnsi"/>
                <w:b/>
                <w:sz w:val="16"/>
                <w:szCs w:val="16"/>
              </w:rPr>
              <w:t xml:space="preserve"> </w:t>
            </w:r>
          </w:p>
          <w:p w14:paraId="0D185AE0" w14:textId="77777777" w:rsidR="004133D3" w:rsidRPr="00D30006" w:rsidRDefault="004133D3" w:rsidP="00B03719">
            <w:pPr>
              <w:rPr>
                <w:rFonts w:cstheme="minorHAnsi"/>
                <w:sz w:val="16"/>
                <w:szCs w:val="16"/>
              </w:rPr>
            </w:pPr>
            <w:r w:rsidRPr="00D30006">
              <w:rPr>
                <w:rFonts w:cstheme="minorHAnsi"/>
                <w:b/>
                <w:sz w:val="16"/>
                <w:szCs w:val="16"/>
              </w:rPr>
              <w:t>wentylacja przerobu wstępnego</w:t>
            </w:r>
            <w:r w:rsidRPr="00D30006">
              <w:rPr>
                <w:rFonts w:cstheme="minorHAnsi"/>
                <w:sz w:val="16"/>
                <w:szCs w:val="16"/>
              </w:rPr>
              <w:t xml:space="preserve">  (emitor zastępczy)</w:t>
            </w:r>
          </w:p>
          <w:p w14:paraId="7A62EC48" w14:textId="77777777" w:rsidR="004133D3" w:rsidRPr="00D30006" w:rsidRDefault="004133D3" w:rsidP="00B03719">
            <w:pPr>
              <w:rPr>
                <w:rFonts w:cstheme="minorHAnsi"/>
                <w:sz w:val="16"/>
                <w:szCs w:val="16"/>
              </w:rPr>
            </w:pPr>
          </w:p>
        </w:tc>
        <w:tc>
          <w:tcPr>
            <w:tcW w:w="553" w:type="dxa"/>
            <w:gridSpan w:val="2"/>
            <w:vMerge w:val="restart"/>
            <w:tcBorders>
              <w:top w:val="double" w:sz="4" w:space="0" w:color="000000"/>
              <w:left w:val="single" w:sz="6" w:space="0" w:color="000000"/>
              <w:right w:val="single" w:sz="6" w:space="0" w:color="000000"/>
            </w:tcBorders>
            <w:shd w:val="clear" w:color="auto" w:fill="auto"/>
            <w:vAlign w:val="center"/>
          </w:tcPr>
          <w:p w14:paraId="400F8D1A" w14:textId="77777777" w:rsidR="004133D3" w:rsidRPr="00D30006" w:rsidRDefault="004133D3" w:rsidP="00B03719">
            <w:pPr>
              <w:jc w:val="center"/>
              <w:rPr>
                <w:rFonts w:cstheme="minorHAnsi"/>
                <w:sz w:val="16"/>
                <w:szCs w:val="16"/>
                <w:lang w:val="en-US"/>
              </w:rPr>
            </w:pPr>
            <w:r w:rsidRPr="00D30006">
              <w:rPr>
                <w:rFonts w:cstheme="minorHAnsi"/>
                <w:sz w:val="16"/>
                <w:szCs w:val="16"/>
                <w:lang w:val="en-US"/>
              </w:rPr>
              <w:t>9,0</w:t>
            </w:r>
          </w:p>
        </w:tc>
        <w:tc>
          <w:tcPr>
            <w:tcW w:w="425" w:type="dxa"/>
            <w:vMerge w:val="restart"/>
            <w:tcBorders>
              <w:top w:val="double" w:sz="4" w:space="0" w:color="000000"/>
              <w:left w:val="single" w:sz="6" w:space="0" w:color="000000"/>
              <w:right w:val="single" w:sz="6" w:space="0" w:color="000000"/>
            </w:tcBorders>
            <w:shd w:val="clear" w:color="auto" w:fill="auto"/>
            <w:vAlign w:val="center"/>
          </w:tcPr>
          <w:p w14:paraId="2FA4FD88" w14:textId="77777777" w:rsidR="004133D3" w:rsidRPr="00D30006" w:rsidRDefault="004133D3" w:rsidP="00B03719">
            <w:pPr>
              <w:jc w:val="center"/>
              <w:rPr>
                <w:rFonts w:cstheme="minorHAnsi"/>
                <w:sz w:val="16"/>
                <w:szCs w:val="16"/>
                <w:lang w:val="en-US"/>
              </w:rPr>
            </w:pPr>
            <w:r w:rsidRPr="00D30006">
              <w:rPr>
                <w:rFonts w:cstheme="minorHAnsi"/>
                <w:sz w:val="16"/>
                <w:szCs w:val="16"/>
                <w:lang w:val="en-US"/>
              </w:rPr>
              <w:t>0,35</w:t>
            </w:r>
          </w:p>
        </w:tc>
        <w:tc>
          <w:tcPr>
            <w:tcW w:w="560" w:type="dxa"/>
            <w:gridSpan w:val="2"/>
            <w:vMerge w:val="restart"/>
            <w:tcBorders>
              <w:top w:val="double" w:sz="4" w:space="0" w:color="000000"/>
              <w:left w:val="single" w:sz="6" w:space="0" w:color="000000"/>
              <w:right w:val="single" w:sz="6" w:space="0" w:color="000000"/>
            </w:tcBorders>
            <w:shd w:val="clear" w:color="auto" w:fill="auto"/>
            <w:vAlign w:val="center"/>
          </w:tcPr>
          <w:p w14:paraId="679F1123" w14:textId="77777777" w:rsidR="004133D3" w:rsidRPr="00D30006" w:rsidRDefault="004133D3" w:rsidP="00B03719">
            <w:pPr>
              <w:jc w:val="center"/>
              <w:rPr>
                <w:rFonts w:cstheme="minorHAnsi"/>
                <w:sz w:val="16"/>
                <w:szCs w:val="16"/>
                <w:lang w:val="en-US"/>
              </w:rPr>
            </w:pPr>
            <w:r w:rsidRPr="00D30006">
              <w:rPr>
                <w:rFonts w:cstheme="minorHAnsi"/>
                <w:sz w:val="16"/>
                <w:szCs w:val="16"/>
                <w:lang w:val="en-US"/>
              </w:rPr>
              <w:t>0,0</w:t>
            </w:r>
          </w:p>
        </w:tc>
        <w:tc>
          <w:tcPr>
            <w:tcW w:w="566" w:type="dxa"/>
            <w:gridSpan w:val="2"/>
            <w:vMerge w:val="restart"/>
            <w:tcBorders>
              <w:top w:val="double" w:sz="4" w:space="0" w:color="000000"/>
              <w:left w:val="single" w:sz="6" w:space="0" w:color="000000"/>
              <w:right w:val="single" w:sz="6" w:space="0" w:color="000000"/>
            </w:tcBorders>
            <w:shd w:val="clear" w:color="auto" w:fill="auto"/>
            <w:vAlign w:val="center"/>
          </w:tcPr>
          <w:p w14:paraId="5C615789" w14:textId="77777777" w:rsidR="004133D3" w:rsidRPr="00D30006" w:rsidRDefault="004133D3" w:rsidP="00B03719">
            <w:pPr>
              <w:jc w:val="center"/>
              <w:rPr>
                <w:rFonts w:cstheme="minorHAnsi"/>
                <w:sz w:val="16"/>
                <w:szCs w:val="16"/>
                <w:lang w:val="en-US"/>
              </w:rPr>
            </w:pPr>
            <w:r w:rsidRPr="00D30006">
              <w:rPr>
                <w:rFonts w:cstheme="minorHAnsi"/>
                <w:sz w:val="16"/>
                <w:szCs w:val="16"/>
                <w:lang w:val="en-US"/>
              </w:rPr>
              <w:t>293</w:t>
            </w:r>
          </w:p>
        </w:tc>
        <w:tc>
          <w:tcPr>
            <w:tcW w:w="704" w:type="dxa"/>
            <w:gridSpan w:val="3"/>
            <w:vMerge w:val="restart"/>
            <w:tcBorders>
              <w:top w:val="double" w:sz="4" w:space="0" w:color="000000"/>
              <w:left w:val="single" w:sz="6" w:space="0" w:color="000000"/>
              <w:right w:val="single" w:sz="6" w:space="0" w:color="000000"/>
            </w:tcBorders>
            <w:shd w:val="clear" w:color="auto" w:fill="auto"/>
            <w:textDirection w:val="btLr"/>
            <w:vAlign w:val="center"/>
          </w:tcPr>
          <w:p w14:paraId="1D680B39" w14:textId="77777777" w:rsidR="004133D3" w:rsidRPr="00D30006" w:rsidRDefault="004133D3" w:rsidP="00B03719">
            <w:pPr>
              <w:jc w:val="center"/>
              <w:rPr>
                <w:rFonts w:cstheme="minorHAnsi"/>
                <w:sz w:val="16"/>
                <w:szCs w:val="16"/>
              </w:rPr>
            </w:pPr>
            <w:r w:rsidRPr="00D30006">
              <w:rPr>
                <w:rFonts w:cstheme="minorHAnsi"/>
                <w:sz w:val="16"/>
                <w:szCs w:val="16"/>
              </w:rPr>
              <w:t>zadaszony,            pionowy</w:t>
            </w:r>
          </w:p>
        </w:tc>
        <w:tc>
          <w:tcPr>
            <w:tcW w:w="941" w:type="dxa"/>
            <w:gridSpan w:val="2"/>
            <w:vMerge w:val="restart"/>
            <w:tcBorders>
              <w:top w:val="double" w:sz="4" w:space="0" w:color="000000"/>
              <w:left w:val="single" w:sz="6" w:space="0" w:color="000000"/>
              <w:right w:val="single" w:sz="6" w:space="0" w:color="000000"/>
            </w:tcBorders>
            <w:shd w:val="clear" w:color="auto" w:fill="auto"/>
            <w:vAlign w:val="center"/>
          </w:tcPr>
          <w:p w14:paraId="3B834520" w14:textId="77777777" w:rsidR="004133D3" w:rsidRPr="00D30006" w:rsidRDefault="004133D3" w:rsidP="00B03719">
            <w:pPr>
              <w:jc w:val="center"/>
              <w:rPr>
                <w:rFonts w:cstheme="minorHAnsi"/>
                <w:sz w:val="16"/>
                <w:szCs w:val="16"/>
              </w:rPr>
            </w:pPr>
            <w:r w:rsidRPr="00D30006">
              <w:rPr>
                <w:rFonts w:cstheme="minorHAnsi"/>
                <w:sz w:val="16"/>
                <w:szCs w:val="16"/>
              </w:rPr>
              <w:t>brak</w:t>
            </w:r>
          </w:p>
        </w:tc>
        <w:tc>
          <w:tcPr>
            <w:tcW w:w="570" w:type="dxa"/>
            <w:vMerge w:val="restart"/>
            <w:tcBorders>
              <w:top w:val="double" w:sz="4" w:space="0" w:color="000000"/>
              <w:left w:val="single" w:sz="6" w:space="0" w:color="000000"/>
              <w:right w:val="single" w:sz="6" w:space="0" w:color="000000"/>
            </w:tcBorders>
            <w:shd w:val="clear" w:color="auto" w:fill="auto"/>
            <w:vAlign w:val="center"/>
          </w:tcPr>
          <w:p w14:paraId="35FFB80A" w14:textId="77777777" w:rsidR="004133D3" w:rsidRPr="00D30006" w:rsidRDefault="004133D3" w:rsidP="00B03719">
            <w:pPr>
              <w:tabs>
                <w:tab w:val="left" w:pos="283"/>
              </w:tabs>
              <w:spacing w:before="60"/>
              <w:jc w:val="center"/>
              <w:rPr>
                <w:rFonts w:cstheme="minorHAnsi"/>
                <w:sz w:val="16"/>
                <w:szCs w:val="16"/>
              </w:rPr>
            </w:pPr>
            <w:r w:rsidRPr="00D30006">
              <w:rPr>
                <w:rFonts w:cstheme="minorHAnsi"/>
                <w:sz w:val="16"/>
                <w:szCs w:val="16"/>
              </w:rPr>
              <w:t>5000</w:t>
            </w:r>
          </w:p>
        </w:tc>
        <w:tc>
          <w:tcPr>
            <w:tcW w:w="1404" w:type="dxa"/>
            <w:tcBorders>
              <w:top w:val="double" w:sz="4" w:space="0" w:color="000000"/>
              <w:left w:val="single" w:sz="6" w:space="0" w:color="000000"/>
              <w:bottom w:val="single" w:sz="4" w:space="0" w:color="000000"/>
              <w:right w:val="single" w:sz="4" w:space="0" w:color="000000"/>
            </w:tcBorders>
            <w:shd w:val="clear" w:color="auto" w:fill="auto"/>
            <w:vAlign w:val="center"/>
          </w:tcPr>
          <w:p w14:paraId="2E442230" w14:textId="77777777" w:rsidR="004133D3" w:rsidRPr="00D30006" w:rsidRDefault="004133D3" w:rsidP="00B03719">
            <w:pPr>
              <w:rPr>
                <w:rFonts w:cstheme="minorHAnsi"/>
                <w:sz w:val="16"/>
                <w:szCs w:val="16"/>
              </w:rPr>
            </w:pPr>
            <w:r w:rsidRPr="00D30006">
              <w:rPr>
                <w:rFonts w:cstheme="minorHAnsi"/>
                <w:sz w:val="16"/>
                <w:szCs w:val="16"/>
              </w:rPr>
              <w:t>Pył ogółem</w:t>
            </w:r>
          </w:p>
        </w:tc>
        <w:tc>
          <w:tcPr>
            <w:tcW w:w="828" w:type="dxa"/>
            <w:gridSpan w:val="3"/>
            <w:tcBorders>
              <w:top w:val="double" w:sz="4" w:space="0" w:color="000000"/>
              <w:left w:val="single" w:sz="4" w:space="0" w:color="000000"/>
              <w:bottom w:val="single" w:sz="4" w:space="0" w:color="000000"/>
              <w:right w:val="single" w:sz="4" w:space="0" w:color="000000"/>
            </w:tcBorders>
            <w:shd w:val="clear" w:color="auto" w:fill="auto"/>
            <w:vAlign w:val="center"/>
          </w:tcPr>
          <w:p w14:paraId="06E05B04" w14:textId="77777777" w:rsidR="004133D3" w:rsidRPr="00D30006" w:rsidRDefault="004133D3" w:rsidP="00B03719">
            <w:pPr>
              <w:ind w:hanging="113"/>
              <w:jc w:val="right"/>
              <w:rPr>
                <w:rFonts w:cstheme="minorHAnsi"/>
                <w:sz w:val="16"/>
                <w:szCs w:val="16"/>
              </w:rPr>
            </w:pPr>
            <w:r w:rsidRPr="00D30006">
              <w:rPr>
                <w:rFonts w:cstheme="minorHAnsi"/>
                <w:sz w:val="16"/>
                <w:szCs w:val="16"/>
              </w:rPr>
              <w:t>0,186</w:t>
            </w:r>
          </w:p>
        </w:tc>
        <w:tc>
          <w:tcPr>
            <w:tcW w:w="809" w:type="dxa"/>
            <w:gridSpan w:val="2"/>
            <w:tcBorders>
              <w:top w:val="double" w:sz="4" w:space="0" w:color="000000"/>
              <w:left w:val="single" w:sz="4" w:space="0" w:color="000000"/>
              <w:bottom w:val="single" w:sz="4" w:space="0" w:color="000000"/>
              <w:right w:val="double" w:sz="4" w:space="0" w:color="000000"/>
            </w:tcBorders>
            <w:shd w:val="clear" w:color="auto" w:fill="auto"/>
            <w:vAlign w:val="center"/>
          </w:tcPr>
          <w:p w14:paraId="6810582E" w14:textId="77777777" w:rsidR="004133D3" w:rsidRPr="00D30006" w:rsidRDefault="004133D3" w:rsidP="00B03719">
            <w:pPr>
              <w:ind w:left="-65" w:firstLine="65"/>
              <w:jc w:val="right"/>
              <w:rPr>
                <w:rFonts w:cstheme="minorHAnsi"/>
                <w:sz w:val="16"/>
                <w:szCs w:val="16"/>
              </w:rPr>
            </w:pPr>
            <w:r w:rsidRPr="00D30006">
              <w:rPr>
                <w:rFonts w:cstheme="minorHAnsi"/>
                <w:sz w:val="16"/>
                <w:szCs w:val="16"/>
              </w:rPr>
              <w:t>0,930</w:t>
            </w:r>
          </w:p>
        </w:tc>
        <w:tc>
          <w:tcPr>
            <w:tcW w:w="159" w:type="dxa"/>
          </w:tcPr>
          <w:p w14:paraId="5613D199" w14:textId="77777777" w:rsidR="004133D3" w:rsidRPr="00D30006" w:rsidRDefault="004133D3" w:rsidP="00B03719">
            <w:pPr>
              <w:rPr>
                <w:rFonts w:cstheme="minorHAnsi"/>
              </w:rPr>
            </w:pPr>
          </w:p>
        </w:tc>
      </w:tr>
      <w:tr w:rsidR="001C7253" w:rsidRPr="00D30006" w14:paraId="79353C54" w14:textId="77777777" w:rsidTr="00650A4F">
        <w:trPr>
          <w:cantSplit/>
          <w:trHeight w:hRule="exact" w:val="332"/>
          <w:jc w:val="center"/>
        </w:trPr>
        <w:tc>
          <w:tcPr>
            <w:tcW w:w="970" w:type="dxa"/>
            <w:vMerge/>
            <w:tcBorders>
              <w:left w:val="double" w:sz="4" w:space="0" w:color="000000"/>
              <w:right w:val="single" w:sz="6" w:space="0" w:color="000000"/>
            </w:tcBorders>
            <w:shd w:val="clear" w:color="auto" w:fill="auto"/>
          </w:tcPr>
          <w:p w14:paraId="6E934D1C" w14:textId="77777777" w:rsidR="004133D3" w:rsidRPr="00D30006" w:rsidRDefault="004133D3" w:rsidP="00B03719">
            <w:pPr>
              <w:spacing w:before="60"/>
              <w:rPr>
                <w:rFonts w:cstheme="minorHAnsi"/>
                <w:b/>
                <w:sz w:val="16"/>
                <w:szCs w:val="16"/>
              </w:rPr>
            </w:pPr>
          </w:p>
        </w:tc>
        <w:tc>
          <w:tcPr>
            <w:tcW w:w="553" w:type="dxa"/>
            <w:gridSpan w:val="2"/>
            <w:vMerge/>
            <w:tcBorders>
              <w:left w:val="single" w:sz="6" w:space="0" w:color="000000"/>
              <w:right w:val="single" w:sz="6" w:space="0" w:color="000000"/>
            </w:tcBorders>
            <w:shd w:val="clear" w:color="auto" w:fill="auto"/>
            <w:vAlign w:val="center"/>
          </w:tcPr>
          <w:p w14:paraId="24020D8E" w14:textId="77777777" w:rsidR="004133D3" w:rsidRPr="00D30006" w:rsidRDefault="004133D3" w:rsidP="00B03719">
            <w:pPr>
              <w:jc w:val="center"/>
              <w:rPr>
                <w:rFonts w:cstheme="minorHAnsi"/>
                <w:sz w:val="16"/>
                <w:szCs w:val="16"/>
              </w:rPr>
            </w:pPr>
          </w:p>
        </w:tc>
        <w:tc>
          <w:tcPr>
            <w:tcW w:w="425" w:type="dxa"/>
            <w:vMerge/>
            <w:tcBorders>
              <w:left w:val="single" w:sz="6" w:space="0" w:color="000000"/>
              <w:right w:val="single" w:sz="6" w:space="0" w:color="000000"/>
            </w:tcBorders>
            <w:shd w:val="clear" w:color="auto" w:fill="auto"/>
            <w:vAlign w:val="center"/>
          </w:tcPr>
          <w:p w14:paraId="7DCEC717" w14:textId="77777777" w:rsidR="004133D3" w:rsidRPr="00D30006" w:rsidRDefault="004133D3" w:rsidP="00B03719">
            <w:pPr>
              <w:jc w:val="center"/>
              <w:rPr>
                <w:rFonts w:cstheme="minorHAnsi"/>
                <w:sz w:val="16"/>
                <w:szCs w:val="16"/>
              </w:rPr>
            </w:pPr>
          </w:p>
        </w:tc>
        <w:tc>
          <w:tcPr>
            <w:tcW w:w="560" w:type="dxa"/>
            <w:gridSpan w:val="2"/>
            <w:vMerge/>
            <w:tcBorders>
              <w:left w:val="single" w:sz="6" w:space="0" w:color="000000"/>
              <w:right w:val="single" w:sz="6" w:space="0" w:color="000000"/>
            </w:tcBorders>
            <w:shd w:val="clear" w:color="auto" w:fill="auto"/>
            <w:vAlign w:val="center"/>
          </w:tcPr>
          <w:p w14:paraId="00B8BAA4" w14:textId="77777777" w:rsidR="004133D3" w:rsidRPr="00D30006" w:rsidRDefault="004133D3" w:rsidP="00B03719">
            <w:pPr>
              <w:jc w:val="center"/>
              <w:rPr>
                <w:rFonts w:cstheme="minorHAnsi"/>
                <w:sz w:val="16"/>
                <w:szCs w:val="16"/>
              </w:rPr>
            </w:pPr>
          </w:p>
        </w:tc>
        <w:tc>
          <w:tcPr>
            <w:tcW w:w="566" w:type="dxa"/>
            <w:gridSpan w:val="2"/>
            <w:vMerge/>
            <w:tcBorders>
              <w:left w:val="single" w:sz="6" w:space="0" w:color="000000"/>
              <w:right w:val="single" w:sz="6" w:space="0" w:color="000000"/>
            </w:tcBorders>
            <w:shd w:val="clear" w:color="auto" w:fill="auto"/>
            <w:vAlign w:val="center"/>
          </w:tcPr>
          <w:p w14:paraId="49DCCDAA" w14:textId="77777777" w:rsidR="004133D3" w:rsidRPr="00D30006" w:rsidRDefault="004133D3" w:rsidP="00B03719">
            <w:pPr>
              <w:jc w:val="center"/>
              <w:rPr>
                <w:rFonts w:cstheme="minorHAnsi"/>
                <w:sz w:val="16"/>
                <w:szCs w:val="16"/>
              </w:rPr>
            </w:pPr>
          </w:p>
        </w:tc>
        <w:tc>
          <w:tcPr>
            <w:tcW w:w="704" w:type="dxa"/>
            <w:gridSpan w:val="3"/>
            <w:vMerge/>
            <w:tcBorders>
              <w:left w:val="single" w:sz="6" w:space="0" w:color="000000"/>
              <w:right w:val="single" w:sz="6" w:space="0" w:color="000000"/>
            </w:tcBorders>
            <w:shd w:val="clear" w:color="auto" w:fill="auto"/>
          </w:tcPr>
          <w:p w14:paraId="36CAD36B" w14:textId="77777777" w:rsidR="004133D3" w:rsidRPr="00D30006" w:rsidRDefault="004133D3" w:rsidP="00B03719">
            <w:pPr>
              <w:rPr>
                <w:rFonts w:cstheme="minorHAnsi"/>
                <w:sz w:val="16"/>
                <w:szCs w:val="16"/>
              </w:rPr>
            </w:pPr>
          </w:p>
        </w:tc>
        <w:tc>
          <w:tcPr>
            <w:tcW w:w="941" w:type="dxa"/>
            <w:gridSpan w:val="2"/>
            <w:vMerge/>
            <w:tcBorders>
              <w:left w:val="single" w:sz="6" w:space="0" w:color="000000"/>
              <w:right w:val="single" w:sz="6" w:space="0" w:color="000000"/>
            </w:tcBorders>
            <w:shd w:val="clear" w:color="auto" w:fill="auto"/>
          </w:tcPr>
          <w:p w14:paraId="1E1D7AF4" w14:textId="77777777" w:rsidR="004133D3" w:rsidRPr="00D30006" w:rsidRDefault="004133D3" w:rsidP="00B03719">
            <w:pPr>
              <w:rPr>
                <w:rFonts w:cstheme="minorHAnsi"/>
                <w:sz w:val="16"/>
                <w:szCs w:val="16"/>
              </w:rPr>
            </w:pPr>
          </w:p>
        </w:tc>
        <w:tc>
          <w:tcPr>
            <w:tcW w:w="570" w:type="dxa"/>
            <w:vMerge/>
            <w:tcBorders>
              <w:left w:val="single" w:sz="6" w:space="0" w:color="000000"/>
              <w:right w:val="single" w:sz="6" w:space="0" w:color="000000"/>
            </w:tcBorders>
            <w:shd w:val="clear" w:color="auto" w:fill="auto"/>
            <w:vAlign w:val="center"/>
          </w:tcPr>
          <w:p w14:paraId="6C029644" w14:textId="77777777" w:rsidR="004133D3" w:rsidRPr="00D30006" w:rsidRDefault="004133D3" w:rsidP="00B03719">
            <w:pPr>
              <w:spacing w:before="60"/>
              <w:jc w:val="center"/>
              <w:rPr>
                <w:rFonts w:cstheme="minorHAnsi"/>
                <w:sz w:val="16"/>
                <w:szCs w:val="16"/>
              </w:rPr>
            </w:pPr>
          </w:p>
        </w:tc>
        <w:tc>
          <w:tcPr>
            <w:tcW w:w="1404" w:type="dxa"/>
            <w:tcBorders>
              <w:top w:val="single" w:sz="4" w:space="0" w:color="000000"/>
              <w:left w:val="single" w:sz="6" w:space="0" w:color="000000"/>
              <w:bottom w:val="single" w:sz="6" w:space="0" w:color="000000"/>
              <w:right w:val="single" w:sz="4" w:space="0" w:color="000000"/>
            </w:tcBorders>
            <w:shd w:val="clear" w:color="auto" w:fill="auto"/>
            <w:vAlign w:val="center"/>
          </w:tcPr>
          <w:p w14:paraId="3A4B8E50" w14:textId="77777777" w:rsidR="004133D3" w:rsidRPr="00D30006" w:rsidRDefault="004133D3" w:rsidP="00B03719">
            <w:pPr>
              <w:rPr>
                <w:rFonts w:cstheme="minorHAnsi"/>
                <w:sz w:val="16"/>
                <w:szCs w:val="16"/>
              </w:rPr>
            </w:pPr>
            <w:r w:rsidRPr="00D30006">
              <w:rPr>
                <w:rFonts w:cstheme="minorHAnsi"/>
                <w:sz w:val="16"/>
                <w:szCs w:val="16"/>
              </w:rPr>
              <w:t>Pył zaw. PM10</w:t>
            </w:r>
          </w:p>
        </w:tc>
        <w:tc>
          <w:tcPr>
            <w:tcW w:w="828" w:type="dxa"/>
            <w:gridSpan w:val="3"/>
            <w:tcBorders>
              <w:top w:val="single" w:sz="4" w:space="0" w:color="000000"/>
              <w:left w:val="single" w:sz="4" w:space="0" w:color="000000"/>
              <w:bottom w:val="single" w:sz="6" w:space="0" w:color="000000"/>
              <w:right w:val="single" w:sz="4" w:space="0" w:color="000000"/>
            </w:tcBorders>
            <w:shd w:val="clear" w:color="auto" w:fill="auto"/>
            <w:vAlign w:val="center"/>
          </w:tcPr>
          <w:p w14:paraId="7F9F6435" w14:textId="77777777" w:rsidR="004133D3" w:rsidRPr="00D30006" w:rsidRDefault="004133D3" w:rsidP="00B03719">
            <w:pPr>
              <w:jc w:val="right"/>
              <w:rPr>
                <w:rFonts w:cstheme="minorHAnsi"/>
                <w:sz w:val="16"/>
                <w:szCs w:val="16"/>
              </w:rPr>
            </w:pPr>
            <w:r w:rsidRPr="00D30006">
              <w:rPr>
                <w:rFonts w:cstheme="minorHAnsi"/>
                <w:sz w:val="16"/>
                <w:szCs w:val="16"/>
              </w:rPr>
              <w:t>0,0384</w:t>
            </w:r>
          </w:p>
        </w:tc>
        <w:tc>
          <w:tcPr>
            <w:tcW w:w="809" w:type="dxa"/>
            <w:gridSpan w:val="2"/>
            <w:tcBorders>
              <w:top w:val="single" w:sz="4" w:space="0" w:color="000000"/>
              <w:left w:val="single" w:sz="4" w:space="0" w:color="000000"/>
              <w:bottom w:val="single" w:sz="6" w:space="0" w:color="000000"/>
              <w:right w:val="double" w:sz="4" w:space="0" w:color="000000"/>
            </w:tcBorders>
            <w:shd w:val="clear" w:color="auto" w:fill="auto"/>
            <w:vAlign w:val="center"/>
          </w:tcPr>
          <w:p w14:paraId="20D43A98" w14:textId="77777777" w:rsidR="004133D3" w:rsidRPr="00D30006" w:rsidRDefault="004133D3" w:rsidP="00B03719">
            <w:pPr>
              <w:jc w:val="right"/>
              <w:rPr>
                <w:rFonts w:cstheme="minorHAnsi"/>
                <w:sz w:val="16"/>
                <w:szCs w:val="16"/>
              </w:rPr>
            </w:pPr>
            <w:r w:rsidRPr="00D30006">
              <w:rPr>
                <w:rFonts w:cstheme="minorHAnsi"/>
                <w:sz w:val="16"/>
                <w:szCs w:val="16"/>
              </w:rPr>
              <w:t>0,192</w:t>
            </w:r>
          </w:p>
        </w:tc>
        <w:tc>
          <w:tcPr>
            <w:tcW w:w="159" w:type="dxa"/>
          </w:tcPr>
          <w:p w14:paraId="08D89E15" w14:textId="77777777" w:rsidR="004133D3" w:rsidRPr="00D30006" w:rsidRDefault="004133D3" w:rsidP="00B03719">
            <w:pPr>
              <w:rPr>
                <w:rFonts w:cstheme="minorHAnsi"/>
              </w:rPr>
            </w:pPr>
          </w:p>
        </w:tc>
      </w:tr>
      <w:tr w:rsidR="001C7253" w:rsidRPr="00D30006" w14:paraId="5A2371BB" w14:textId="77777777" w:rsidTr="00650A4F">
        <w:trPr>
          <w:cantSplit/>
          <w:trHeight w:hRule="exact" w:val="412"/>
          <w:jc w:val="center"/>
        </w:trPr>
        <w:tc>
          <w:tcPr>
            <w:tcW w:w="970" w:type="dxa"/>
            <w:vMerge/>
            <w:tcBorders>
              <w:left w:val="double" w:sz="4" w:space="0" w:color="000000"/>
              <w:right w:val="single" w:sz="6" w:space="0" w:color="000000"/>
            </w:tcBorders>
            <w:shd w:val="clear" w:color="auto" w:fill="auto"/>
          </w:tcPr>
          <w:p w14:paraId="0A586545" w14:textId="77777777" w:rsidR="004133D3" w:rsidRPr="00D30006" w:rsidRDefault="004133D3" w:rsidP="00B03719">
            <w:pPr>
              <w:spacing w:before="60"/>
              <w:rPr>
                <w:rFonts w:cstheme="minorHAnsi"/>
                <w:b/>
                <w:sz w:val="16"/>
                <w:szCs w:val="16"/>
              </w:rPr>
            </w:pPr>
          </w:p>
        </w:tc>
        <w:tc>
          <w:tcPr>
            <w:tcW w:w="553" w:type="dxa"/>
            <w:gridSpan w:val="2"/>
            <w:vMerge/>
            <w:tcBorders>
              <w:left w:val="single" w:sz="6" w:space="0" w:color="000000"/>
              <w:bottom w:val="single" w:sz="6" w:space="0" w:color="000000"/>
              <w:right w:val="single" w:sz="6" w:space="0" w:color="000000"/>
            </w:tcBorders>
            <w:shd w:val="clear" w:color="auto" w:fill="auto"/>
            <w:vAlign w:val="center"/>
          </w:tcPr>
          <w:p w14:paraId="7C31BA31" w14:textId="77777777" w:rsidR="004133D3" w:rsidRPr="00D30006" w:rsidRDefault="004133D3" w:rsidP="00B03719">
            <w:pPr>
              <w:jc w:val="center"/>
              <w:rPr>
                <w:rFonts w:cstheme="minorHAnsi"/>
                <w:sz w:val="16"/>
                <w:szCs w:val="16"/>
              </w:rPr>
            </w:pPr>
          </w:p>
        </w:tc>
        <w:tc>
          <w:tcPr>
            <w:tcW w:w="425" w:type="dxa"/>
            <w:vMerge/>
            <w:tcBorders>
              <w:left w:val="single" w:sz="6" w:space="0" w:color="000000"/>
              <w:bottom w:val="single" w:sz="6" w:space="0" w:color="000000"/>
              <w:right w:val="single" w:sz="6" w:space="0" w:color="000000"/>
            </w:tcBorders>
            <w:shd w:val="clear" w:color="auto" w:fill="auto"/>
            <w:vAlign w:val="center"/>
          </w:tcPr>
          <w:p w14:paraId="1AC0D780" w14:textId="77777777" w:rsidR="004133D3" w:rsidRPr="00D30006" w:rsidRDefault="004133D3" w:rsidP="00B03719">
            <w:pPr>
              <w:jc w:val="center"/>
              <w:rPr>
                <w:rFonts w:cstheme="minorHAnsi"/>
                <w:sz w:val="16"/>
                <w:szCs w:val="16"/>
              </w:rPr>
            </w:pPr>
          </w:p>
        </w:tc>
        <w:tc>
          <w:tcPr>
            <w:tcW w:w="560" w:type="dxa"/>
            <w:gridSpan w:val="2"/>
            <w:vMerge/>
            <w:tcBorders>
              <w:left w:val="single" w:sz="6" w:space="0" w:color="000000"/>
              <w:bottom w:val="single" w:sz="6" w:space="0" w:color="000000"/>
              <w:right w:val="single" w:sz="6" w:space="0" w:color="000000"/>
            </w:tcBorders>
            <w:shd w:val="clear" w:color="auto" w:fill="auto"/>
            <w:vAlign w:val="center"/>
          </w:tcPr>
          <w:p w14:paraId="7317F9FA" w14:textId="77777777" w:rsidR="004133D3" w:rsidRPr="00D30006" w:rsidRDefault="004133D3" w:rsidP="00B03719">
            <w:pPr>
              <w:jc w:val="center"/>
              <w:rPr>
                <w:rFonts w:cstheme="minorHAnsi"/>
                <w:sz w:val="16"/>
                <w:szCs w:val="16"/>
              </w:rPr>
            </w:pPr>
          </w:p>
        </w:tc>
        <w:tc>
          <w:tcPr>
            <w:tcW w:w="566" w:type="dxa"/>
            <w:gridSpan w:val="2"/>
            <w:vMerge/>
            <w:tcBorders>
              <w:left w:val="single" w:sz="6" w:space="0" w:color="000000"/>
              <w:bottom w:val="single" w:sz="6" w:space="0" w:color="000000"/>
              <w:right w:val="single" w:sz="6" w:space="0" w:color="000000"/>
            </w:tcBorders>
            <w:shd w:val="clear" w:color="auto" w:fill="auto"/>
            <w:vAlign w:val="center"/>
          </w:tcPr>
          <w:p w14:paraId="79DDD9A9" w14:textId="77777777" w:rsidR="004133D3" w:rsidRPr="00D30006" w:rsidRDefault="004133D3" w:rsidP="00B03719">
            <w:pPr>
              <w:jc w:val="center"/>
              <w:rPr>
                <w:rFonts w:cstheme="minorHAnsi"/>
                <w:sz w:val="16"/>
                <w:szCs w:val="16"/>
              </w:rPr>
            </w:pPr>
          </w:p>
        </w:tc>
        <w:tc>
          <w:tcPr>
            <w:tcW w:w="704" w:type="dxa"/>
            <w:gridSpan w:val="3"/>
            <w:vMerge/>
            <w:tcBorders>
              <w:left w:val="single" w:sz="6" w:space="0" w:color="000000"/>
              <w:bottom w:val="single" w:sz="6" w:space="0" w:color="000000"/>
              <w:right w:val="single" w:sz="6" w:space="0" w:color="000000"/>
            </w:tcBorders>
            <w:shd w:val="clear" w:color="auto" w:fill="auto"/>
          </w:tcPr>
          <w:p w14:paraId="4EF433B0" w14:textId="77777777" w:rsidR="004133D3" w:rsidRPr="00D30006" w:rsidRDefault="004133D3" w:rsidP="00B03719">
            <w:pPr>
              <w:rPr>
                <w:rFonts w:cstheme="minorHAnsi"/>
                <w:sz w:val="16"/>
                <w:szCs w:val="16"/>
              </w:rPr>
            </w:pPr>
          </w:p>
        </w:tc>
        <w:tc>
          <w:tcPr>
            <w:tcW w:w="941" w:type="dxa"/>
            <w:gridSpan w:val="2"/>
            <w:vMerge/>
            <w:tcBorders>
              <w:left w:val="single" w:sz="6" w:space="0" w:color="000000"/>
              <w:bottom w:val="single" w:sz="6" w:space="0" w:color="000000"/>
              <w:right w:val="single" w:sz="6" w:space="0" w:color="000000"/>
            </w:tcBorders>
            <w:shd w:val="clear" w:color="auto" w:fill="auto"/>
          </w:tcPr>
          <w:p w14:paraId="096FB431" w14:textId="77777777" w:rsidR="004133D3" w:rsidRPr="00D30006" w:rsidRDefault="004133D3" w:rsidP="00B03719">
            <w:pPr>
              <w:rPr>
                <w:rFonts w:cstheme="minorHAnsi"/>
                <w:sz w:val="16"/>
                <w:szCs w:val="16"/>
              </w:rPr>
            </w:pPr>
          </w:p>
        </w:tc>
        <w:tc>
          <w:tcPr>
            <w:tcW w:w="570" w:type="dxa"/>
            <w:vMerge/>
            <w:tcBorders>
              <w:left w:val="single" w:sz="6" w:space="0" w:color="000000"/>
              <w:bottom w:val="single" w:sz="6" w:space="0" w:color="000000"/>
              <w:right w:val="single" w:sz="6" w:space="0" w:color="000000"/>
            </w:tcBorders>
            <w:shd w:val="clear" w:color="auto" w:fill="auto"/>
            <w:vAlign w:val="center"/>
          </w:tcPr>
          <w:p w14:paraId="1D6079B2" w14:textId="77777777" w:rsidR="004133D3" w:rsidRPr="00D30006" w:rsidRDefault="004133D3" w:rsidP="00B03719">
            <w:pPr>
              <w:spacing w:before="60"/>
              <w:jc w:val="center"/>
              <w:rPr>
                <w:rFonts w:cstheme="minorHAnsi"/>
                <w:sz w:val="16"/>
                <w:szCs w:val="16"/>
              </w:rPr>
            </w:pPr>
          </w:p>
        </w:tc>
        <w:tc>
          <w:tcPr>
            <w:tcW w:w="1404" w:type="dxa"/>
            <w:tcBorders>
              <w:top w:val="single" w:sz="4" w:space="0" w:color="000000"/>
              <w:left w:val="single" w:sz="6" w:space="0" w:color="000000"/>
              <w:bottom w:val="single" w:sz="6" w:space="0" w:color="000000"/>
              <w:right w:val="single" w:sz="4" w:space="0" w:color="000000"/>
            </w:tcBorders>
            <w:shd w:val="clear" w:color="auto" w:fill="auto"/>
            <w:vAlign w:val="center"/>
          </w:tcPr>
          <w:p w14:paraId="1929567E" w14:textId="77777777" w:rsidR="004133D3" w:rsidRPr="00D30006" w:rsidRDefault="004133D3" w:rsidP="00B03719">
            <w:pPr>
              <w:rPr>
                <w:rFonts w:cstheme="minorHAnsi"/>
                <w:sz w:val="16"/>
                <w:szCs w:val="16"/>
              </w:rPr>
            </w:pPr>
            <w:r w:rsidRPr="00D30006">
              <w:rPr>
                <w:rFonts w:cstheme="minorHAnsi"/>
                <w:sz w:val="16"/>
                <w:szCs w:val="16"/>
              </w:rPr>
              <w:t>Pył zaw. PM2,5</w:t>
            </w:r>
          </w:p>
        </w:tc>
        <w:tc>
          <w:tcPr>
            <w:tcW w:w="828" w:type="dxa"/>
            <w:gridSpan w:val="3"/>
            <w:tcBorders>
              <w:top w:val="single" w:sz="4" w:space="0" w:color="000000"/>
              <w:left w:val="single" w:sz="4" w:space="0" w:color="000000"/>
              <w:bottom w:val="single" w:sz="6" w:space="0" w:color="000000"/>
              <w:right w:val="single" w:sz="4" w:space="0" w:color="000000"/>
            </w:tcBorders>
            <w:shd w:val="clear" w:color="auto" w:fill="auto"/>
            <w:vAlign w:val="center"/>
          </w:tcPr>
          <w:p w14:paraId="61E7D56C" w14:textId="77777777" w:rsidR="004133D3" w:rsidRPr="00D30006" w:rsidRDefault="004133D3" w:rsidP="00B03719">
            <w:pPr>
              <w:jc w:val="right"/>
              <w:rPr>
                <w:rFonts w:cstheme="minorHAnsi"/>
                <w:sz w:val="16"/>
                <w:szCs w:val="16"/>
              </w:rPr>
            </w:pPr>
            <w:r w:rsidRPr="00D30006">
              <w:rPr>
                <w:rFonts w:cstheme="minorHAnsi"/>
                <w:sz w:val="16"/>
                <w:szCs w:val="16"/>
              </w:rPr>
              <w:t>0,0096</w:t>
            </w:r>
          </w:p>
        </w:tc>
        <w:tc>
          <w:tcPr>
            <w:tcW w:w="809" w:type="dxa"/>
            <w:gridSpan w:val="2"/>
            <w:tcBorders>
              <w:top w:val="single" w:sz="4" w:space="0" w:color="000000"/>
              <w:left w:val="single" w:sz="4" w:space="0" w:color="000000"/>
              <w:bottom w:val="single" w:sz="6" w:space="0" w:color="000000"/>
              <w:right w:val="double" w:sz="4" w:space="0" w:color="000000"/>
            </w:tcBorders>
            <w:shd w:val="clear" w:color="auto" w:fill="auto"/>
            <w:vAlign w:val="center"/>
          </w:tcPr>
          <w:p w14:paraId="15F36C2D" w14:textId="77777777" w:rsidR="004133D3" w:rsidRPr="00D30006" w:rsidRDefault="004133D3" w:rsidP="00B03719">
            <w:pPr>
              <w:jc w:val="right"/>
              <w:rPr>
                <w:rFonts w:cstheme="minorHAnsi"/>
                <w:sz w:val="16"/>
                <w:szCs w:val="16"/>
              </w:rPr>
            </w:pPr>
            <w:r w:rsidRPr="00D30006">
              <w:rPr>
                <w:rFonts w:cstheme="minorHAnsi"/>
                <w:sz w:val="16"/>
                <w:szCs w:val="16"/>
              </w:rPr>
              <w:t>0,048</w:t>
            </w:r>
          </w:p>
        </w:tc>
        <w:tc>
          <w:tcPr>
            <w:tcW w:w="159" w:type="dxa"/>
          </w:tcPr>
          <w:p w14:paraId="3689A8F4" w14:textId="77777777" w:rsidR="004133D3" w:rsidRPr="00D30006" w:rsidRDefault="004133D3" w:rsidP="00B03719">
            <w:pPr>
              <w:rPr>
                <w:rFonts w:cstheme="minorHAnsi"/>
              </w:rPr>
            </w:pPr>
          </w:p>
        </w:tc>
      </w:tr>
      <w:tr w:rsidR="001C7253" w:rsidRPr="00D30006" w14:paraId="4CEBD86D" w14:textId="77777777" w:rsidTr="00650A4F">
        <w:trPr>
          <w:cantSplit/>
          <w:trHeight w:hRule="exact" w:val="489"/>
          <w:jc w:val="center"/>
        </w:trPr>
        <w:tc>
          <w:tcPr>
            <w:tcW w:w="970" w:type="dxa"/>
            <w:vMerge/>
            <w:tcBorders>
              <w:left w:val="double" w:sz="4" w:space="0" w:color="000000"/>
              <w:bottom w:val="double" w:sz="4" w:space="0" w:color="000000"/>
            </w:tcBorders>
            <w:shd w:val="clear" w:color="auto" w:fill="auto"/>
          </w:tcPr>
          <w:p w14:paraId="1CCEEBA7" w14:textId="77777777" w:rsidR="004133D3" w:rsidRPr="00D30006" w:rsidRDefault="004133D3" w:rsidP="00B03719">
            <w:pPr>
              <w:spacing w:before="60"/>
              <w:rPr>
                <w:rFonts w:cstheme="minorHAnsi"/>
                <w:b/>
                <w:sz w:val="16"/>
                <w:szCs w:val="16"/>
              </w:rPr>
            </w:pPr>
          </w:p>
        </w:tc>
        <w:tc>
          <w:tcPr>
            <w:tcW w:w="7360" w:type="dxa"/>
            <w:gridSpan w:val="19"/>
            <w:tcBorders>
              <w:top w:val="single" w:sz="6" w:space="0" w:color="000000"/>
              <w:bottom w:val="double" w:sz="4" w:space="0" w:color="000000"/>
              <w:right w:val="double" w:sz="4" w:space="0" w:color="000000"/>
            </w:tcBorders>
            <w:shd w:val="clear" w:color="auto" w:fill="auto"/>
            <w:vAlign w:val="center"/>
          </w:tcPr>
          <w:p w14:paraId="49331B8B" w14:textId="77777777" w:rsidR="004133D3" w:rsidRPr="00D30006" w:rsidRDefault="004133D3" w:rsidP="00B03719">
            <w:pPr>
              <w:jc w:val="right"/>
              <w:rPr>
                <w:rFonts w:cstheme="minorHAnsi"/>
                <w:b/>
                <w:sz w:val="16"/>
                <w:szCs w:val="16"/>
              </w:rPr>
            </w:pPr>
            <w:r w:rsidRPr="00D30006">
              <w:rPr>
                <w:rFonts w:cstheme="minorHAnsi"/>
                <w:b/>
                <w:sz w:val="16"/>
                <w:szCs w:val="16"/>
              </w:rPr>
              <w:t>emisja łączna (dla 3 emitorów  wentylacji)</w:t>
            </w:r>
          </w:p>
        </w:tc>
        <w:tc>
          <w:tcPr>
            <w:tcW w:w="159" w:type="dxa"/>
          </w:tcPr>
          <w:p w14:paraId="48B46DFA" w14:textId="77777777" w:rsidR="004133D3" w:rsidRPr="00D30006" w:rsidRDefault="004133D3" w:rsidP="00B03719">
            <w:pPr>
              <w:rPr>
                <w:rFonts w:cstheme="minorHAnsi"/>
              </w:rPr>
            </w:pPr>
          </w:p>
        </w:tc>
      </w:tr>
      <w:bookmarkEnd w:id="9"/>
      <w:tr w:rsidR="001C7253" w:rsidRPr="00D30006" w14:paraId="243BF75D" w14:textId="77777777" w:rsidTr="00650A4F">
        <w:trPr>
          <w:cantSplit/>
          <w:trHeight w:hRule="exact" w:val="348"/>
          <w:jc w:val="center"/>
        </w:trPr>
        <w:tc>
          <w:tcPr>
            <w:tcW w:w="970" w:type="dxa"/>
            <w:vMerge w:val="restart"/>
            <w:tcBorders>
              <w:top w:val="double" w:sz="4" w:space="0" w:color="000000"/>
              <w:left w:val="double" w:sz="4" w:space="0" w:color="000000"/>
              <w:right w:val="single" w:sz="6" w:space="0" w:color="000000"/>
            </w:tcBorders>
            <w:shd w:val="clear" w:color="auto" w:fill="auto"/>
          </w:tcPr>
          <w:p w14:paraId="224D5271" w14:textId="71CC8929" w:rsidR="00B26750" w:rsidRPr="00D30006" w:rsidRDefault="00B26750" w:rsidP="00B03719">
            <w:pPr>
              <w:rPr>
                <w:rFonts w:cstheme="minorHAnsi"/>
                <w:b/>
                <w:sz w:val="16"/>
                <w:szCs w:val="16"/>
              </w:rPr>
            </w:pPr>
            <w:r w:rsidRPr="00D30006">
              <w:rPr>
                <w:rFonts w:cstheme="minorHAnsi"/>
                <w:b/>
                <w:sz w:val="16"/>
                <w:szCs w:val="16"/>
              </w:rPr>
              <w:t>E</w:t>
            </w:r>
            <w:r w:rsidRPr="00D30006">
              <w:rPr>
                <w:rFonts w:cstheme="minorHAnsi"/>
                <w:b/>
                <w:sz w:val="16"/>
                <w:szCs w:val="16"/>
                <w:vertAlign w:val="subscript"/>
              </w:rPr>
              <w:t>9</w:t>
            </w:r>
            <w:r w:rsidRPr="00D30006">
              <w:rPr>
                <w:rFonts w:cstheme="minorHAnsi"/>
                <w:b/>
                <w:sz w:val="16"/>
                <w:szCs w:val="16"/>
              </w:rPr>
              <w:t xml:space="preserve"> </w:t>
            </w:r>
          </w:p>
          <w:p w14:paraId="0B608CAD" w14:textId="5A06C02E" w:rsidR="00B26750" w:rsidRPr="00D30006" w:rsidRDefault="00B26750" w:rsidP="00B03719">
            <w:pPr>
              <w:rPr>
                <w:rFonts w:cstheme="minorHAnsi"/>
                <w:sz w:val="16"/>
                <w:szCs w:val="16"/>
              </w:rPr>
            </w:pPr>
            <w:r w:rsidRPr="00D30006">
              <w:rPr>
                <w:rFonts w:cstheme="minorHAnsi"/>
                <w:b/>
                <w:sz w:val="16"/>
                <w:szCs w:val="16"/>
              </w:rPr>
              <w:t>stacja filtrów szlifierki wyrobów gotowych</w:t>
            </w:r>
          </w:p>
          <w:p w14:paraId="1201713D" w14:textId="77777777" w:rsidR="00B26750" w:rsidRPr="00D30006" w:rsidRDefault="00B26750" w:rsidP="00B03719">
            <w:pPr>
              <w:rPr>
                <w:rFonts w:cstheme="minorHAnsi"/>
                <w:sz w:val="16"/>
                <w:szCs w:val="16"/>
              </w:rPr>
            </w:pPr>
          </w:p>
        </w:tc>
        <w:tc>
          <w:tcPr>
            <w:tcW w:w="553" w:type="dxa"/>
            <w:gridSpan w:val="2"/>
            <w:vMerge w:val="restart"/>
            <w:tcBorders>
              <w:top w:val="double" w:sz="4" w:space="0" w:color="000000"/>
              <w:left w:val="single" w:sz="6" w:space="0" w:color="000000"/>
              <w:right w:val="single" w:sz="6" w:space="0" w:color="000000"/>
            </w:tcBorders>
            <w:shd w:val="clear" w:color="auto" w:fill="auto"/>
            <w:vAlign w:val="center"/>
          </w:tcPr>
          <w:p w14:paraId="5C61E0F7" w14:textId="63C87363" w:rsidR="00B26750" w:rsidRPr="00D30006" w:rsidRDefault="00B26750" w:rsidP="00B03719">
            <w:pPr>
              <w:jc w:val="center"/>
              <w:rPr>
                <w:rFonts w:cstheme="minorHAnsi"/>
                <w:sz w:val="16"/>
                <w:szCs w:val="16"/>
                <w:lang w:val="en-US"/>
              </w:rPr>
            </w:pPr>
            <w:r w:rsidRPr="00D30006">
              <w:rPr>
                <w:rFonts w:cstheme="minorHAnsi"/>
                <w:sz w:val="16"/>
                <w:szCs w:val="16"/>
                <w:lang w:val="en-US"/>
              </w:rPr>
              <w:t>12,0</w:t>
            </w:r>
          </w:p>
        </w:tc>
        <w:tc>
          <w:tcPr>
            <w:tcW w:w="425" w:type="dxa"/>
            <w:vMerge w:val="restart"/>
            <w:tcBorders>
              <w:top w:val="double" w:sz="4" w:space="0" w:color="000000"/>
              <w:left w:val="single" w:sz="6" w:space="0" w:color="000000"/>
              <w:right w:val="single" w:sz="6" w:space="0" w:color="000000"/>
            </w:tcBorders>
            <w:shd w:val="clear" w:color="auto" w:fill="auto"/>
            <w:vAlign w:val="center"/>
          </w:tcPr>
          <w:p w14:paraId="3200393A" w14:textId="0D465D42" w:rsidR="00B26750" w:rsidRPr="00D30006" w:rsidRDefault="00B26750" w:rsidP="00B03719">
            <w:pPr>
              <w:jc w:val="center"/>
              <w:rPr>
                <w:rFonts w:cstheme="minorHAnsi"/>
                <w:sz w:val="16"/>
                <w:szCs w:val="16"/>
                <w:lang w:val="en-US"/>
              </w:rPr>
            </w:pPr>
            <w:r w:rsidRPr="00D30006">
              <w:rPr>
                <w:rFonts w:cstheme="minorHAnsi"/>
                <w:sz w:val="16"/>
                <w:szCs w:val="16"/>
                <w:lang w:val="en-US"/>
              </w:rPr>
              <w:t>0,9</w:t>
            </w:r>
          </w:p>
        </w:tc>
        <w:tc>
          <w:tcPr>
            <w:tcW w:w="560" w:type="dxa"/>
            <w:gridSpan w:val="2"/>
            <w:vMerge w:val="restart"/>
            <w:tcBorders>
              <w:top w:val="double" w:sz="4" w:space="0" w:color="000000"/>
              <w:left w:val="single" w:sz="6" w:space="0" w:color="000000"/>
              <w:right w:val="single" w:sz="6" w:space="0" w:color="000000"/>
            </w:tcBorders>
            <w:shd w:val="clear" w:color="auto" w:fill="auto"/>
            <w:vAlign w:val="center"/>
          </w:tcPr>
          <w:p w14:paraId="4DA02336" w14:textId="2E2C5471" w:rsidR="00B26750" w:rsidRPr="00D30006" w:rsidRDefault="00B26750" w:rsidP="00B03719">
            <w:pPr>
              <w:jc w:val="center"/>
              <w:rPr>
                <w:rFonts w:cstheme="minorHAnsi"/>
                <w:sz w:val="16"/>
                <w:szCs w:val="16"/>
                <w:lang w:val="en-US"/>
              </w:rPr>
            </w:pPr>
            <w:r w:rsidRPr="00D30006">
              <w:rPr>
                <w:rFonts w:cstheme="minorHAnsi"/>
                <w:sz w:val="16"/>
                <w:szCs w:val="16"/>
                <w:lang w:val="en-US"/>
              </w:rPr>
              <w:t>14,8</w:t>
            </w:r>
          </w:p>
        </w:tc>
        <w:tc>
          <w:tcPr>
            <w:tcW w:w="566" w:type="dxa"/>
            <w:gridSpan w:val="2"/>
            <w:vMerge w:val="restart"/>
            <w:tcBorders>
              <w:top w:val="double" w:sz="4" w:space="0" w:color="000000"/>
              <w:left w:val="single" w:sz="6" w:space="0" w:color="000000"/>
              <w:right w:val="single" w:sz="6" w:space="0" w:color="000000"/>
            </w:tcBorders>
            <w:shd w:val="clear" w:color="auto" w:fill="auto"/>
            <w:vAlign w:val="center"/>
          </w:tcPr>
          <w:p w14:paraId="1373B0DA" w14:textId="500BF6B1" w:rsidR="00B26750" w:rsidRPr="00D30006" w:rsidRDefault="00B26750" w:rsidP="00B03719">
            <w:pPr>
              <w:jc w:val="center"/>
              <w:rPr>
                <w:rFonts w:cstheme="minorHAnsi"/>
                <w:sz w:val="16"/>
                <w:szCs w:val="16"/>
                <w:lang w:val="en-US"/>
              </w:rPr>
            </w:pPr>
            <w:r w:rsidRPr="00D30006">
              <w:rPr>
                <w:rFonts w:cstheme="minorHAnsi"/>
                <w:sz w:val="16"/>
                <w:szCs w:val="16"/>
                <w:lang w:val="en-US"/>
              </w:rPr>
              <w:t>281</w:t>
            </w:r>
          </w:p>
        </w:tc>
        <w:tc>
          <w:tcPr>
            <w:tcW w:w="704" w:type="dxa"/>
            <w:gridSpan w:val="3"/>
            <w:vMerge w:val="restart"/>
            <w:tcBorders>
              <w:top w:val="double" w:sz="4" w:space="0" w:color="000000"/>
              <w:left w:val="single" w:sz="6" w:space="0" w:color="000000"/>
              <w:right w:val="single" w:sz="6" w:space="0" w:color="000000"/>
            </w:tcBorders>
            <w:shd w:val="clear" w:color="auto" w:fill="auto"/>
            <w:textDirection w:val="btLr"/>
            <w:vAlign w:val="center"/>
          </w:tcPr>
          <w:p w14:paraId="585453B1" w14:textId="78EB391B" w:rsidR="00B26750" w:rsidRPr="00D30006" w:rsidRDefault="00B26750" w:rsidP="00B26750">
            <w:pPr>
              <w:rPr>
                <w:rFonts w:cstheme="minorHAnsi"/>
                <w:sz w:val="16"/>
                <w:szCs w:val="16"/>
              </w:rPr>
            </w:pPr>
            <w:r w:rsidRPr="00D30006">
              <w:rPr>
                <w:rFonts w:cstheme="minorHAnsi"/>
                <w:sz w:val="16"/>
                <w:szCs w:val="16"/>
              </w:rPr>
              <w:t>,       pionowy</w:t>
            </w:r>
          </w:p>
        </w:tc>
        <w:tc>
          <w:tcPr>
            <w:tcW w:w="941" w:type="dxa"/>
            <w:gridSpan w:val="2"/>
            <w:vMerge w:val="restart"/>
            <w:tcBorders>
              <w:top w:val="double" w:sz="4" w:space="0" w:color="000000"/>
              <w:left w:val="single" w:sz="6" w:space="0" w:color="000000"/>
              <w:right w:val="single" w:sz="6" w:space="0" w:color="000000"/>
            </w:tcBorders>
            <w:shd w:val="clear" w:color="auto" w:fill="auto"/>
            <w:vAlign w:val="center"/>
          </w:tcPr>
          <w:p w14:paraId="1ACADB50" w14:textId="4DD5A38B" w:rsidR="00B26750" w:rsidRPr="00D30006" w:rsidRDefault="00B26750" w:rsidP="00B03719">
            <w:pPr>
              <w:jc w:val="center"/>
              <w:rPr>
                <w:rFonts w:cstheme="minorHAnsi"/>
                <w:sz w:val="16"/>
                <w:szCs w:val="16"/>
              </w:rPr>
            </w:pPr>
            <w:r w:rsidRPr="00D30006">
              <w:rPr>
                <w:rFonts w:cstheme="minorHAnsi"/>
                <w:sz w:val="16"/>
                <w:szCs w:val="16"/>
              </w:rPr>
              <w:t>stacja filtrów workowych- poniżej 10 mg/m</w:t>
            </w:r>
            <w:r w:rsidRPr="00D30006">
              <w:rPr>
                <w:rFonts w:cstheme="minorHAnsi"/>
                <w:sz w:val="16"/>
                <w:szCs w:val="16"/>
                <w:vertAlign w:val="superscript"/>
              </w:rPr>
              <w:t>3</w:t>
            </w:r>
          </w:p>
          <w:p w14:paraId="361B857E" w14:textId="0461D483" w:rsidR="00B26750" w:rsidRPr="00D30006" w:rsidRDefault="00B26750" w:rsidP="00B03719">
            <w:pPr>
              <w:jc w:val="center"/>
              <w:rPr>
                <w:rFonts w:cstheme="minorHAnsi"/>
                <w:sz w:val="16"/>
                <w:szCs w:val="16"/>
              </w:rPr>
            </w:pPr>
          </w:p>
        </w:tc>
        <w:tc>
          <w:tcPr>
            <w:tcW w:w="570" w:type="dxa"/>
            <w:vMerge w:val="restart"/>
            <w:tcBorders>
              <w:top w:val="double" w:sz="4" w:space="0" w:color="000000"/>
              <w:left w:val="single" w:sz="6" w:space="0" w:color="000000"/>
              <w:right w:val="single" w:sz="6" w:space="0" w:color="000000"/>
            </w:tcBorders>
            <w:shd w:val="clear" w:color="auto" w:fill="auto"/>
            <w:vAlign w:val="center"/>
          </w:tcPr>
          <w:p w14:paraId="58DD0498" w14:textId="79419E5D" w:rsidR="00B26750" w:rsidRPr="00D30006" w:rsidRDefault="00B26750" w:rsidP="00B03719">
            <w:pPr>
              <w:tabs>
                <w:tab w:val="left" w:pos="283"/>
              </w:tabs>
              <w:spacing w:before="60"/>
              <w:jc w:val="center"/>
              <w:rPr>
                <w:rFonts w:cstheme="minorHAnsi"/>
                <w:sz w:val="16"/>
                <w:szCs w:val="16"/>
              </w:rPr>
            </w:pPr>
            <w:r w:rsidRPr="00D30006">
              <w:rPr>
                <w:rFonts w:cstheme="minorHAnsi"/>
                <w:sz w:val="16"/>
                <w:szCs w:val="16"/>
              </w:rPr>
              <w:t>5840</w:t>
            </w:r>
          </w:p>
        </w:tc>
        <w:tc>
          <w:tcPr>
            <w:tcW w:w="1404" w:type="dxa"/>
            <w:tcBorders>
              <w:top w:val="double" w:sz="4" w:space="0" w:color="000000"/>
              <w:left w:val="single" w:sz="6" w:space="0" w:color="000000"/>
              <w:bottom w:val="single" w:sz="4" w:space="0" w:color="000000"/>
              <w:right w:val="single" w:sz="4" w:space="0" w:color="000000"/>
            </w:tcBorders>
            <w:shd w:val="clear" w:color="auto" w:fill="auto"/>
            <w:vAlign w:val="center"/>
          </w:tcPr>
          <w:p w14:paraId="3206228C" w14:textId="77777777" w:rsidR="00B26750" w:rsidRPr="00D30006" w:rsidRDefault="00B26750" w:rsidP="00B03719">
            <w:pPr>
              <w:rPr>
                <w:rFonts w:cstheme="minorHAnsi"/>
                <w:sz w:val="16"/>
                <w:szCs w:val="16"/>
              </w:rPr>
            </w:pPr>
            <w:r w:rsidRPr="00D30006">
              <w:rPr>
                <w:rFonts w:cstheme="minorHAnsi"/>
                <w:sz w:val="16"/>
                <w:szCs w:val="16"/>
              </w:rPr>
              <w:t>Pył ogółem</w:t>
            </w:r>
          </w:p>
        </w:tc>
        <w:tc>
          <w:tcPr>
            <w:tcW w:w="828" w:type="dxa"/>
            <w:gridSpan w:val="3"/>
            <w:tcBorders>
              <w:top w:val="double" w:sz="4" w:space="0" w:color="000000"/>
              <w:left w:val="single" w:sz="4" w:space="0" w:color="000000"/>
              <w:bottom w:val="single" w:sz="4" w:space="0" w:color="000000"/>
              <w:right w:val="single" w:sz="4" w:space="0" w:color="000000"/>
            </w:tcBorders>
            <w:shd w:val="clear" w:color="auto" w:fill="auto"/>
            <w:vAlign w:val="center"/>
          </w:tcPr>
          <w:p w14:paraId="30681AD8" w14:textId="5F652FCA" w:rsidR="00B26750" w:rsidRPr="00D30006" w:rsidRDefault="00B26750" w:rsidP="00B03719">
            <w:pPr>
              <w:ind w:hanging="113"/>
              <w:jc w:val="right"/>
              <w:rPr>
                <w:rFonts w:cstheme="minorHAnsi"/>
                <w:sz w:val="16"/>
                <w:szCs w:val="16"/>
              </w:rPr>
            </w:pPr>
            <w:r w:rsidRPr="00D30006">
              <w:rPr>
                <w:rFonts w:cstheme="minorHAnsi"/>
                <w:sz w:val="16"/>
                <w:szCs w:val="16"/>
              </w:rPr>
              <w:t>0,</w:t>
            </w:r>
            <w:r w:rsidR="00650A4F" w:rsidRPr="00D30006">
              <w:rPr>
                <w:rFonts w:cstheme="minorHAnsi"/>
                <w:sz w:val="16"/>
                <w:szCs w:val="16"/>
              </w:rPr>
              <w:t>340</w:t>
            </w:r>
          </w:p>
        </w:tc>
        <w:tc>
          <w:tcPr>
            <w:tcW w:w="809" w:type="dxa"/>
            <w:gridSpan w:val="2"/>
            <w:tcBorders>
              <w:top w:val="double" w:sz="4" w:space="0" w:color="000000"/>
              <w:left w:val="single" w:sz="4" w:space="0" w:color="000000"/>
              <w:bottom w:val="single" w:sz="4" w:space="0" w:color="000000"/>
              <w:right w:val="double" w:sz="4" w:space="0" w:color="000000"/>
            </w:tcBorders>
            <w:shd w:val="clear" w:color="auto" w:fill="auto"/>
            <w:vAlign w:val="center"/>
          </w:tcPr>
          <w:p w14:paraId="24DA9CF9" w14:textId="2A93F589" w:rsidR="00B26750" w:rsidRPr="00D30006" w:rsidRDefault="00650A4F" w:rsidP="00B03719">
            <w:pPr>
              <w:ind w:left="-65" w:firstLine="65"/>
              <w:jc w:val="right"/>
              <w:rPr>
                <w:rFonts w:cstheme="minorHAnsi"/>
                <w:sz w:val="16"/>
                <w:szCs w:val="16"/>
              </w:rPr>
            </w:pPr>
            <w:r w:rsidRPr="00D30006">
              <w:rPr>
                <w:rFonts w:cstheme="minorHAnsi"/>
                <w:sz w:val="16"/>
                <w:szCs w:val="16"/>
              </w:rPr>
              <w:t>1,986</w:t>
            </w:r>
          </w:p>
        </w:tc>
        <w:tc>
          <w:tcPr>
            <w:tcW w:w="159" w:type="dxa"/>
          </w:tcPr>
          <w:p w14:paraId="71C4C163" w14:textId="77777777" w:rsidR="00B26750" w:rsidRPr="00D30006" w:rsidRDefault="00B26750" w:rsidP="00B03719">
            <w:pPr>
              <w:rPr>
                <w:rFonts w:cstheme="minorHAnsi"/>
              </w:rPr>
            </w:pPr>
          </w:p>
        </w:tc>
      </w:tr>
      <w:tr w:rsidR="001C7253" w:rsidRPr="00D30006" w14:paraId="25AB7FE4" w14:textId="77777777" w:rsidTr="00650A4F">
        <w:trPr>
          <w:cantSplit/>
          <w:trHeight w:hRule="exact" w:val="332"/>
          <w:jc w:val="center"/>
        </w:trPr>
        <w:tc>
          <w:tcPr>
            <w:tcW w:w="970" w:type="dxa"/>
            <w:vMerge/>
            <w:tcBorders>
              <w:left w:val="double" w:sz="4" w:space="0" w:color="000000"/>
              <w:right w:val="single" w:sz="6" w:space="0" w:color="000000"/>
            </w:tcBorders>
            <w:shd w:val="clear" w:color="auto" w:fill="auto"/>
          </w:tcPr>
          <w:p w14:paraId="2B8D8321" w14:textId="77777777" w:rsidR="00B26750" w:rsidRPr="00D30006" w:rsidRDefault="00B26750" w:rsidP="00B03719">
            <w:pPr>
              <w:spacing w:before="60"/>
              <w:rPr>
                <w:rFonts w:cstheme="minorHAnsi"/>
                <w:b/>
                <w:sz w:val="16"/>
                <w:szCs w:val="16"/>
              </w:rPr>
            </w:pPr>
          </w:p>
        </w:tc>
        <w:tc>
          <w:tcPr>
            <w:tcW w:w="553" w:type="dxa"/>
            <w:gridSpan w:val="2"/>
            <w:vMerge/>
            <w:tcBorders>
              <w:left w:val="single" w:sz="6" w:space="0" w:color="000000"/>
              <w:right w:val="single" w:sz="6" w:space="0" w:color="000000"/>
            </w:tcBorders>
            <w:shd w:val="clear" w:color="auto" w:fill="auto"/>
            <w:vAlign w:val="center"/>
          </w:tcPr>
          <w:p w14:paraId="6EEC4261" w14:textId="77777777" w:rsidR="00B26750" w:rsidRPr="00D30006" w:rsidRDefault="00B26750" w:rsidP="00B03719">
            <w:pPr>
              <w:jc w:val="center"/>
              <w:rPr>
                <w:rFonts w:cstheme="minorHAnsi"/>
                <w:sz w:val="16"/>
                <w:szCs w:val="16"/>
              </w:rPr>
            </w:pPr>
          </w:p>
        </w:tc>
        <w:tc>
          <w:tcPr>
            <w:tcW w:w="425" w:type="dxa"/>
            <w:vMerge/>
            <w:tcBorders>
              <w:left w:val="single" w:sz="6" w:space="0" w:color="000000"/>
              <w:right w:val="single" w:sz="6" w:space="0" w:color="000000"/>
            </w:tcBorders>
            <w:shd w:val="clear" w:color="auto" w:fill="auto"/>
            <w:vAlign w:val="center"/>
          </w:tcPr>
          <w:p w14:paraId="78BB88AF" w14:textId="77777777" w:rsidR="00B26750" w:rsidRPr="00D30006" w:rsidRDefault="00B26750" w:rsidP="00B03719">
            <w:pPr>
              <w:jc w:val="center"/>
              <w:rPr>
                <w:rFonts w:cstheme="minorHAnsi"/>
                <w:sz w:val="16"/>
                <w:szCs w:val="16"/>
              </w:rPr>
            </w:pPr>
          </w:p>
        </w:tc>
        <w:tc>
          <w:tcPr>
            <w:tcW w:w="560" w:type="dxa"/>
            <w:gridSpan w:val="2"/>
            <w:vMerge/>
            <w:tcBorders>
              <w:left w:val="single" w:sz="6" w:space="0" w:color="000000"/>
              <w:right w:val="single" w:sz="6" w:space="0" w:color="000000"/>
            </w:tcBorders>
            <w:shd w:val="clear" w:color="auto" w:fill="auto"/>
            <w:vAlign w:val="center"/>
          </w:tcPr>
          <w:p w14:paraId="4D778EBF" w14:textId="77777777" w:rsidR="00B26750" w:rsidRPr="00D30006" w:rsidRDefault="00B26750" w:rsidP="00B03719">
            <w:pPr>
              <w:jc w:val="center"/>
              <w:rPr>
                <w:rFonts w:cstheme="minorHAnsi"/>
                <w:sz w:val="16"/>
                <w:szCs w:val="16"/>
              </w:rPr>
            </w:pPr>
          </w:p>
        </w:tc>
        <w:tc>
          <w:tcPr>
            <w:tcW w:w="566" w:type="dxa"/>
            <w:gridSpan w:val="2"/>
            <w:vMerge/>
            <w:tcBorders>
              <w:left w:val="single" w:sz="6" w:space="0" w:color="000000"/>
              <w:right w:val="single" w:sz="6" w:space="0" w:color="000000"/>
            </w:tcBorders>
            <w:shd w:val="clear" w:color="auto" w:fill="auto"/>
            <w:vAlign w:val="center"/>
          </w:tcPr>
          <w:p w14:paraId="7EAC01E3" w14:textId="77777777" w:rsidR="00B26750" w:rsidRPr="00D30006" w:rsidRDefault="00B26750" w:rsidP="00B03719">
            <w:pPr>
              <w:jc w:val="center"/>
              <w:rPr>
                <w:rFonts w:cstheme="minorHAnsi"/>
                <w:sz w:val="16"/>
                <w:szCs w:val="16"/>
              </w:rPr>
            </w:pPr>
          </w:p>
        </w:tc>
        <w:tc>
          <w:tcPr>
            <w:tcW w:w="704" w:type="dxa"/>
            <w:gridSpan w:val="3"/>
            <w:vMerge/>
            <w:tcBorders>
              <w:left w:val="single" w:sz="6" w:space="0" w:color="000000"/>
              <w:right w:val="single" w:sz="6" w:space="0" w:color="000000"/>
            </w:tcBorders>
            <w:shd w:val="clear" w:color="auto" w:fill="auto"/>
          </w:tcPr>
          <w:p w14:paraId="27D14CC4" w14:textId="77777777" w:rsidR="00B26750" w:rsidRPr="00D30006" w:rsidRDefault="00B26750" w:rsidP="00B03719">
            <w:pPr>
              <w:rPr>
                <w:rFonts w:cstheme="minorHAnsi"/>
                <w:sz w:val="16"/>
                <w:szCs w:val="16"/>
              </w:rPr>
            </w:pPr>
          </w:p>
        </w:tc>
        <w:tc>
          <w:tcPr>
            <w:tcW w:w="941" w:type="dxa"/>
            <w:gridSpan w:val="2"/>
            <w:vMerge/>
            <w:tcBorders>
              <w:left w:val="single" w:sz="6" w:space="0" w:color="000000"/>
              <w:right w:val="single" w:sz="6" w:space="0" w:color="000000"/>
            </w:tcBorders>
            <w:shd w:val="clear" w:color="auto" w:fill="auto"/>
          </w:tcPr>
          <w:p w14:paraId="237AB2E0" w14:textId="77777777" w:rsidR="00B26750" w:rsidRPr="00D30006" w:rsidRDefault="00B26750" w:rsidP="00B03719">
            <w:pPr>
              <w:rPr>
                <w:rFonts w:cstheme="minorHAnsi"/>
                <w:sz w:val="16"/>
                <w:szCs w:val="16"/>
              </w:rPr>
            </w:pPr>
          </w:p>
        </w:tc>
        <w:tc>
          <w:tcPr>
            <w:tcW w:w="570" w:type="dxa"/>
            <w:vMerge/>
            <w:tcBorders>
              <w:left w:val="single" w:sz="6" w:space="0" w:color="000000"/>
              <w:right w:val="single" w:sz="6" w:space="0" w:color="000000"/>
            </w:tcBorders>
            <w:shd w:val="clear" w:color="auto" w:fill="auto"/>
            <w:vAlign w:val="center"/>
          </w:tcPr>
          <w:p w14:paraId="352D13A4" w14:textId="77777777" w:rsidR="00B26750" w:rsidRPr="00D30006" w:rsidRDefault="00B26750" w:rsidP="00B03719">
            <w:pPr>
              <w:spacing w:before="60"/>
              <w:jc w:val="center"/>
              <w:rPr>
                <w:rFonts w:cstheme="minorHAnsi"/>
                <w:sz w:val="16"/>
                <w:szCs w:val="16"/>
              </w:rPr>
            </w:pPr>
          </w:p>
        </w:tc>
        <w:tc>
          <w:tcPr>
            <w:tcW w:w="1404" w:type="dxa"/>
            <w:tcBorders>
              <w:top w:val="single" w:sz="4" w:space="0" w:color="000000"/>
              <w:left w:val="single" w:sz="6" w:space="0" w:color="000000"/>
              <w:bottom w:val="single" w:sz="6" w:space="0" w:color="000000"/>
              <w:right w:val="single" w:sz="4" w:space="0" w:color="000000"/>
            </w:tcBorders>
            <w:shd w:val="clear" w:color="auto" w:fill="auto"/>
            <w:vAlign w:val="center"/>
          </w:tcPr>
          <w:p w14:paraId="1D57535F" w14:textId="77777777" w:rsidR="00B26750" w:rsidRPr="00D30006" w:rsidRDefault="00B26750" w:rsidP="00B03719">
            <w:pPr>
              <w:rPr>
                <w:rFonts w:cstheme="minorHAnsi"/>
                <w:sz w:val="16"/>
                <w:szCs w:val="16"/>
              </w:rPr>
            </w:pPr>
            <w:r w:rsidRPr="00D30006">
              <w:rPr>
                <w:rFonts w:cstheme="minorHAnsi"/>
                <w:sz w:val="16"/>
                <w:szCs w:val="16"/>
              </w:rPr>
              <w:t>Pył zaw. PM10</w:t>
            </w:r>
          </w:p>
        </w:tc>
        <w:tc>
          <w:tcPr>
            <w:tcW w:w="828" w:type="dxa"/>
            <w:gridSpan w:val="3"/>
            <w:tcBorders>
              <w:top w:val="single" w:sz="4" w:space="0" w:color="000000"/>
              <w:left w:val="single" w:sz="4" w:space="0" w:color="000000"/>
              <w:bottom w:val="single" w:sz="6" w:space="0" w:color="000000"/>
              <w:right w:val="single" w:sz="4" w:space="0" w:color="000000"/>
            </w:tcBorders>
            <w:shd w:val="clear" w:color="auto" w:fill="auto"/>
            <w:vAlign w:val="center"/>
          </w:tcPr>
          <w:p w14:paraId="3A26205B" w14:textId="59A718F6" w:rsidR="00B26750" w:rsidRPr="00D30006" w:rsidRDefault="00650A4F" w:rsidP="00B03719">
            <w:pPr>
              <w:jc w:val="right"/>
              <w:rPr>
                <w:rFonts w:cstheme="minorHAnsi"/>
                <w:sz w:val="16"/>
                <w:szCs w:val="16"/>
              </w:rPr>
            </w:pPr>
            <w:r w:rsidRPr="00D30006">
              <w:rPr>
                <w:rFonts w:cstheme="minorHAnsi"/>
                <w:sz w:val="16"/>
                <w:szCs w:val="16"/>
              </w:rPr>
              <w:t>0,238</w:t>
            </w:r>
          </w:p>
        </w:tc>
        <w:tc>
          <w:tcPr>
            <w:tcW w:w="809" w:type="dxa"/>
            <w:gridSpan w:val="2"/>
            <w:tcBorders>
              <w:top w:val="single" w:sz="4" w:space="0" w:color="000000"/>
              <w:left w:val="single" w:sz="4" w:space="0" w:color="000000"/>
              <w:bottom w:val="single" w:sz="6" w:space="0" w:color="000000"/>
              <w:right w:val="double" w:sz="4" w:space="0" w:color="000000"/>
            </w:tcBorders>
            <w:shd w:val="clear" w:color="auto" w:fill="auto"/>
            <w:vAlign w:val="center"/>
          </w:tcPr>
          <w:p w14:paraId="63B4096A" w14:textId="37E3A2CE" w:rsidR="00B26750" w:rsidRPr="00D30006" w:rsidRDefault="00650A4F" w:rsidP="00B03719">
            <w:pPr>
              <w:jc w:val="right"/>
              <w:rPr>
                <w:rFonts w:cstheme="minorHAnsi"/>
                <w:sz w:val="16"/>
                <w:szCs w:val="16"/>
              </w:rPr>
            </w:pPr>
            <w:r w:rsidRPr="00D30006">
              <w:rPr>
                <w:rFonts w:cstheme="minorHAnsi"/>
                <w:sz w:val="16"/>
                <w:szCs w:val="16"/>
              </w:rPr>
              <w:t>1,390</w:t>
            </w:r>
          </w:p>
        </w:tc>
        <w:tc>
          <w:tcPr>
            <w:tcW w:w="159" w:type="dxa"/>
          </w:tcPr>
          <w:p w14:paraId="0CDA16DB" w14:textId="77777777" w:rsidR="00B26750" w:rsidRPr="00D30006" w:rsidRDefault="00B26750" w:rsidP="00B03719">
            <w:pPr>
              <w:rPr>
                <w:rFonts w:cstheme="minorHAnsi"/>
              </w:rPr>
            </w:pPr>
          </w:p>
        </w:tc>
      </w:tr>
      <w:tr w:rsidR="001C7253" w:rsidRPr="00D30006" w14:paraId="6A65D335" w14:textId="77777777" w:rsidTr="006D32E2">
        <w:trPr>
          <w:cantSplit/>
          <w:trHeight w:hRule="exact" w:val="461"/>
          <w:jc w:val="center"/>
        </w:trPr>
        <w:tc>
          <w:tcPr>
            <w:tcW w:w="970" w:type="dxa"/>
            <w:vMerge/>
            <w:tcBorders>
              <w:left w:val="double" w:sz="4" w:space="0" w:color="000000"/>
              <w:right w:val="single" w:sz="6" w:space="0" w:color="000000"/>
            </w:tcBorders>
            <w:shd w:val="clear" w:color="auto" w:fill="auto"/>
          </w:tcPr>
          <w:p w14:paraId="3F560760" w14:textId="77777777" w:rsidR="00B26750" w:rsidRPr="00D30006" w:rsidRDefault="00B26750" w:rsidP="00B03719">
            <w:pPr>
              <w:spacing w:before="60"/>
              <w:rPr>
                <w:rFonts w:cstheme="minorHAnsi"/>
                <w:b/>
                <w:sz w:val="16"/>
                <w:szCs w:val="16"/>
              </w:rPr>
            </w:pPr>
          </w:p>
        </w:tc>
        <w:tc>
          <w:tcPr>
            <w:tcW w:w="553" w:type="dxa"/>
            <w:gridSpan w:val="2"/>
            <w:vMerge/>
            <w:tcBorders>
              <w:left w:val="single" w:sz="6" w:space="0" w:color="000000"/>
              <w:bottom w:val="single" w:sz="6" w:space="0" w:color="000000"/>
              <w:right w:val="single" w:sz="6" w:space="0" w:color="000000"/>
            </w:tcBorders>
            <w:shd w:val="clear" w:color="auto" w:fill="auto"/>
            <w:vAlign w:val="center"/>
          </w:tcPr>
          <w:p w14:paraId="6265B488" w14:textId="77777777" w:rsidR="00B26750" w:rsidRPr="00D30006" w:rsidRDefault="00B26750" w:rsidP="00B03719">
            <w:pPr>
              <w:jc w:val="center"/>
              <w:rPr>
                <w:rFonts w:cstheme="minorHAnsi"/>
                <w:sz w:val="16"/>
                <w:szCs w:val="16"/>
              </w:rPr>
            </w:pPr>
          </w:p>
        </w:tc>
        <w:tc>
          <w:tcPr>
            <w:tcW w:w="425" w:type="dxa"/>
            <w:vMerge/>
            <w:tcBorders>
              <w:left w:val="single" w:sz="6" w:space="0" w:color="000000"/>
              <w:bottom w:val="single" w:sz="6" w:space="0" w:color="000000"/>
              <w:right w:val="single" w:sz="6" w:space="0" w:color="000000"/>
            </w:tcBorders>
            <w:shd w:val="clear" w:color="auto" w:fill="auto"/>
            <w:vAlign w:val="center"/>
          </w:tcPr>
          <w:p w14:paraId="72CBAA42" w14:textId="77777777" w:rsidR="00B26750" w:rsidRPr="00D30006" w:rsidRDefault="00B26750" w:rsidP="00B03719">
            <w:pPr>
              <w:jc w:val="center"/>
              <w:rPr>
                <w:rFonts w:cstheme="minorHAnsi"/>
                <w:sz w:val="16"/>
                <w:szCs w:val="16"/>
              </w:rPr>
            </w:pPr>
          </w:p>
        </w:tc>
        <w:tc>
          <w:tcPr>
            <w:tcW w:w="560" w:type="dxa"/>
            <w:gridSpan w:val="2"/>
            <w:vMerge/>
            <w:tcBorders>
              <w:left w:val="single" w:sz="6" w:space="0" w:color="000000"/>
              <w:bottom w:val="single" w:sz="6" w:space="0" w:color="000000"/>
              <w:right w:val="single" w:sz="6" w:space="0" w:color="000000"/>
            </w:tcBorders>
            <w:shd w:val="clear" w:color="auto" w:fill="auto"/>
            <w:vAlign w:val="center"/>
          </w:tcPr>
          <w:p w14:paraId="0A4F928D" w14:textId="77777777" w:rsidR="00B26750" w:rsidRPr="00D30006" w:rsidRDefault="00B26750" w:rsidP="00B03719">
            <w:pPr>
              <w:jc w:val="center"/>
              <w:rPr>
                <w:rFonts w:cstheme="minorHAnsi"/>
                <w:sz w:val="16"/>
                <w:szCs w:val="16"/>
              </w:rPr>
            </w:pPr>
          </w:p>
        </w:tc>
        <w:tc>
          <w:tcPr>
            <w:tcW w:w="566" w:type="dxa"/>
            <w:gridSpan w:val="2"/>
            <w:vMerge/>
            <w:tcBorders>
              <w:left w:val="single" w:sz="6" w:space="0" w:color="000000"/>
              <w:bottom w:val="single" w:sz="6" w:space="0" w:color="000000"/>
              <w:right w:val="single" w:sz="6" w:space="0" w:color="000000"/>
            </w:tcBorders>
            <w:shd w:val="clear" w:color="auto" w:fill="auto"/>
            <w:vAlign w:val="center"/>
          </w:tcPr>
          <w:p w14:paraId="29B5E658" w14:textId="77777777" w:rsidR="00B26750" w:rsidRPr="00D30006" w:rsidRDefault="00B26750" w:rsidP="00B03719">
            <w:pPr>
              <w:jc w:val="center"/>
              <w:rPr>
                <w:rFonts w:cstheme="minorHAnsi"/>
                <w:sz w:val="16"/>
                <w:szCs w:val="16"/>
              </w:rPr>
            </w:pPr>
          </w:p>
        </w:tc>
        <w:tc>
          <w:tcPr>
            <w:tcW w:w="704" w:type="dxa"/>
            <w:gridSpan w:val="3"/>
            <w:vMerge/>
            <w:tcBorders>
              <w:left w:val="single" w:sz="6" w:space="0" w:color="000000"/>
              <w:bottom w:val="single" w:sz="6" w:space="0" w:color="000000"/>
              <w:right w:val="single" w:sz="6" w:space="0" w:color="000000"/>
            </w:tcBorders>
            <w:shd w:val="clear" w:color="auto" w:fill="auto"/>
          </w:tcPr>
          <w:p w14:paraId="42527D82" w14:textId="77777777" w:rsidR="00B26750" w:rsidRPr="00D30006" w:rsidRDefault="00B26750" w:rsidP="00B03719">
            <w:pPr>
              <w:rPr>
                <w:rFonts w:cstheme="minorHAnsi"/>
                <w:sz w:val="16"/>
                <w:szCs w:val="16"/>
              </w:rPr>
            </w:pPr>
          </w:p>
        </w:tc>
        <w:tc>
          <w:tcPr>
            <w:tcW w:w="941" w:type="dxa"/>
            <w:gridSpan w:val="2"/>
            <w:vMerge/>
            <w:tcBorders>
              <w:left w:val="single" w:sz="6" w:space="0" w:color="000000"/>
              <w:bottom w:val="single" w:sz="6" w:space="0" w:color="000000"/>
              <w:right w:val="single" w:sz="6" w:space="0" w:color="000000"/>
            </w:tcBorders>
            <w:shd w:val="clear" w:color="auto" w:fill="auto"/>
          </w:tcPr>
          <w:p w14:paraId="71A5BF43" w14:textId="77777777" w:rsidR="00B26750" w:rsidRPr="00D30006" w:rsidRDefault="00B26750" w:rsidP="00B03719">
            <w:pPr>
              <w:rPr>
                <w:rFonts w:cstheme="minorHAnsi"/>
                <w:sz w:val="16"/>
                <w:szCs w:val="16"/>
              </w:rPr>
            </w:pPr>
          </w:p>
        </w:tc>
        <w:tc>
          <w:tcPr>
            <w:tcW w:w="570" w:type="dxa"/>
            <w:vMerge/>
            <w:tcBorders>
              <w:left w:val="single" w:sz="6" w:space="0" w:color="000000"/>
              <w:bottom w:val="single" w:sz="6" w:space="0" w:color="000000"/>
              <w:right w:val="single" w:sz="6" w:space="0" w:color="000000"/>
            </w:tcBorders>
            <w:shd w:val="clear" w:color="auto" w:fill="auto"/>
            <w:vAlign w:val="center"/>
          </w:tcPr>
          <w:p w14:paraId="7EA761C6" w14:textId="77777777" w:rsidR="00B26750" w:rsidRPr="00D30006" w:rsidRDefault="00B26750" w:rsidP="00B03719">
            <w:pPr>
              <w:spacing w:before="60"/>
              <w:jc w:val="center"/>
              <w:rPr>
                <w:rFonts w:cstheme="minorHAnsi"/>
                <w:sz w:val="16"/>
                <w:szCs w:val="16"/>
              </w:rPr>
            </w:pPr>
          </w:p>
        </w:tc>
        <w:tc>
          <w:tcPr>
            <w:tcW w:w="1404" w:type="dxa"/>
            <w:tcBorders>
              <w:top w:val="single" w:sz="4" w:space="0" w:color="000000"/>
              <w:left w:val="single" w:sz="6" w:space="0" w:color="000000"/>
              <w:bottom w:val="single" w:sz="6" w:space="0" w:color="000000"/>
              <w:right w:val="single" w:sz="4" w:space="0" w:color="000000"/>
            </w:tcBorders>
            <w:shd w:val="clear" w:color="auto" w:fill="auto"/>
            <w:vAlign w:val="center"/>
          </w:tcPr>
          <w:p w14:paraId="765EF39E" w14:textId="77777777" w:rsidR="00B26750" w:rsidRPr="00D30006" w:rsidRDefault="00B26750" w:rsidP="00B03719">
            <w:pPr>
              <w:rPr>
                <w:rFonts w:cstheme="minorHAnsi"/>
                <w:sz w:val="16"/>
                <w:szCs w:val="16"/>
              </w:rPr>
            </w:pPr>
            <w:r w:rsidRPr="00D30006">
              <w:rPr>
                <w:rFonts w:cstheme="minorHAnsi"/>
                <w:sz w:val="16"/>
                <w:szCs w:val="16"/>
              </w:rPr>
              <w:t>Pył zaw. PM2,5</w:t>
            </w:r>
          </w:p>
        </w:tc>
        <w:tc>
          <w:tcPr>
            <w:tcW w:w="828" w:type="dxa"/>
            <w:gridSpan w:val="3"/>
            <w:tcBorders>
              <w:top w:val="single" w:sz="4" w:space="0" w:color="000000"/>
              <w:left w:val="single" w:sz="4" w:space="0" w:color="000000"/>
              <w:bottom w:val="single" w:sz="6" w:space="0" w:color="000000"/>
              <w:right w:val="single" w:sz="4" w:space="0" w:color="000000"/>
            </w:tcBorders>
            <w:shd w:val="clear" w:color="auto" w:fill="auto"/>
            <w:vAlign w:val="center"/>
          </w:tcPr>
          <w:p w14:paraId="33B4FCFE" w14:textId="50B72B40" w:rsidR="00B26750" w:rsidRPr="00D30006" w:rsidRDefault="00650A4F" w:rsidP="00B03719">
            <w:pPr>
              <w:jc w:val="right"/>
              <w:rPr>
                <w:rFonts w:cstheme="minorHAnsi"/>
                <w:sz w:val="16"/>
                <w:szCs w:val="16"/>
              </w:rPr>
            </w:pPr>
            <w:r w:rsidRPr="00D30006">
              <w:rPr>
                <w:rFonts w:cstheme="minorHAnsi"/>
                <w:sz w:val="16"/>
                <w:szCs w:val="16"/>
              </w:rPr>
              <w:t>0,170</w:t>
            </w:r>
          </w:p>
        </w:tc>
        <w:tc>
          <w:tcPr>
            <w:tcW w:w="809" w:type="dxa"/>
            <w:gridSpan w:val="2"/>
            <w:tcBorders>
              <w:top w:val="single" w:sz="4" w:space="0" w:color="000000"/>
              <w:left w:val="single" w:sz="4" w:space="0" w:color="000000"/>
              <w:bottom w:val="single" w:sz="6" w:space="0" w:color="000000"/>
              <w:right w:val="double" w:sz="4" w:space="0" w:color="000000"/>
            </w:tcBorders>
            <w:shd w:val="clear" w:color="auto" w:fill="auto"/>
            <w:vAlign w:val="center"/>
          </w:tcPr>
          <w:p w14:paraId="415A7B35" w14:textId="663C25D0" w:rsidR="00B26750" w:rsidRPr="00D30006" w:rsidRDefault="00650A4F" w:rsidP="00B03719">
            <w:pPr>
              <w:jc w:val="right"/>
              <w:rPr>
                <w:rFonts w:cstheme="minorHAnsi"/>
                <w:sz w:val="16"/>
                <w:szCs w:val="16"/>
              </w:rPr>
            </w:pPr>
            <w:r w:rsidRPr="00D30006">
              <w:rPr>
                <w:rFonts w:cstheme="minorHAnsi"/>
                <w:sz w:val="16"/>
                <w:szCs w:val="16"/>
              </w:rPr>
              <w:t>0,993</w:t>
            </w:r>
          </w:p>
        </w:tc>
        <w:tc>
          <w:tcPr>
            <w:tcW w:w="159" w:type="dxa"/>
          </w:tcPr>
          <w:p w14:paraId="47357F6A" w14:textId="77777777" w:rsidR="00B26750" w:rsidRPr="00D30006" w:rsidRDefault="00B26750" w:rsidP="00B03719">
            <w:pPr>
              <w:rPr>
                <w:rFonts w:cstheme="minorHAnsi"/>
              </w:rPr>
            </w:pPr>
          </w:p>
        </w:tc>
      </w:tr>
      <w:tr w:rsidR="001C7253" w:rsidRPr="00D30006" w14:paraId="38342B95" w14:textId="77777777" w:rsidTr="00650A4F">
        <w:trPr>
          <w:cantSplit/>
          <w:trHeight w:hRule="exact" w:val="489"/>
          <w:jc w:val="center"/>
        </w:trPr>
        <w:tc>
          <w:tcPr>
            <w:tcW w:w="970" w:type="dxa"/>
            <w:vMerge/>
            <w:tcBorders>
              <w:left w:val="double" w:sz="4" w:space="0" w:color="000000"/>
              <w:bottom w:val="double" w:sz="4" w:space="0" w:color="000000"/>
            </w:tcBorders>
            <w:shd w:val="clear" w:color="auto" w:fill="auto"/>
          </w:tcPr>
          <w:p w14:paraId="5F647FF4" w14:textId="77777777" w:rsidR="00B26750" w:rsidRPr="00D30006" w:rsidRDefault="00B26750" w:rsidP="00B03719">
            <w:pPr>
              <w:spacing w:before="60"/>
              <w:rPr>
                <w:rFonts w:cstheme="minorHAnsi"/>
                <w:b/>
                <w:sz w:val="16"/>
                <w:szCs w:val="16"/>
              </w:rPr>
            </w:pPr>
          </w:p>
        </w:tc>
        <w:tc>
          <w:tcPr>
            <w:tcW w:w="7360" w:type="dxa"/>
            <w:gridSpan w:val="19"/>
            <w:tcBorders>
              <w:top w:val="single" w:sz="6" w:space="0" w:color="000000"/>
              <w:bottom w:val="double" w:sz="4" w:space="0" w:color="000000"/>
              <w:right w:val="double" w:sz="4" w:space="0" w:color="000000"/>
            </w:tcBorders>
            <w:shd w:val="clear" w:color="auto" w:fill="auto"/>
            <w:vAlign w:val="center"/>
          </w:tcPr>
          <w:p w14:paraId="2D8D9C77" w14:textId="2C8397E5" w:rsidR="00B26750" w:rsidRPr="00D30006" w:rsidRDefault="00B26750" w:rsidP="00B03719">
            <w:pPr>
              <w:jc w:val="right"/>
              <w:rPr>
                <w:rFonts w:cstheme="minorHAnsi"/>
                <w:b/>
                <w:sz w:val="16"/>
                <w:szCs w:val="16"/>
              </w:rPr>
            </w:pPr>
          </w:p>
        </w:tc>
        <w:tc>
          <w:tcPr>
            <w:tcW w:w="159" w:type="dxa"/>
          </w:tcPr>
          <w:p w14:paraId="2CB85F7E" w14:textId="77777777" w:rsidR="00B26750" w:rsidRPr="00D30006" w:rsidRDefault="00B26750" w:rsidP="00B03719">
            <w:pPr>
              <w:rPr>
                <w:rFonts w:cstheme="minorHAnsi"/>
              </w:rPr>
            </w:pPr>
          </w:p>
        </w:tc>
      </w:tr>
    </w:tbl>
    <w:p w14:paraId="215F81CA" w14:textId="77777777" w:rsidR="004133D3" w:rsidRDefault="004133D3">
      <w:pPr>
        <w:pStyle w:val="Bezodstpw"/>
        <w:jc w:val="both"/>
        <w:rPr>
          <w:rFonts w:cstheme="minorHAnsi"/>
          <w:sz w:val="16"/>
          <w:szCs w:val="14"/>
        </w:rPr>
      </w:pPr>
    </w:p>
    <w:p w14:paraId="6007EF19" w14:textId="77777777" w:rsidR="00363E10" w:rsidRPr="00D30006" w:rsidRDefault="00363E10">
      <w:pPr>
        <w:pStyle w:val="Bezodstpw"/>
        <w:jc w:val="both"/>
        <w:rPr>
          <w:rFonts w:cstheme="minorHAnsi"/>
          <w:sz w:val="16"/>
          <w:szCs w:val="14"/>
        </w:rPr>
      </w:pPr>
    </w:p>
    <w:p w14:paraId="4395F3E5" w14:textId="07C0B2BB" w:rsidR="000D6C7E" w:rsidRPr="00D30006" w:rsidRDefault="003D2FE0">
      <w:pPr>
        <w:pStyle w:val="Bezodstpw"/>
        <w:numPr>
          <w:ilvl w:val="0"/>
          <w:numId w:val="3"/>
        </w:numPr>
        <w:ind w:left="284" w:hanging="284"/>
        <w:jc w:val="both"/>
        <w:rPr>
          <w:rFonts w:cstheme="minorHAnsi"/>
          <w:sz w:val="24"/>
          <w:szCs w:val="24"/>
          <w:u w:val="single"/>
        </w:rPr>
      </w:pPr>
      <w:r w:rsidRPr="00D30006">
        <w:rPr>
          <w:rFonts w:cstheme="minorHAnsi"/>
          <w:sz w:val="24"/>
          <w:szCs w:val="24"/>
          <w:u w:val="single"/>
        </w:rPr>
        <w:t>zmienić brzmienie punktu 1.2.1.2</w:t>
      </w:r>
      <w:r w:rsidR="00522179" w:rsidRPr="00D30006">
        <w:rPr>
          <w:rFonts w:cstheme="minorHAnsi"/>
          <w:u w:val="single"/>
        </w:rPr>
        <w:t>:</w:t>
      </w:r>
    </w:p>
    <w:p w14:paraId="6ABA6FEE" w14:textId="7382ED42" w:rsidR="000D6C7E" w:rsidRPr="00D30006" w:rsidRDefault="000D6C7E">
      <w:pPr>
        <w:pStyle w:val="Bezodstpw"/>
        <w:jc w:val="both"/>
        <w:rPr>
          <w:rFonts w:cstheme="minorHAnsi"/>
          <w:sz w:val="16"/>
          <w:szCs w:val="16"/>
        </w:rPr>
      </w:pPr>
    </w:p>
    <w:p w14:paraId="7B1398DA" w14:textId="3BB45A1D" w:rsidR="000D6C7E" w:rsidRPr="00D30006" w:rsidRDefault="003D2FE0">
      <w:pPr>
        <w:pStyle w:val="Bezodstpw"/>
        <w:jc w:val="both"/>
        <w:rPr>
          <w:rFonts w:cstheme="minorHAnsi"/>
          <w:b/>
          <w:sz w:val="24"/>
          <w:szCs w:val="24"/>
        </w:rPr>
      </w:pPr>
      <w:r w:rsidRPr="00D30006">
        <w:rPr>
          <w:rFonts w:cstheme="minorHAnsi"/>
          <w:b/>
          <w:sz w:val="24"/>
          <w:szCs w:val="24"/>
        </w:rPr>
        <w:t>zamiast:</w:t>
      </w:r>
    </w:p>
    <w:p w14:paraId="5B5F4672" w14:textId="67081256" w:rsidR="000D6C7E" w:rsidRPr="00D30006" w:rsidRDefault="000D6C7E" w:rsidP="001C7253">
      <w:pPr>
        <w:widowControl w:val="0"/>
        <w:tabs>
          <w:tab w:val="left" w:pos="720"/>
          <w:tab w:val="left" w:pos="2279"/>
        </w:tabs>
        <w:suppressAutoHyphens/>
        <w:spacing w:after="0" w:line="240" w:lineRule="auto"/>
        <w:jc w:val="both"/>
        <w:outlineLvl w:val="0"/>
        <w:rPr>
          <w:rFonts w:cstheme="minorHAnsi"/>
          <w:b/>
          <w:sz w:val="16"/>
          <w:szCs w:val="16"/>
        </w:rPr>
      </w:pPr>
    </w:p>
    <w:p w14:paraId="72988980" w14:textId="77777777" w:rsidR="00522179" w:rsidRPr="00D30006" w:rsidRDefault="00522179" w:rsidP="00522179">
      <w:pPr>
        <w:pStyle w:val="Bezodstpw"/>
        <w:jc w:val="both"/>
        <w:rPr>
          <w:rFonts w:cstheme="minorHAnsi"/>
          <w:sz w:val="24"/>
          <w:szCs w:val="24"/>
        </w:rPr>
      </w:pPr>
      <w:r w:rsidRPr="00D30006">
        <w:rPr>
          <w:rFonts w:cstheme="minorHAnsi"/>
          <w:sz w:val="24"/>
          <w:szCs w:val="24"/>
        </w:rPr>
        <w:t>Po przejściu na gaz ziemny:</w:t>
      </w:r>
    </w:p>
    <w:p w14:paraId="60DFE0D2" w14:textId="77777777" w:rsidR="00522179" w:rsidRPr="00D30006" w:rsidRDefault="00522179" w:rsidP="00522179">
      <w:pPr>
        <w:pStyle w:val="Bezodstpw"/>
        <w:jc w:val="both"/>
        <w:rPr>
          <w:rFonts w:cstheme="minorHAnsi"/>
          <w:sz w:val="24"/>
          <w:szCs w:val="24"/>
        </w:rPr>
      </w:pPr>
      <w:r w:rsidRPr="00D30006">
        <w:rPr>
          <w:rFonts w:cstheme="minorHAnsi"/>
          <w:b/>
          <w:bCs/>
          <w:sz w:val="24"/>
          <w:szCs w:val="24"/>
        </w:rPr>
        <w:t>1.2.1.2.</w:t>
      </w:r>
      <w:r w:rsidRPr="00D30006">
        <w:rPr>
          <w:rFonts w:cstheme="minorHAnsi"/>
          <w:sz w:val="24"/>
          <w:szCs w:val="24"/>
        </w:rPr>
        <w:t xml:space="preserve"> </w:t>
      </w:r>
      <w:r w:rsidRPr="00D30006">
        <w:rPr>
          <w:rFonts w:cstheme="minorHAnsi"/>
          <w:b/>
          <w:sz w:val="24"/>
          <w:szCs w:val="24"/>
        </w:rPr>
        <w:t>Emisja roczna z zakładu z instalacji IPPC nie będzie przekraczała:</w:t>
      </w:r>
    </w:p>
    <w:p w14:paraId="76FD6855" w14:textId="77777777" w:rsidR="00522179" w:rsidRPr="00D30006" w:rsidRDefault="00522179" w:rsidP="001C7253">
      <w:pPr>
        <w:widowControl w:val="0"/>
        <w:tabs>
          <w:tab w:val="left" w:pos="720"/>
          <w:tab w:val="left" w:pos="2279"/>
        </w:tabs>
        <w:suppressAutoHyphens/>
        <w:spacing w:after="0" w:line="240" w:lineRule="auto"/>
        <w:jc w:val="both"/>
        <w:outlineLvl w:val="0"/>
        <w:rPr>
          <w:rFonts w:cstheme="minorHAnsi"/>
          <w:b/>
          <w:sz w:val="16"/>
          <w:szCs w:val="16"/>
        </w:rPr>
      </w:pPr>
    </w:p>
    <w:tbl>
      <w:tblPr>
        <w:tblW w:w="7498" w:type="dxa"/>
        <w:tblInd w:w="437" w:type="dxa"/>
        <w:tblCellMar>
          <w:left w:w="10" w:type="dxa"/>
          <w:right w:w="10" w:type="dxa"/>
        </w:tblCellMar>
        <w:tblLook w:val="0000" w:firstRow="0" w:lastRow="0" w:firstColumn="0" w:lastColumn="0" w:noHBand="0" w:noVBand="0"/>
      </w:tblPr>
      <w:tblGrid>
        <w:gridCol w:w="2844"/>
        <w:gridCol w:w="4654"/>
      </w:tblGrid>
      <w:tr w:rsidR="00522179" w:rsidRPr="00D30006" w14:paraId="38A4C7C9" w14:textId="77777777" w:rsidTr="006D32E2">
        <w:trPr>
          <w:trHeight w:val="362"/>
        </w:trPr>
        <w:tc>
          <w:tcPr>
            <w:tcW w:w="2844" w:type="dxa"/>
            <w:tcBorders>
              <w:top w:val="single" w:sz="2" w:space="0" w:color="000000"/>
              <w:left w:val="single" w:sz="2" w:space="0" w:color="000000"/>
              <w:bottom w:val="single" w:sz="2" w:space="0" w:color="000000"/>
            </w:tcBorders>
            <w:vAlign w:val="center"/>
          </w:tcPr>
          <w:p w14:paraId="711E62DF" w14:textId="77777777" w:rsidR="000D6C7E" w:rsidRPr="00D30006" w:rsidRDefault="003D2FE0">
            <w:pPr>
              <w:widowControl w:val="0"/>
              <w:tabs>
                <w:tab w:val="center" w:pos="4896"/>
                <w:tab w:val="right" w:pos="9432"/>
              </w:tabs>
              <w:spacing w:after="0" w:line="100" w:lineRule="atLeast"/>
              <w:jc w:val="center"/>
              <w:rPr>
                <w:rFonts w:cstheme="minorHAnsi"/>
                <w:b/>
                <w:bCs/>
                <w:sz w:val="20"/>
                <w:szCs w:val="20"/>
              </w:rPr>
            </w:pPr>
            <w:r w:rsidRPr="00D30006">
              <w:rPr>
                <w:rFonts w:cstheme="minorHAnsi"/>
                <w:b/>
                <w:bCs/>
                <w:sz w:val="20"/>
                <w:szCs w:val="20"/>
              </w:rPr>
              <w:t>Zanieczyszczenie</w:t>
            </w:r>
          </w:p>
        </w:tc>
        <w:tc>
          <w:tcPr>
            <w:tcW w:w="4654" w:type="dxa"/>
            <w:tcBorders>
              <w:top w:val="single" w:sz="2" w:space="0" w:color="000000"/>
              <w:left w:val="single" w:sz="2" w:space="0" w:color="000000"/>
              <w:bottom w:val="single" w:sz="2" w:space="0" w:color="000000"/>
              <w:right w:val="single" w:sz="2" w:space="0" w:color="000000"/>
            </w:tcBorders>
            <w:vAlign w:val="center"/>
          </w:tcPr>
          <w:p w14:paraId="35C3EE96" w14:textId="77777777" w:rsidR="000D6C7E" w:rsidRPr="00D30006" w:rsidRDefault="003D2FE0">
            <w:pPr>
              <w:widowControl w:val="0"/>
              <w:spacing w:after="0" w:line="100" w:lineRule="atLeast"/>
              <w:jc w:val="center"/>
              <w:rPr>
                <w:rFonts w:cstheme="minorHAnsi"/>
                <w:b/>
                <w:bCs/>
                <w:sz w:val="20"/>
                <w:szCs w:val="20"/>
              </w:rPr>
            </w:pPr>
            <w:r w:rsidRPr="00D30006">
              <w:rPr>
                <w:rFonts w:cstheme="minorHAnsi"/>
                <w:b/>
                <w:bCs/>
                <w:sz w:val="20"/>
                <w:szCs w:val="20"/>
              </w:rPr>
              <w:t>Sumaryczna wielkość emisji [Mg/rok]</w:t>
            </w:r>
          </w:p>
        </w:tc>
      </w:tr>
      <w:tr w:rsidR="00522179" w:rsidRPr="00D30006" w14:paraId="71A91A54" w14:textId="77777777" w:rsidTr="006D32E2">
        <w:tc>
          <w:tcPr>
            <w:tcW w:w="7498" w:type="dxa"/>
            <w:gridSpan w:val="2"/>
            <w:tcBorders>
              <w:left w:val="single" w:sz="2" w:space="0" w:color="000000"/>
              <w:bottom w:val="single" w:sz="2" w:space="0" w:color="000000"/>
              <w:right w:val="single" w:sz="2" w:space="0" w:color="000000"/>
            </w:tcBorders>
            <w:vAlign w:val="center"/>
          </w:tcPr>
          <w:p w14:paraId="249134F3" w14:textId="77777777" w:rsidR="000D6C7E" w:rsidRPr="00D30006" w:rsidRDefault="003D2FE0">
            <w:pPr>
              <w:widowControl w:val="0"/>
              <w:spacing w:after="0" w:line="100" w:lineRule="atLeast"/>
              <w:jc w:val="center"/>
              <w:rPr>
                <w:rFonts w:cstheme="minorHAnsi"/>
                <w:b/>
                <w:bCs/>
                <w:sz w:val="20"/>
                <w:szCs w:val="20"/>
              </w:rPr>
            </w:pPr>
            <w:r w:rsidRPr="00D30006">
              <w:rPr>
                <w:rFonts w:cstheme="minorHAnsi"/>
                <w:b/>
                <w:bCs/>
                <w:sz w:val="20"/>
                <w:szCs w:val="20"/>
              </w:rPr>
              <w:t>Instalacja IPPC</w:t>
            </w:r>
          </w:p>
        </w:tc>
      </w:tr>
      <w:tr w:rsidR="00522179" w:rsidRPr="00D30006" w14:paraId="4FB88EB1" w14:textId="77777777" w:rsidTr="006D32E2">
        <w:tc>
          <w:tcPr>
            <w:tcW w:w="2844" w:type="dxa"/>
            <w:tcBorders>
              <w:left w:val="single" w:sz="2" w:space="0" w:color="000000"/>
              <w:bottom w:val="single" w:sz="2" w:space="0" w:color="000000"/>
            </w:tcBorders>
            <w:vAlign w:val="center"/>
          </w:tcPr>
          <w:p w14:paraId="7F63F05D" w14:textId="77777777" w:rsidR="000D6C7E" w:rsidRPr="00D30006" w:rsidRDefault="003D2FE0">
            <w:pPr>
              <w:widowControl w:val="0"/>
              <w:spacing w:after="0" w:line="100" w:lineRule="atLeast"/>
              <w:rPr>
                <w:rFonts w:cstheme="minorHAnsi"/>
                <w:sz w:val="20"/>
                <w:szCs w:val="20"/>
              </w:rPr>
            </w:pPr>
            <w:r w:rsidRPr="00D30006">
              <w:rPr>
                <w:rFonts w:cstheme="minorHAnsi"/>
                <w:sz w:val="20"/>
                <w:szCs w:val="20"/>
              </w:rPr>
              <w:t>Pył ogółem</w:t>
            </w:r>
          </w:p>
        </w:tc>
        <w:tc>
          <w:tcPr>
            <w:tcW w:w="4654" w:type="dxa"/>
            <w:tcBorders>
              <w:left w:val="single" w:sz="2" w:space="0" w:color="000000"/>
              <w:bottom w:val="single" w:sz="2" w:space="0" w:color="000000"/>
              <w:right w:val="single" w:sz="2" w:space="0" w:color="000000"/>
            </w:tcBorders>
            <w:vAlign w:val="center"/>
          </w:tcPr>
          <w:p w14:paraId="380916B2" w14:textId="77777777" w:rsidR="000D6C7E" w:rsidRPr="00D30006" w:rsidRDefault="003D2FE0">
            <w:pPr>
              <w:widowControl w:val="0"/>
              <w:spacing w:after="0" w:line="100" w:lineRule="atLeast"/>
              <w:jc w:val="center"/>
              <w:rPr>
                <w:rFonts w:cstheme="minorHAnsi"/>
                <w:sz w:val="20"/>
                <w:szCs w:val="20"/>
              </w:rPr>
            </w:pPr>
            <w:r w:rsidRPr="00D30006">
              <w:rPr>
                <w:rFonts w:cstheme="minorHAnsi"/>
                <w:sz w:val="20"/>
                <w:szCs w:val="20"/>
              </w:rPr>
              <w:t>18,558</w:t>
            </w:r>
          </w:p>
        </w:tc>
      </w:tr>
      <w:tr w:rsidR="00522179" w:rsidRPr="00D30006" w14:paraId="0F2A35C6" w14:textId="77777777" w:rsidTr="006D32E2">
        <w:tc>
          <w:tcPr>
            <w:tcW w:w="2844" w:type="dxa"/>
            <w:tcBorders>
              <w:left w:val="single" w:sz="2" w:space="0" w:color="000000"/>
              <w:bottom w:val="single" w:sz="2" w:space="0" w:color="000000"/>
            </w:tcBorders>
            <w:vAlign w:val="center"/>
          </w:tcPr>
          <w:p w14:paraId="764708F2" w14:textId="77777777" w:rsidR="000D6C7E" w:rsidRPr="00D30006" w:rsidRDefault="003D2FE0">
            <w:pPr>
              <w:widowControl w:val="0"/>
              <w:spacing w:after="0" w:line="100" w:lineRule="atLeast"/>
              <w:rPr>
                <w:rFonts w:cstheme="minorHAnsi"/>
                <w:sz w:val="20"/>
                <w:szCs w:val="20"/>
              </w:rPr>
            </w:pPr>
            <w:r w:rsidRPr="00D30006">
              <w:rPr>
                <w:rFonts w:cstheme="minorHAnsi"/>
                <w:sz w:val="20"/>
                <w:szCs w:val="20"/>
              </w:rPr>
              <w:t>Pył zawieszony PM10</w:t>
            </w:r>
          </w:p>
        </w:tc>
        <w:tc>
          <w:tcPr>
            <w:tcW w:w="4654" w:type="dxa"/>
            <w:tcBorders>
              <w:left w:val="single" w:sz="2" w:space="0" w:color="000000"/>
              <w:bottom w:val="single" w:sz="2" w:space="0" w:color="000000"/>
              <w:right w:val="single" w:sz="2" w:space="0" w:color="000000"/>
            </w:tcBorders>
            <w:vAlign w:val="center"/>
          </w:tcPr>
          <w:p w14:paraId="1E2F144B" w14:textId="77777777" w:rsidR="000D6C7E" w:rsidRPr="00D30006" w:rsidRDefault="003D2FE0">
            <w:pPr>
              <w:widowControl w:val="0"/>
              <w:spacing w:after="0" w:line="100" w:lineRule="atLeast"/>
              <w:jc w:val="center"/>
              <w:rPr>
                <w:rFonts w:cstheme="minorHAnsi"/>
                <w:sz w:val="20"/>
                <w:szCs w:val="20"/>
              </w:rPr>
            </w:pPr>
            <w:r w:rsidRPr="00D30006">
              <w:rPr>
                <w:rFonts w:cstheme="minorHAnsi"/>
                <w:sz w:val="20"/>
                <w:szCs w:val="20"/>
              </w:rPr>
              <w:t>9,269</w:t>
            </w:r>
          </w:p>
        </w:tc>
      </w:tr>
      <w:tr w:rsidR="00522179" w:rsidRPr="00D30006" w14:paraId="69D82E0D" w14:textId="77777777" w:rsidTr="006D32E2">
        <w:tc>
          <w:tcPr>
            <w:tcW w:w="2844" w:type="dxa"/>
            <w:tcBorders>
              <w:left w:val="single" w:sz="2" w:space="0" w:color="000000"/>
              <w:bottom w:val="single" w:sz="2" w:space="0" w:color="000000"/>
            </w:tcBorders>
            <w:vAlign w:val="center"/>
          </w:tcPr>
          <w:p w14:paraId="615DAD11" w14:textId="77777777" w:rsidR="000D6C7E" w:rsidRPr="00D30006" w:rsidRDefault="003D2FE0">
            <w:pPr>
              <w:widowControl w:val="0"/>
              <w:spacing w:after="0" w:line="100" w:lineRule="atLeast"/>
              <w:rPr>
                <w:rFonts w:cstheme="minorHAnsi"/>
                <w:sz w:val="20"/>
                <w:szCs w:val="20"/>
              </w:rPr>
            </w:pPr>
            <w:r w:rsidRPr="00D30006">
              <w:rPr>
                <w:rFonts w:cstheme="minorHAnsi"/>
                <w:sz w:val="20"/>
                <w:szCs w:val="20"/>
              </w:rPr>
              <w:t>Pył zawieszony PM2,5</w:t>
            </w:r>
          </w:p>
        </w:tc>
        <w:tc>
          <w:tcPr>
            <w:tcW w:w="4654" w:type="dxa"/>
            <w:tcBorders>
              <w:left w:val="single" w:sz="2" w:space="0" w:color="000000"/>
              <w:bottom w:val="single" w:sz="2" w:space="0" w:color="000000"/>
              <w:right w:val="single" w:sz="2" w:space="0" w:color="000000"/>
            </w:tcBorders>
            <w:vAlign w:val="center"/>
          </w:tcPr>
          <w:p w14:paraId="61C55198" w14:textId="77777777" w:rsidR="000D6C7E" w:rsidRPr="00D30006" w:rsidRDefault="003D2FE0">
            <w:pPr>
              <w:widowControl w:val="0"/>
              <w:spacing w:after="0" w:line="100" w:lineRule="atLeast"/>
              <w:jc w:val="center"/>
              <w:rPr>
                <w:rFonts w:cstheme="minorHAnsi"/>
                <w:sz w:val="20"/>
                <w:szCs w:val="20"/>
              </w:rPr>
            </w:pPr>
            <w:r w:rsidRPr="00D30006">
              <w:rPr>
                <w:rFonts w:cstheme="minorHAnsi"/>
                <w:sz w:val="20"/>
                <w:szCs w:val="20"/>
              </w:rPr>
              <w:t>2,311</w:t>
            </w:r>
          </w:p>
        </w:tc>
      </w:tr>
      <w:tr w:rsidR="00522179" w:rsidRPr="00D30006" w14:paraId="7D080079" w14:textId="77777777" w:rsidTr="006D32E2">
        <w:tc>
          <w:tcPr>
            <w:tcW w:w="2844" w:type="dxa"/>
            <w:tcBorders>
              <w:left w:val="single" w:sz="2" w:space="0" w:color="000000"/>
              <w:bottom w:val="single" w:sz="4" w:space="0" w:color="000000"/>
            </w:tcBorders>
            <w:vAlign w:val="center"/>
          </w:tcPr>
          <w:p w14:paraId="256B8FE7" w14:textId="77777777" w:rsidR="000D6C7E" w:rsidRPr="00D30006" w:rsidRDefault="003D2FE0">
            <w:pPr>
              <w:widowControl w:val="0"/>
              <w:spacing w:after="0" w:line="100" w:lineRule="atLeast"/>
              <w:rPr>
                <w:rFonts w:cstheme="minorHAnsi"/>
                <w:sz w:val="20"/>
                <w:szCs w:val="20"/>
              </w:rPr>
            </w:pPr>
            <w:r w:rsidRPr="00D30006">
              <w:rPr>
                <w:rFonts w:cstheme="minorHAnsi"/>
                <w:sz w:val="20"/>
                <w:szCs w:val="20"/>
              </w:rPr>
              <w:t>Tlenek węgla</w:t>
            </w:r>
          </w:p>
        </w:tc>
        <w:tc>
          <w:tcPr>
            <w:tcW w:w="4654" w:type="dxa"/>
            <w:tcBorders>
              <w:left w:val="single" w:sz="2" w:space="0" w:color="000000"/>
              <w:bottom w:val="single" w:sz="4" w:space="0" w:color="000000"/>
              <w:right w:val="single" w:sz="2" w:space="0" w:color="000000"/>
            </w:tcBorders>
            <w:vAlign w:val="center"/>
          </w:tcPr>
          <w:p w14:paraId="2A7C48F7" w14:textId="77777777" w:rsidR="000D6C7E" w:rsidRPr="00D30006" w:rsidRDefault="003D2FE0">
            <w:pPr>
              <w:widowControl w:val="0"/>
              <w:spacing w:after="0" w:line="100" w:lineRule="atLeast"/>
              <w:jc w:val="center"/>
              <w:rPr>
                <w:rFonts w:cstheme="minorHAnsi"/>
                <w:sz w:val="20"/>
                <w:szCs w:val="20"/>
              </w:rPr>
            </w:pPr>
            <w:r w:rsidRPr="00D30006">
              <w:rPr>
                <w:rFonts w:cstheme="minorHAnsi"/>
                <w:sz w:val="20"/>
                <w:szCs w:val="20"/>
              </w:rPr>
              <w:t>1 673,025</w:t>
            </w:r>
          </w:p>
        </w:tc>
      </w:tr>
      <w:tr w:rsidR="00522179" w:rsidRPr="00D30006" w14:paraId="1AC5D968" w14:textId="77777777" w:rsidTr="006D32E2">
        <w:tc>
          <w:tcPr>
            <w:tcW w:w="2844" w:type="dxa"/>
            <w:tcBorders>
              <w:top w:val="single" w:sz="4" w:space="0" w:color="000000"/>
              <w:left w:val="single" w:sz="2" w:space="0" w:color="000000"/>
              <w:bottom w:val="single" w:sz="2" w:space="0" w:color="000000"/>
            </w:tcBorders>
            <w:vAlign w:val="center"/>
          </w:tcPr>
          <w:p w14:paraId="37070C82" w14:textId="77777777" w:rsidR="000D6C7E" w:rsidRPr="00D30006" w:rsidRDefault="003D2FE0">
            <w:pPr>
              <w:widowControl w:val="0"/>
              <w:spacing w:after="0" w:line="100" w:lineRule="atLeast"/>
              <w:rPr>
                <w:rFonts w:cstheme="minorHAnsi"/>
                <w:sz w:val="20"/>
                <w:szCs w:val="20"/>
              </w:rPr>
            </w:pPr>
            <w:r w:rsidRPr="00D30006">
              <w:rPr>
                <w:rFonts w:cstheme="minorHAnsi"/>
                <w:sz w:val="20"/>
                <w:szCs w:val="20"/>
              </w:rPr>
              <w:t>Dwutlenek azotu</w:t>
            </w:r>
          </w:p>
        </w:tc>
        <w:tc>
          <w:tcPr>
            <w:tcW w:w="4654" w:type="dxa"/>
            <w:tcBorders>
              <w:top w:val="single" w:sz="4" w:space="0" w:color="000000"/>
              <w:left w:val="single" w:sz="2" w:space="0" w:color="000000"/>
              <w:bottom w:val="single" w:sz="2" w:space="0" w:color="000000"/>
              <w:right w:val="single" w:sz="2" w:space="0" w:color="000000"/>
            </w:tcBorders>
            <w:vAlign w:val="center"/>
          </w:tcPr>
          <w:p w14:paraId="24779618" w14:textId="77777777" w:rsidR="000D6C7E" w:rsidRPr="00D30006" w:rsidRDefault="003D2FE0">
            <w:pPr>
              <w:widowControl w:val="0"/>
              <w:spacing w:after="0" w:line="100" w:lineRule="atLeast"/>
              <w:jc w:val="center"/>
              <w:rPr>
                <w:rFonts w:cstheme="minorHAnsi"/>
                <w:sz w:val="20"/>
                <w:szCs w:val="20"/>
              </w:rPr>
            </w:pPr>
            <w:r w:rsidRPr="00D30006">
              <w:rPr>
                <w:rFonts w:cstheme="minorHAnsi"/>
                <w:sz w:val="20"/>
                <w:szCs w:val="20"/>
              </w:rPr>
              <w:t>69,276</w:t>
            </w:r>
          </w:p>
        </w:tc>
      </w:tr>
      <w:tr w:rsidR="00522179" w:rsidRPr="00D30006" w14:paraId="7EBAD7BC" w14:textId="77777777" w:rsidTr="006D32E2">
        <w:tc>
          <w:tcPr>
            <w:tcW w:w="2844" w:type="dxa"/>
            <w:tcBorders>
              <w:left w:val="single" w:sz="2" w:space="0" w:color="000000"/>
              <w:bottom w:val="single" w:sz="2" w:space="0" w:color="000000"/>
            </w:tcBorders>
            <w:vAlign w:val="center"/>
          </w:tcPr>
          <w:p w14:paraId="33323795" w14:textId="77777777" w:rsidR="000D6C7E" w:rsidRPr="00D30006" w:rsidRDefault="003D2FE0">
            <w:pPr>
              <w:widowControl w:val="0"/>
              <w:spacing w:after="0" w:line="100" w:lineRule="atLeast"/>
              <w:rPr>
                <w:rFonts w:cstheme="minorHAnsi"/>
                <w:sz w:val="20"/>
                <w:szCs w:val="20"/>
              </w:rPr>
            </w:pPr>
            <w:r w:rsidRPr="00D30006">
              <w:rPr>
                <w:rFonts w:cstheme="minorHAnsi"/>
                <w:sz w:val="20"/>
                <w:szCs w:val="20"/>
              </w:rPr>
              <w:t>Dwutlenek siarki</w:t>
            </w:r>
          </w:p>
        </w:tc>
        <w:tc>
          <w:tcPr>
            <w:tcW w:w="4654" w:type="dxa"/>
            <w:tcBorders>
              <w:left w:val="single" w:sz="2" w:space="0" w:color="000000"/>
              <w:bottom w:val="single" w:sz="2" w:space="0" w:color="000000"/>
              <w:right w:val="single" w:sz="2" w:space="0" w:color="000000"/>
            </w:tcBorders>
            <w:vAlign w:val="center"/>
          </w:tcPr>
          <w:p w14:paraId="288B2FF0" w14:textId="77777777" w:rsidR="000D6C7E" w:rsidRPr="00D30006" w:rsidRDefault="003D2FE0">
            <w:pPr>
              <w:widowControl w:val="0"/>
              <w:spacing w:after="0" w:line="100" w:lineRule="atLeast"/>
              <w:jc w:val="center"/>
              <w:rPr>
                <w:rFonts w:cstheme="minorHAnsi"/>
                <w:sz w:val="20"/>
                <w:szCs w:val="20"/>
              </w:rPr>
            </w:pPr>
            <w:r w:rsidRPr="00D30006">
              <w:rPr>
                <w:rFonts w:cstheme="minorHAnsi"/>
                <w:sz w:val="20"/>
                <w:szCs w:val="20"/>
              </w:rPr>
              <w:t>36,624</w:t>
            </w:r>
          </w:p>
        </w:tc>
      </w:tr>
      <w:tr w:rsidR="00522179" w:rsidRPr="00D30006" w14:paraId="7AE08639" w14:textId="77777777" w:rsidTr="006D32E2">
        <w:tc>
          <w:tcPr>
            <w:tcW w:w="2844" w:type="dxa"/>
            <w:tcBorders>
              <w:left w:val="single" w:sz="2" w:space="0" w:color="000000"/>
              <w:bottom w:val="single" w:sz="2" w:space="0" w:color="000000"/>
            </w:tcBorders>
            <w:vAlign w:val="center"/>
          </w:tcPr>
          <w:p w14:paraId="60F3476C" w14:textId="77777777" w:rsidR="000D6C7E" w:rsidRPr="00D30006" w:rsidRDefault="003D2FE0">
            <w:pPr>
              <w:widowControl w:val="0"/>
              <w:tabs>
                <w:tab w:val="center" w:pos="4896"/>
                <w:tab w:val="right" w:pos="9432"/>
              </w:tabs>
              <w:spacing w:after="0" w:line="100" w:lineRule="atLeast"/>
              <w:rPr>
                <w:rFonts w:cstheme="minorHAnsi"/>
                <w:sz w:val="20"/>
                <w:szCs w:val="20"/>
              </w:rPr>
            </w:pPr>
            <w:r w:rsidRPr="00D30006">
              <w:rPr>
                <w:rFonts w:cstheme="minorHAnsi"/>
                <w:sz w:val="20"/>
                <w:szCs w:val="20"/>
              </w:rPr>
              <w:t>Fluor</w:t>
            </w:r>
          </w:p>
        </w:tc>
        <w:tc>
          <w:tcPr>
            <w:tcW w:w="4654" w:type="dxa"/>
            <w:tcBorders>
              <w:left w:val="single" w:sz="2" w:space="0" w:color="000000"/>
              <w:bottom w:val="single" w:sz="2" w:space="0" w:color="000000"/>
              <w:right w:val="single" w:sz="2" w:space="0" w:color="000000"/>
            </w:tcBorders>
            <w:vAlign w:val="center"/>
          </w:tcPr>
          <w:p w14:paraId="7007EB73" w14:textId="77777777" w:rsidR="000D6C7E" w:rsidRPr="00D30006" w:rsidRDefault="003D2FE0">
            <w:pPr>
              <w:widowControl w:val="0"/>
              <w:spacing w:after="0" w:line="100" w:lineRule="atLeast"/>
              <w:jc w:val="center"/>
              <w:rPr>
                <w:rFonts w:cstheme="minorHAnsi"/>
                <w:sz w:val="20"/>
                <w:szCs w:val="20"/>
              </w:rPr>
            </w:pPr>
            <w:r w:rsidRPr="00D30006">
              <w:rPr>
                <w:rFonts w:cstheme="minorHAnsi"/>
                <w:sz w:val="20"/>
                <w:szCs w:val="20"/>
              </w:rPr>
              <w:t>6,079</w:t>
            </w:r>
          </w:p>
        </w:tc>
      </w:tr>
      <w:tr w:rsidR="00522179" w:rsidRPr="00D30006" w14:paraId="018245FE" w14:textId="77777777" w:rsidTr="006D32E2">
        <w:tc>
          <w:tcPr>
            <w:tcW w:w="2844" w:type="dxa"/>
            <w:tcBorders>
              <w:left w:val="single" w:sz="2" w:space="0" w:color="000000"/>
              <w:bottom w:val="single" w:sz="2" w:space="0" w:color="000000"/>
            </w:tcBorders>
            <w:vAlign w:val="center"/>
          </w:tcPr>
          <w:p w14:paraId="128A24D5" w14:textId="77777777" w:rsidR="000D6C7E" w:rsidRPr="00D30006" w:rsidRDefault="003D2FE0">
            <w:pPr>
              <w:widowControl w:val="0"/>
              <w:spacing w:after="0" w:line="100" w:lineRule="atLeast"/>
              <w:rPr>
                <w:rFonts w:cstheme="minorHAnsi"/>
                <w:sz w:val="20"/>
                <w:szCs w:val="20"/>
              </w:rPr>
            </w:pPr>
            <w:r w:rsidRPr="00D30006">
              <w:rPr>
                <w:rFonts w:cstheme="minorHAnsi"/>
                <w:sz w:val="20"/>
                <w:szCs w:val="20"/>
              </w:rPr>
              <w:t>Acetaldehyd</w:t>
            </w:r>
          </w:p>
        </w:tc>
        <w:tc>
          <w:tcPr>
            <w:tcW w:w="4654" w:type="dxa"/>
            <w:tcBorders>
              <w:left w:val="single" w:sz="2" w:space="0" w:color="000000"/>
              <w:bottom w:val="single" w:sz="2" w:space="0" w:color="000000"/>
              <w:right w:val="single" w:sz="2" w:space="0" w:color="000000"/>
            </w:tcBorders>
            <w:vAlign w:val="center"/>
          </w:tcPr>
          <w:p w14:paraId="58B3B70D" w14:textId="77777777" w:rsidR="000D6C7E" w:rsidRPr="00D30006" w:rsidRDefault="003D2FE0">
            <w:pPr>
              <w:widowControl w:val="0"/>
              <w:spacing w:after="0" w:line="100" w:lineRule="atLeast"/>
              <w:jc w:val="center"/>
              <w:rPr>
                <w:rFonts w:cstheme="minorHAnsi"/>
                <w:sz w:val="20"/>
                <w:szCs w:val="20"/>
              </w:rPr>
            </w:pPr>
            <w:r w:rsidRPr="00D30006">
              <w:rPr>
                <w:rFonts w:cstheme="minorHAnsi"/>
                <w:sz w:val="20"/>
                <w:szCs w:val="20"/>
              </w:rPr>
              <w:t>1,664</w:t>
            </w:r>
          </w:p>
        </w:tc>
      </w:tr>
      <w:tr w:rsidR="00522179" w:rsidRPr="00D30006" w14:paraId="1C0E98B2" w14:textId="77777777" w:rsidTr="006D32E2">
        <w:tc>
          <w:tcPr>
            <w:tcW w:w="2844" w:type="dxa"/>
            <w:tcBorders>
              <w:left w:val="single" w:sz="2" w:space="0" w:color="000000"/>
              <w:bottom w:val="single" w:sz="2" w:space="0" w:color="000000"/>
            </w:tcBorders>
            <w:vAlign w:val="center"/>
          </w:tcPr>
          <w:p w14:paraId="7DC3D3B2" w14:textId="77777777" w:rsidR="000D6C7E" w:rsidRPr="00D30006" w:rsidRDefault="003D2FE0">
            <w:pPr>
              <w:widowControl w:val="0"/>
              <w:spacing w:after="0" w:line="100" w:lineRule="atLeast"/>
              <w:rPr>
                <w:rFonts w:cstheme="minorHAnsi"/>
                <w:sz w:val="20"/>
                <w:szCs w:val="20"/>
              </w:rPr>
            </w:pPr>
            <w:r w:rsidRPr="00D30006">
              <w:rPr>
                <w:rFonts w:cstheme="minorHAnsi"/>
                <w:sz w:val="20"/>
                <w:szCs w:val="20"/>
              </w:rPr>
              <w:t>Aceton</w:t>
            </w:r>
          </w:p>
        </w:tc>
        <w:tc>
          <w:tcPr>
            <w:tcW w:w="4654" w:type="dxa"/>
            <w:tcBorders>
              <w:left w:val="single" w:sz="2" w:space="0" w:color="000000"/>
              <w:bottom w:val="single" w:sz="2" w:space="0" w:color="000000"/>
              <w:right w:val="single" w:sz="2" w:space="0" w:color="000000"/>
            </w:tcBorders>
            <w:vAlign w:val="center"/>
          </w:tcPr>
          <w:p w14:paraId="5C9D5D3B" w14:textId="77777777" w:rsidR="000D6C7E" w:rsidRPr="00D30006" w:rsidRDefault="003D2FE0">
            <w:pPr>
              <w:widowControl w:val="0"/>
              <w:spacing w:after="0" w:line="100" w:lineRule="atLeast"/>
              <w:jc w:val="center"/>
              <w:rPr>
                <w:rFonts w:cstheme="minorHAnsi"/>
                <w:sz w:val="20"/>
                <w:szCs w:val="20"/>
              </w:rPr>
            </w:pPr>
            <w:r w:rsidRPr="00D30006">
              <w:rPr>
                <w:rFonts w:cstheme="minorHAnsi"/>
                <w:sz w:val="20"/>
                <w:szCs w:val="20"/>
              </w:rPr>
              <w:t>15,505</w:t>
            </w:r>
          </w:p>
        </w:tc>
      </w:tr>
      <w:tr w:rsidR="00522179" w:rsidRPr="00D30006" w14:paraId="7CB5815D" w14:textId="77777777" w:rsidTr="006D32E2">
        <w:tc>
          <w:tcPr>
            <w:tcW w:w="2844" w:type="dxa"/>
            <w:tcBorders>
              <w:left w:val="single" w:sz="2" w:space="0" w:color="000000"/>
              <w:bottom w:val="single" w:sz="2" w:space="0" w:color="000000"/>
            </w:tcBorders>
            <w:vAlign w:val="center"/>
          </w:tcPr>
          <w:p w14:paraId="7704AC98" w14:textId="77777777" w:rsidR="000D6C7E" w:rsidRPr="00D30006" w:rsidRDefault="003D2FE0">
            <w:pPr>
              <w:widowControl w:val="0"/>
              <w:spacing w:after="0" w:line="100" w:lineRule="atLeast"/>
              <w:rPr>
                <w:rFonts w:cstheme="minorHAnsi"/>
                <w:sz w:val="20"/>
                <w:szCs w:val="20"/>
              </w:rPr>
            </w:pPr>
            <w:r w:rsidRPr="00D30006">
              <w:rPr>
                <w:rFonts w:cstheme="minorHAnsi"/>
                <w:sz w:val="20"/>
                <w:szCs w:val="20"/>
              </w:rPr>
              <w:t>Benzen</w:t>
            </w:r>
          </w:p>
        </w:tc>
        <w:tc>
          <w:tcPr>
            <w:tcW w:w="4654" w:type="dxa"/>
            <w:tcBorders>
              <w:left w:val="single" w:sz="2" w:space="0" w:color="000000"/>
              <w:bottom w:val="single" w:sz="2" w:space="0" w:color="000000"/>
              <w:right w:val="single" w:sz="2" w:space="0" w:color="000000"/>
            </w:tcBorders>
            <w:vAlign w:val="center"/>
          </w:tcPr>
          <w:p w14:paraId="095E2B73" w14:textId="77777777" w:rsidR="000D6C7E" w:rsidRPr="00D30006" w:rsidRDefault="003D2FE0">
            <w:pPr>
              <w:widowControl w:val="0"/>
              <w:spacing w:after="0" w:line="100" w:lineRule="atLeast"/>
              <w:jc w:val="center"/>
              <w:rPr>
                <w:rFonts w:cstheme="minorHAnsi"/>
                <w:sz w:val="20"/>
                <w:szCs w:val="20"/>
              </w:rPr>
            </w:pPr>
            <w:r w:rsidRPr="00D30006">
              <w:rPr>
                <w:rFonts w:cstheme="minorHAnsi"/>
                <w:sz w:val="20"/>
                <w:szCs w:val="20"/>
              </w:rPr>
              <w:t>7,271</w:t>
            </w:r>
          </w:p>
        </w:tc>
      </w:tr>
      <w:tr w:rsidR="00522179" w:rsidRPr="00D30006" w14:paraId="312EA7BD" w14:textId="77777777" w:rsidTr="006D32E2">
        <w:tc>
          <w:tcPr>
            <w:tcW w:w="2844" w:type="dxa"/>
            <w:tcBorders>
              <w:left w:val="single" w:sz="2" w:space="0" w:color="000000"/>
              <w:bottom w:val="single" w:sz="2" w:space="0" w:color="000000"/>
            </w:tcBorders>
            <w:vAlign w:val="center"/>
          </w:tcPr>
          <w:p w14:paraId="5A30BB87" w14:textId="77777777" w:rsidR="000D6C7E" w:rsidRPr="00D30006" w:rsidRDefault="003D2FE0">
            <w:pPr>
              <w:widowControl w:val="0"/>
              <w:spacing w:after="0" w:line="100" w:lineRule="atLeast"/>
              <w:rPr>
                <w:rFonts w:cstheme="minorHAnsi"/>
                <w:sz w:val="20"/>
                <w:szCs w:val="20"/>
              </w:rPr>
            </w:pPr>
            <w:r w:rsidRPr="00D30006">
              <w:rPr>
                <w:rFonts w:cstheme="minorHAnsi"/>
                <w:sz w:val="20"/>
                <w:szCs w:val="20"/>
              </w:rPr>
              <w:t>Chlorowodór</w:t>
            </w:r>
          </w:p>
        </w:tc>
        <w:tc>
          <w:tcPr>
            <w:tcW w:w="4654" w:type="dxa"/>
            <w:tcBorders>
              <w:left w:val="single" w:sz="2" w:space="0" w:color="000000"/>
              <w:bottom w:val="single" w:sz="2" w:space="0" w:color="000000"/>
              <w:right w:val="single" w:sz="2" w:space="0" w:color="000000"/>
            </w:tcBorders>
            <w:vAlign w:val="center"/>
          </w:tcPr>
          <w:p w14:paraId="1A9715DE" w14:textId="77777777" w:rsidR="000D6C7E" w:rsidRPr="00D30006" w:rsidRDefault="003D2FE0">
            <w:pPr>
              <w:widowControl w:val="0"/>
              <w:spacing w:after="0" w:line="100" w:lineRule="atLeast"/>
              <w:jc w:val="center"/>
              <w:rPr>
                <w:rFonts w:cstheme="minorHAnsi"/>
                <w:sz w:val="20"/>
                <w:szCs w:val="20"/>
              </w:rPr>
            </w:pPr>
            <w:r w:rsidRPr="00D30006">
              <w:rPr>
                <w:rFonts w:cstheme="minorHAnsi"/>
                <w:sz w:val="20"/>
                <w:szCs w:val="20"/>
              </w:rPr>
              <w:t>20,674</w:t>
            </w:r>
          </w:p>
        </w:tc>
      </w:tr>
      <w:tr w:rsidR="00522179" w:rsidRPr="00D30006" w14:paraId="6C3850C3" w14:textId="77777777" w:rsidTr="006D32E2">
        <w:tc>
          <w:tcPr>
            <w:tcW w:w="2844" w:type="dxa"/>
            <w:tcBorders>
              <w:left w:val="single" w:sz="2" w:space="0" w:color="000000"/>
              <w:bottom w:val="single" w:sz="2" w:space="0" w:color="000000"/>
            </w:tcBorders>
            <w:vAlign w:val="center"/>
          </w:tcPr>
          <w:p w14:paraId="65E5B914" w14:textId="77777777" w:rsidR="000D6C7E" w:rsidRPr="00D30006" w:rsidRDefault="003D2FE0">
            <w:pPr>
              <w:widowControl w:val="0"/>
              <w:spacing w:after="0" w:line="100" w:lineRule="atLeast"/>
              <w:rPr>
                <w:rFonts w:cstheme="minorHAnsi"/>
                <w:sz w:val="20"/>
                <w:szCs w:val="20"/>
              </w:rPr>
            </w:pPr>
            <w:r w:rsidRPr="00D30006">
              <w:rPr>
                <w:rFonts w:cstheme="minorHAnsi"/>
                <w:sz w:val="20"/>
                <w:szCs w:val="20"/>
              </w:rPr>
              <w:t>Fenol</w:t>
            </w:r>
          </w:p>
        </w:tc>
        <w:tc>
          <w:tcPr>
            <w:tcW w:w="4654" w:type="dxa"/>
            <w:tcBorders>
              <w:left w:val="single" w:sz="2" w:space="0" w:color="000000"/>
              <w:bottom w:val="single" w:sz="2" w:space="0" w:color="000000"/>
              <w:right w:val="single" w:sz="2" w:space="0" w:color="000000"/>
            </w:tcBorders>
            <w:vAlign w:val="center"/>
          </w:tcPr>
          <w:p w14:paraId="38FA0FAE" w14:textId="77777777" w:rsidR="000D6C7E" w:rsidRPr="00D30006" w:rsidRDefault="003D2FE0">
            <w:pPr>
              <w:widowControl w:val="0"/>
              <w:spacing w:after="0" w:line="100" w:lineRule="atLeast"/>
              <w:jc w:val="center"/>
              <w:rPr>
                <w:rFonts w:cstheme="minorHAnsi"/>
                <w:sz w:val="20"/>
                <w:szCs w:val="20"/>
              </w:rPr>
            </w:pPr>
            <w:r w:rsidRPr="00D30006">
              <w:rPr>
                <w:rFonts w:cstheme="minorHAnsi"/>
                <w:sz w:val="20"/>
                <w:szCs w:val="20"/>
              </w:rPr>
              <w:t>4,030</w:t>
            </w:r>
          </w:p>
        </w:tc>
      </w:tr>
      <w:tr w:rsidR="00522179" w:rsidRPr="00D30006" w14:paraId="243E1A3C" w14:textId="77777777" w:rsidTr="006D32E2">
        <w:tc>
          <w:tcPr>
            <w:tcW w:w="2844" w:type="dxa"/>
            <w:tcBorders>
              <w:left w:val="single" w:sz="2" w:space="0" w:color="000000"/>
              <w:bottom w:val="single" w:sz="2" w:space="0" w:color="000000"/>
            </w:tcBorders>
            <w:vAlign w:val="center"/>
          </w:tcPr>
          <w:p w14:paraId="477F3EC7" w14:textId="77777777" w:rsidR="000D6C7E" w:rsidRPr="00D30006" w:rsidRDefault="003D2FE0">
            <w:pPr>
              <w:widowControl w:val="0"/>
              <w:spacing w:after="0" w:line="100" w:lineRule="atLeast"/>
              <w:rPr>
                <w:rFonts w:cstheme="minorHAnsi"/>
                <w:sz w:val="20"/>
                <w:szCs w:val="20"/>
              </w:rPr>
            </w:pPr>
            <w:r w:rsidRPr="00D30006">
              <w:rPr>
                <w:rFonts w:cstheme="minorHAnsi"/>
                <w:sz w:val="20"/>
                <w:szCs w:val="20"/>
              </w:rPr>
              <w:t>Formaldehyd</w:t>
            </w:r>
          </w:p>
        </w:tc>
        <w:tc>
          <w:tcPr>
            <w:tcW w:w="4654" w:type="dxa"/>
            <w:tcBorders>
              <w:left w:val="single" w:sz="2" w:space="0" w:color="000000"/>
              <w:bottom w:val="single" w:sz="2" w:space="0" w:color="000000"/>
              <w:right w:val="single" w:sz="2" w:space="0" w:color="000000"/>
            </w:tcBorders>
            <w:vAlign w:val="center"/>
          </w:tcPr>
          <w:p w14:paraId="77982E88" w14:textId="77777777" w:rsidR="000D6C7E" w:rsidRPr="00D30006" w:rsidRDefault="003D2FE0">
            <w:pPr>
              <w:widowControl w:val="0"/>
              <w:spacing w:after="0" w:line="100" w:lineRule="atLeast"/>
              <w:jc w:val="center"/>
              <w:rPr>
                <w:rFonts w:cstheme="minorHAnsi"/>
                <w:sz w:val="20"/>
                <w:szCs w:val="20"/>
              </w:rPr>
            </w:pPr>
            <w:r w:rsidRPr="00D30006">
              <w:rPr>
                <w:rFonts w:cstheme="minorHAnsi"/>
                <w:sz w:val="20"/>
                <w:szCs w:val="20"/>
              </w:rPr>
              <w:t>19,973</w:t>
            </w:r>
          </w:p>
        </w:tc>
      </w:tr>
      <w:tr w:rsidR="00522179" w:rsidRPr="00D30006" w14:paraId="23655CAD" w14:textId="77777777" w:rsidTr="006D32E2">
        <w:tc>
          <w:tcPr>
            <w:tcW w:w="2844" w:type="dxa"/>
            <w:tcBorders>
              <w:left w:val="single" w:sz="2" w:space="0" w:color="000000"/>
              <w:bottom w:val="single" w:sz="2" w:space="0" w:color="000000"/>
            </w:tcBorders>
            <w:vAlign w:val="center"/>
          </w:tcPr>
          <w:p w14:paraId="7D8128F7" w14:textId="77777777" w:rsidR="000D6C7E" w:rsidRPr="00D30006" w:rsidRDefault="003D2FE0">
            <w:pPr>
              <w:widowControl w:val="0"/>
              <w:spacing w:after="0" w:line="100" w:lineRule="atLeast"/>
              <w:rPr>
                <w:rFonts w:cstheme="minorHAnsi"/>
                <w:sz w:val="20"/>
                <w:szCs w:val="20"/>
              </w:rPr>
            </w:pPr>
            <w:r w:rsidRPr="00D30006">
              <w:rPr>
                <w:rFonts w:cstheme="minorHAnsi"/>
                <w:sz w:val="20"/>
                <w:szCs w:val="20"/>
              </w:rPr>
              <w:t>Ksylen</w:t>
            </w:r>
          </w:p>
        </w:tc>
        <w:tc>
          <w:tcPr>
            <w:tcW w:w="4654" w:type="dxa"/>
            <w:tcBorders>
              <w:left w:val="single" w:sz="2" w:space="0" w:color="000000"/>
              <w:bottom w:val="single" w:sz="2" w:space="0" w:color="000000"/>
              <w:right w:val="single" w:sz="2" w:space="0" w:color="000000"/>
            </w:tcBorders>
            <w:vAlign w:val="center"/>
          </w:tcPr>
          <w:p w14:paraId="5F0D7C45" w14:textId="77777777" w:rsidR="000D6C7E" w:rsidRPr="00D30006" w:rsidRDefault="003D2FE0">
            <w:pPr>
              <w:widowControl w:val="0"/>
              <w:spacing w:after="0" w:line="100" w:lineRule="atLeast"/>
              <w:jc w:val="center"/>
              <w:rPr>
                <w:rFonts w:cstheme="minorHAnsi"/>
                <w:sz w:val="20"/>
                <w:szCs w:val="20"/>
              </w:rPr>
            </w:pPr>
            <w:r w:rsidRPr="00D30006">
              <w:rPr>
                <w:rFonts w:cstheme="minorHAnsi"/>
                <w:sz w:val="20"/>
                <w:szCs w:val="20"/>
              </w:rPr>
              <w:t>1,051</w:t>
            </w:r>
          </w:p>
        </w:tc>
      </w:tr>
      <w:tr w:rsidR="00522179" w:rsidRPr="00D30006" w14:paraId="2859821C" w14:textId="77777777" w:rsidTr="006D32E2">
        <w:tc>
          <w:tcPr>
            <w:tcW w:w="2844" w:type="dxa"/>
            <w:tcBorders>
              <w:left w:val="single" w:sz="2" w:space="0" w:color="000000"/>
              <w:bottom w:val="single" w:sz="2" w:space="0" w:color="000000"/>
            </w:tcBorders>
            <w:vAlign w:val="center"/>
          </w:tcPr>
          <w:p w14:paraId="02A12B1F" w14:textId="77777777" w:rsidR="000D6C7E" w:rsidRPr="00D30006" w:rsidRDefault="003D2FE0">
            <w:pPr>
              <w:widowControl w:val="0"/>
              <w:spacing w:after="0" w:line="100" w:lineRule="atLeast"/>
              <w:rPr>
                <w:rFonts w:cstheme="minorHAnsi"/>
                <w:sz w:val="20"/>
                <w:szCs w:val="20"/>
              </w:rPr>
            </w:pPr>
            <w:r w:rsidRPr="00D30006">
              <w:rPr>
                <w:rFonts w:cstheme="minorHAnsi"/>
                <w:sz w:val="20"/>
                <w:szCs w:val="20"/>
              </w:rPr>
              <w:t>Kwas octowy</w:t>
            </w:r>
          </w:p>
        </w:tc>
        <w:tc>
          <w:tcPr>
            <w:tcW w:w="4654" w:type="dxa"/>
            <w:tcBorders>
              <w:left w:val="single" w:sz="2" w:space="0" w:color="000000"/>
              <w:bottom w:val="single" w:sz="2" w:space="0" w:color="000000"/>
              <w:right w:val="single" w:sz="2" w:space="0" w:color="000000"/>
            </w:tcBorders>
            <w:vAlign w:val="center"/>
          </w:tcPr>
          <w:p w14:paraId="7C0008AB" w14:textId="77777777" w:rsidR="000D6C7E" w:rsidRPr="00D30006" w:rsidRDefault="003D2FE0">
            <w:pPr>
              <w:widowControl w:val="0"/>
              <w:spacing w:after="0" w:line="100" w:lineRule="atLeast"/>
              <w:jc w:val="center"/>
              <w:rPr>
                <w:rFonts w:cstheme="minorHAnsi"/>
                <w:sz w:val="20"/>
                <w:szCs w:val="20"/>
              </w:rPr>
            </w:pPr>
            <w:r w:rsidRPr="00D30006">
              <w:rPr>
                <w:rFonts w:cstheme="minorHAnsi"/>
                <w:sz w:val="20"/>
                <w:szCs w:val="20"/>
              </w:rPr>
              <w:t>19,973</w:t>
            </w:r>
          </w:p>
        </w:tc>
      </w:tr>
      <w:tr w:rsidR="00522179" w:rsidRPr="00D30006" w14:paraId="6DD022B7" w14:textId="77777777" w:rsidTr="006D32E2">
        <w:tc>
          <w:tcPr>
            <w:tcW w:w="2844" w:type="dxa"/>
            <w:tcBorders>
              <w:left w:val="single" w:sz="2" w:space="0" w:color="000000"/>
              <w:bottom w:val="single" w:sz="2" w:space="0" w:color="000000"/>
            </w:tcBorders>
            <w:vAlign w:val="center"/>
          </w:tcPr>
          <w:p w14:paraId="0CE12BA4" w14:textId="77777777" w:rsidR="000D6C7E" w:rsidRPr="00D30006" w:rsidRDefault="003D2FE0">
            <w:pPr>
              <w:widowControl w:val="0"/>
              <w:spacing w:after="0" w:line="100" w:lineRule="atLeast"/>
              <w:rPr>
                <w:rFonts w:cstheme="minorHAnsi"/>
                <w:sz w:val="20"/>
                <w:szCs w:val="20"/>
              </w:rPr>
            </w:pPr>
            <w:r w:rsidRPr="00D30006">
              <w:rPr>
                <w:rFonts w:cstheme="minorHAnsi"/>
                <w:sz w:val="20"/>
                <w:szCs w:val="20"/>
              </w:rPr>
              <w:t>Metanol</w:t>
            </w:r>
          </w:p>
        </w:tc>
        <w:tc>
          <w:tcPr>
            <w:tcW w:w="4654" w:type="dxa"/>
            <w:tcBorders>
              <w:left w:val="single" w:sz="2" w:space="0" w:color="000000"/>
              <w:bottom w:val="single" w:sz="2" w:space="0" w:color="000000"/>
              <w:right w:val="single" w:sz="2" w:space="0" w:color="000000"/>
            </w:tcBorders>
            <w:vAlign w:val="center"/>
          </w:tcPr>
          <w:p w14:paraId="3553E049" w14:textId="77777777" w:rsidR="000D6C7E" w:rsidRPr="00D30006" w:rsidRDefault="003D2FE0">
            <w:pPr>
              <w:widowControl w:val="0"/>
              <w:spacing w:after="0" w:line="100" w:lineRule="atLeast"/>
              <w:jc w:val="center"/>
              <w:rPr>
                <w:rFonts w:cstheme="minorHAnsi"/>
                <w:sz w:val="20"/>
                <w:szCs w:val="20"/>
              </w:rPr>
            </w:pPr>
            <w:r w:rsidRPr="00D30006">
              <w:rPr>
                <w:rFonts w:cstheme="minorHAnsi"/>
                <w:sz w:val="20"/>
                <w:szCs w:val="20"/>
              </w:rPr>
              <w:t>43,012</w:t>
            </w:r>
          </w:p>
        </w:tc>
      </w:tr>
      <w:tr w:rsidR="00522179" w:rsidRPr="00D30006" w14:paraId="05C1FAB8" w14:textId="77777777" w:rsidTr="00522179">
        <w:tc>
          <w:tcPr>
            <w:tcW w:w="2844" w:type="dxa"/>
            <w:tcBorders>
              <w:left w:val="single" w:sz="2" w:space="0" w:color="000000"/>
              <w:bottom w:val="single" w:sz="4" w:space="0" w:color="auto"/>
            </w:tcBorders>
            <w:vAlign w:val="center"/>
          </w:tcPr>
          <w:p w14:paraId="64D0AA48" w14:textId="77777777" w:rsidR="000D6C7E" w:rsidRPr="00D30006" w:rsidRDefault="003D2FE0">
            <w:pPr>
              <w:widowControl w:val="0"/>
              <w:spacing w:after="0" w:line="100" w:lineRule="atLeast"/>
              <w:rPr>
                <w:rFonts w:cstheme="minorHAnsi"/>
                <w:sz w:val="20"/>
                <w:szCs w:val="20"/>
              </w:rPr>
            </w:pPr>
            <w:proofErr w:type="spellStart"/>
            <w:r w:rsidRPr="00D30006">
              <w:rPr>
                <w:rFonts w:cstheme="minorHAnsi"/>
                <w:sz w:val="20"/>
                <w:szCs w:val="20"/>
              </w:rPr>
              <w:t>Metyloetyloketon</w:t>
            </w:r>
            <w:proofErr w:type="spellEnd"/>
            <w:r w:rsidRPr="00D30006">
              <w:rPr>
                <w:rFonts w:cstheme="minorHAnsi"/>
                <w:sz w:val="20"/>
                <w:szCs w:val="20"/>
              </w:rPr>
              <w:t xml:space="preserve"> (butan-2on)</w:t>
            </w:r>
          </w:p>
        </w:tc>
        <w:tc>
          <w:tcPr>
            <w:tcW w:w="4654" w:type="dxa"/>
            <w:tcBorders>
              <w:left w:val="single" w:sz="2" w:space="0" w:color="000000"/>
              <w:bottom w:val="single" w:sz="4" w:space="0" w:color="auto"/>
              <w:right w:val="single" w:sz="2" w:space="0" w:color="000000"/>
            </w:tcBorders>
            <w:vAlign w:val="center"/>
          </w:tcPr>
          <w:p w14:paraId="34218A43" w14:textId="77777777" w:rsidR="000D6C7E" w:rsidRPr="00D30006" w:rsidRDefault="003D2FE0">
            <w:pPr>
              <w:widowControl w:val="0"/>
              <w:spacing w:after="0" w:line="100" w:lineRule="atLeast"/>
              <w:jc w:val="center"/>
              <w:rPr>
                <w:rFonts w:cstheme="minorHAnsi"/>
                <w:sz w:val="20"/>
                <w:szCs w:val="20"/>
              </w:rPr>
            </w:pPr>
            <w:r w:rsidRPr="00D30006">
              <w:rPr>
                <w:rFonts w:cstheme="minorHAnsi"/>
                <w:sz w:val="20"/>
                <w:szCs w:val="20"/>
              </w:rPr>
              <w:t>3,679</w:t>
            </w:r>
          </w:p>
        </w:tc>
      </w:tr>
      <w:tr w:rsidR="00522179" w:rsidRPr="00D30006" w14:paraId="4F195B7A" w14:textId="77777777" w:rsidTr="00522179">
        <w:tc>
          <w:tcPr>
            <w:tcW w:w="2844" w:type="dxa"/>
            <w:tcBorders>
              <w:top w:val="single" w:sz="4" w:space="0" w:color="auto"/>
              <w:left w:val="single" w:sz="2" w:space="0" w:color="000000"/>
              <w:bottom w:val="single" w:sz="2" w:space="0" w:color="000000"/>
            </w:tcBorders>
            <w:vAlign w:val="center"/>
          </w:tcPr>
          <w:p w14:paraId="7DBC182B" w14:textId="77777777" w:rsidR="000D6C7E" w:rsidRPr="00D30006" w:rsidRDefault="003D2FE0">
            <w:pPr>
              <w:widowControl w:val="0"/>
              <w:spacing w:after="0" w:line="100" w:lineRule="atLeast"/>
              <w:rPr>
                <w:rFonts w:cstheme="minorHAnsi"/>
                <w:sz w:val="20"/>
                <w:szCs w:val="20"/>
              </w:rPr>
            </w:pPr>
            <w:r w:rsidRPr="00D30006">
              <w:rPr>
                <w:rFonts w:cstheme="minorHAnsi"/>
                <w:sz w:val="20"/>
                <w:szCs w:val="20"/>
              </w:rPr>
              <w:lastRenderedPageBreak/>
              <w:t>Toluen</w:t>
            </w:r>
          </w:p>
        </w:tc>
        <w:tc>
          <w:tcPr>
            <w:tcW w:w="4654" w:type="dxa"/>
            <w:tcBorders>
              <w:top w:val="single" w:sz="4" w:space="0" w:color="auto"/>
              <w:left w:val="single" w:sz="2" w:space="0" w:color="000000"/>
              <w:bottom w:val="single" w:sz="2" w:space="0" w:color="000000"/>
              <w:right w:val="single" w:sz="2" w:space="0" w:color="000000"/>
            </w:tcBorders>
            <w:vAlign w:val="center"/>
          </w:tcPr>
          <w:p w14:paraId="33F813B8" w14:textId="77777777" w:rsidR="000D6C7E" w:rsidRPr="00D30006" w:rsidRDefault="003D2FE0">
            <w:pPr>
              <w:widowControl w:val="0"/>
              <w:spacing w:after="0" w:line="100" w:lineRule="atLeast"/>
              <w:jc w:val="center"/>
              <w:rPr>
                <w:rFonts w:cstheme="minorHAnsi"/>
                <w:sz w:val="20"/>
                <w:szCs w:val="20"/>
              </w:rPr>
            </w:pPr>
            <w:r w:rsidRPr="00D30006">
              <w:rPr>
                <w:rFonts w:cstheme="minorHAnsi"/>
                <w:sz w:val="20"/>
                <w:szCs w:val="20"/>
              </w:rPr>
              <w:t>4,643</w:t>
            </w:r>
          </w:p>
        </w:tc>
      </w:tr>
      <w:tr w:rsidR="00522179" w:rsidRPr="00D30006" w14:paraId="2F4A2B1B" w14:textId="77777777" w:rsidTr="006D32E2">
        <w:tc>
          <w:tcPr>
            <w:tcW w:w="2844" w:type="dxa"/>
            <w:tcBorders>
              <w:left w:val="single" w:sz="2" w:space="0" w:color="000000"/>
              <w:bottom w:val="single" w:sz="2" w:space="0" w:color="000000"/>
            </w:tcBorders>
            <w:vAlign w:val="center"/>
          </w:tcPr>
          <w:p w14:paraId="1AD724CC" w14:textId="77777777" w:rsidR="000D6C7E" w:rsidRPr="00D30006" w:rsidRDefault="003D2FE0">
            <w:pPr>
              <w:widowControl w:val="0"/>
              <w:spacing w:after="0" w:line="100" w:lineRule="atLeast"/>
              <w:rPr>
                <w:rFonts w:cstheme="minorHAnsi"/>
                <w:sz w:val="20"/>
                <w:szCs w:val="20"/>
              </w:rPr>
            </w:pPr>
            <w:r w:rsidRPr="00D30006">
              <w:rPr>
                <w:rFonts w:cstheme="minorHAnsi"/>
                <w:sz w:val="20"/>
                <w:szCs w:val="20"/>
              </w:rPr>
              <w:t>Węglowodory alifatyczne</w:t>
            </w:r>
          </w:p>
        </w:tc>
        <w:tc>
          <w:tcPr>
            <w:tcW w:w="4654" w:type="dxa"/>
            <w:tcBorders>
              <w:left w:val="single" w:sz="2" w:space="0" w:color="000000"/>
              <w:bottom w:val="single" w:sz="2" w:space="0" w:color="000000"/>
              <w:right w:val="single" w:sz="2" w:space="0" w:color="000000"/>
            </w:tcBorders>
            <w:vAlign w:val="center"/>
          </w:tcPr>
          <w:p w14:paraId="4AAB78E8" w14:textId="77777777" w:rsidR="000D6C7E" w:rsidRPr="00D30006" w:rsidRDefault="003D2FE0">
            <w:pPr>
              <w:widowControl w:val="0"/>
              <w:spacing w:after="0" w:line="100" w:lineRule="atLeast"/>
              <w:jc w:val="center"/>
              <w:rPr>
                <w:rFonts w:cstheme="minorHAnsi"/>
                <w:sz w:val="20"/>
                <w:szCs w:val="20"/>
              </w:rPr>
            </w:pPr>
            <w:r w:rsidRPr="00D30006">
              <w:rPr>
                <w:rFonts w:cstheme="minorHAnsi"/>
                <w:sz w:val="20"/>
                <w:szCs w:val="20"/>
              </w:rPr>
              <w:t>20,148</w:t>
            </w:r>
          </w:p>
        </w:tc>
      </w:tr>
      <w:tr w:rsidR="00522179" w:rsidRPr="00D30006" w14:paraId="67A37466" w14:textId="77777777" w:rsidTr="006D32E2">
        <w:tc>
          <w:tcPr>
            <w:tcW w:w="2844" w:type="dxa"/>
            <w:tcBorders>
              <w:left w:val="single" w:sz="2" w:space="0" w:color="000000"/>
              <w:bottom w:val="single" w:sz="2" w:space="0" w:color="000000"/>
            </w:tcBorders>
            <w:vAlign w:val="center"/>
          </w:tcPr>
          <w:p w14:paraId="4B6487F2" w14:textId="77777777" w:rsidR="000D6C7E" w:rsidRPr="00D30006" w:rsidRDefault="003D2FE0">
            <w:pPr>
              <w:widowControl w:val="0"/>
              <w:spacing w:after="0" w:line="100" w:lineRule="atLeast"/>
              <w:rPr>
                <w:rFonts w:cstheme="minorHAnsi"/>
                <w:sz w:val="20"/>
                <w:szCs w:val="20"/>
              </w:rPr>
            </w:pPr>
            <w:r w:rsidRPr="00D30006">
              <w:rPr>
                <w:rFonts w:cstheme="minorHAnsi"/>
                <w:sz w:val="20"/>
                <w:szCs w:val="20"/>
              </w:rPr>
              <w:t>Węglowodory aromatyczne</w:t>
            </w:r>
          </w:p>
        </w:tc>
        <w:tc>
          <w:tcPr>
            <w:tcW w:w="4654" w:type="dxa"/>
            <w:tcBorders>
              <w:left w:val="single" w:sz="2" w:space="0" w:color="000000"/>
              <w:bottom w:val="single" w:sz="2" w:space="0" w:color="000000"/>
              <w:right w:val="single" w:sz="2" w:space="0" w:color="000000"/>
            </w:tcBorders>
            <w:vAlign w:val="center"/>
          </w:tcPr>
          <w:p w14:paraId="6AC02049" w14:textId="77777777" w:rsidR="000D6C7E" w:rsidRPr="00D30006" w:rsidRDefault="003D2FE0">
            <w:pPr>
              <w:widowControl w:val="0"/>
              <w:spacing w:after="0" w:line="100" w:lineRule="atLeast"/>
              <w:jc w:val="center"/>
              <w:rPr>
                <w:rFonts w:cstheme="minorHAnsi"/>
                <w:sz w:val="20"/>
                <w:szCs w:val="20"/>
              </w:rPr>
            </w:pPr>
            <w:r w:rsidRPr="00D30006">
              <w:rPr>
                <w:rFonts w:cstheme="minorHAnsi"/>
                <w:sz w:val="20"/>
                <w:szCs w:val="20"/>
              </w:rPr>
              <w:t>16,294</w:t>
            </w:r>
          </w:p>
        </w:tc>
      </w:tr>
    </w:tbl>
    <w:p w14:paraId="539BF8A2" w14:textId="77777777" w:rsidR="00522179" w:rsidRPr="00D30006" w:rsidRDefault="00522179" w:rsidP="001C7253">
      <w:pPr>
        <w:pStyle w:val="Bezodstpw"/>
        <w:jc w:val="both"/>
        <w:rPr>
          <w:rFonts w:cstheme="minorHAnsi"/>
          <w:b/>
          <w:sz w:val="16"/>
          <w:szCs w:val="16"/>
        </w:rPr>
      </w:pPr>
    </w:p>
    <w:p w14:paraId="07F8BC61" w14:textId="2634D354" w:rsidR="001C7253" w:rsidRPr="00D30006" w:rsidRDefault="001C7253" w:rsidP="001C7253">
      <w:pPr>
        <w:pStyle w:val="Bezodstpw"/>
        <w:jc w:val="both"/>
        <w:rPr>
          <w:rFonts w:cstheme="minorHAnsi"/>
          <w:b/>
          <w:sz w:val="24"/>
          <w:szCs w:val="24"/>
        </w:rPr>
      </w:pPr>
      <w:r w:rsidRPr="00D30006">
        <w:rPr>
          <w:rFonts w:cstheme="minorHAnsi"/>
          <w:b/>
          <w:sz w:val="24"/>
          <w:szCs w:val="24"/>
        </w:rPr>
        <w:t>zmienia się na:</w:t>
      </w:r>
    </w:p>
    <w:p w14:paraId="6C5F832B" w14:textId="77777777" w:rsidR="001C7253" w:rsidRPr="00D30006" w:rsidRDefault="001C7253" w:rsidP="001C7253">
      <w:pPr>
        <w:pStyle w:val="Bezodstpw"/>
        <w:jc w:val="both"/>
        <w:rPr>
          <w:rFonts w:cstheme="minorHAnsi"/>
          <w:sz w:val="16"/>
          <w:szCs w:val="16"/>
        </w:rPr>
      </w:pPr>
    </w:p>
    <w:p w14:paraId="05D31BAC" w14:textId="77777777" w:rsidR="00522179" w:rsidRPr="00D30006" w:rsidRDefault="00522179" w:rsidP="00522179">
      <w:pPr>
        <w:pStyle w:val="Bezodstpw"/>
        <w:jc w:val="both"/>
        <w:rPr>
          <w:rFonts w:cstheme="minorHAnsi"/>
          <w:sz w:val="24"/>
          <w:szCs w:val="24"/>
        </w:rPr>
      </w:pPr>
      <w:r w:rsidRPr="00D30006">
        <w:rPr>
          <w:rFonts w:cstheme="minorHAnsi"/>
          <w:sz w:val="24"/>
          <w:szCs w:val="24"/>
        </w:rPr>
        <w:t>Po przejściu na gaz ziemny:</w:t>
      </w:r>
    </w:p>
    <w:p w14:paraId="48EA0B91" w14:textId="42B0E171" w:rsidR="00522179" w:rsidRPr="00D30006" w:rsidRDefault="00522179" w:rsidP="001C7253">
      <w:pPr>
        <w:pStyle w:val="Bezodstpw"/>
        <w:jc w:val="both"/>
        <w:rPr>
          <w:rFonts w:cstheme="minorHAnsi"/>
          <w:sz w:val="24"/>
          <w:szCs w:val="24"/>
        </w:rPr>
      </w:pPr>
      <w:r w:rsidRPr="00D30006">
        <w:rPr>
          <w:rFonts w:cstheme="minorHAnsi"/>
          <w:b/>
          <w:bCs/>
          <w:sz w:val="24"/>
          <w:szCs w:val="24"/>
        </w:rPr>
        <w:t>1.2.1.2.</w:t>
      </w:r>
      <w:r w:rsidRPr="00D30006">
        <w:rPr>
          <w:rFonts w:cstheme="minorHAnsi"/>
          <w:sz w:val="24"/>
          <w:szCs w:val="24"/>
        </w:rPr>
        <w:t xml:space="preserve"> </w:t>
      </w:r>
      <w:r w:rsidRPr="00D30006">
        <w:rPr>
          <w:rFonts w:cstheme="minorHAnsi"/>
          <w:b/>
          <w:sz w:val="24"/>
          <w:szCs w:val="24"/>
        </w:rPr>
        <w:t>Emisja roczna z zakładu z instalacji IPPC nie będzie przekraczała:</w:t>
      </w:r>
    </w:p>
    <w:p w14:paraId="571CC58A" w14:textId="77777777" w:rsidR="00522179" w:rsidRPr="00D30006" w:rsidRDefault="00522179" w:rsidP="001C7253">
      <w:pPr>
        <w:pStyle w:val="Bezodstpw"/>
        <w:jc w:val="both"/>
        <w:rPr>
          <w:rFonts w:cstheme="minorHAnsi"/>
          <w:sz w:val="16"/>
          <w:szCs w:val="16"/>
        </w:rPr>
      </w:pPr>
    </w:p>
    <w:tbl>
      <w:tblPr>
        <w:tblW w:w="7498" w:type="dxa"/>
        <w:tblInd w:w="437" w:type="dxa"/>
        <w:tblCellMar>
          <w:left w:w="10" w:type="dxa"/>
          <w:right w:w="10" w:type="dxa"/>
        </w:tblCellMar>
        <w:tblLook w:val="0000" w:firstRow="0" w:lastRow="0" w:firstColumn="0" w:lastColumn="0" w:noHBand="0" w:noVBand="0"/>
      </w:tblPr>
      <w:tblGrid>
        <w:gridCol w:w="2844"/>
        <w:gridCol w:w="4654"/>
      </w:tblGrid>
      <w:tr w:rsidR="00522179" w:rsidRPr="00D30006" w14:paraId="6507AF61" w14:textId="77777777" w:rsidTr="00B03719">
        <w:trPr>
          <w:trHeight w:val="362"/>
        </w:trPr>
        <w:tc>
          <w:tcPr>
            <w:tcW w:w="2844" w:type="dxa"/>
            <w:tcBorders>
              <w:top w:val="single" w:sz="2" w:space="0" w:color="000000"/>
              <w:left w:val="single" w:sz="2" w:space="0" w:color="000000"/>
              <w:bottom w:val="single" w:sz="2" w:space="0" w:color="000000"/>
            </w:tcBorders>
            <w:vAlign w:val="center"/>
          </w:tcPr>
          <w:p w14:paraId="264B3356" w14:textId="77777777" w:rsidR="00522179" w:rsidRPr="00D30006" w:rsidRDefault="00522179" w:rsidP="00B03719">
            <w:pPr>
              <w:widowControl w:val="0"/>
              <w:tabs>
                <w:tab w:val="center" w:pos="4896"/>
                <w:tab w:val="right" w:pos="9432"/>
              </w:tabs>
              <w:spacing w:after="0" w:line="100" w:lineRule="atLeast"/>
              <w:jc w:val="center"/>
              <w:rPr>
                <w:rFonts w:cstheme="minorHAnsi"/>
                <w:b/>
                <w:bCs/>
                <w:sz w:val="20"/>
                <w:szCs w:val="20"/>
              </w:rPr>
            </w:pPr>
            <w:r w:rsidRPr="00D30006">
              <w:rPr>
                <w:rFonts w:cstheme="minorHAnsi"/>
                <w:b/>
                <w:bCs/>
                <w:sz w:val="20"/>
                <w:szCs w:val="20"/>
              </w:rPr>
              <w:t>Zanieczyszczenie</w:t>
            </w:r>
          </w:p>
        </w:tc>
        <w:tc>
          <w:tcPr>
            <w:tcW w:w="4654" w:type="dxa"/>
            <w:tcBorders>
              <w:top w:val="single" w:sz="2" w:space="0" w:color="000000"/>
              <w:left w:val="single" w:sz="2" w:space="0" w:color="000000"/>
              <w:bottom w:val="single" w:sz="2" w:space="0" w:color="000000"/>
              <w:right w:val="single" w:sz="2" w:space="0" w:color="000000"/>
            </w:tcBorders>
            <w:vAlign w:val="center"/>
          </w:tcPr>
          <w:p w14:paraId="2DFD2F2D" w14:textId="77777777" w:rsidR="00522179" w:rsidRPr="00D30006" w:rsidRDefault="00522179" w:rsidP="00B03719">
            <w:pPr>
              <w:widowControl w:val="0"/>
              <w:spacing w:after="0" w:line="100" w:lineRule="atLeast"/>
              <w:jc w:val="center"/>
              <w:rPr>
                <w:rFonts w:cstheme="minorHAnsi"/>
                <w:b/>
                <w:bCs/>
                <w:sz w:val="20"/>
                <w:szCs w:val="20"/>
              </w:rPr>
            </w:pPr>
            <w:r w:rsidRPr="00D30006">
              <w:rPr>
                <w:rFonts w:cstheme="minorHAnsi"/>
                <w:b/>
                <w:bCs/>
                <w:sz w:val="20"/>
                <w:szCs w:val="20"/>
              </w:rPr>
              <w:t>Sumaryczna wielkość emisji [Mg/rok]</w:t>
            </w:r>
          </w:p>
        </w:tc>
      </w:tr>
      <w:tr w:rsidR="00522179" w:rsidRPr="00D30006" w14:paraId="1A738F71" w14:textId="77777777" w:rsidTr="00B03719">
        <w:tc>
          <w:tcPr>
            <w:tcW w:w="7498" w:type="dxa"/>
            <w:gridSpan w:val="2"/>
            <w:tcBorders>
              <w:left w:val="single" w:sz="2" w:space="0" w:color="000000"/>
              <w:bottom w:val="single" w:sz="2" w:space="0" w:color="000000"/>
              <w:right w:val="single" w:sz="2" w:space="0" w:color="000000"/>
            </w:tcBorders>
            <w:vAlign w:val="center"/>
          </w:tcPr>
          <w:p w14:paraId="72E01ADD" w14:textId="77777777" w:rsidR="00522179" w:rsidRPr="00D30006" w:rsidRDefault="00522179" w:rsidP="00B03719">
            <w:pPr>
              <w:widowControl w:val="0"/>
              <w:spacing w:after="0" w:line="100" w:lineRule="atLeast"/>
              <w:jc w:val="center"/>
              <w:rPr>
                <w:rFonts w:cstheme="minorHAnsi"/>
                <w:b/>
                <w:bCs/>
                <w:sz w:val="20"/>
                <w:szCs w:val="20"/>
              </w:rPr>
            </w:pPr>
            <w:r w:rsidRPr="00D30006">
              <w:rPr>
                <w:rFonts w:cstheme="minorHAnsi"/>
                <w:b/>
                <w:bCs/>
                <w:sz w:val="20"/>
                <w:szCs w:val="20"/>
              </w:rPr>
              <w:t>Instalacja IPPC</w:t>
            </w:r>
          </w:p>
        </w:tc>
      </w:tr>
      <w:tr w:rsidR="00522179" w:rsidRPr="00D30006" w14:paraId="5671BD18" w14:textId="77777777" w:rsidTr="00B03719">
        <w:tc>
          <w:tcPr>
            <w:tcW w:w="2844" w:type="dxa"/>
            <w:tcBorders>
              <w:left w:val="single" w:sz="2" w:space="0" w:color="000000"/>
              <w:bottom w:val="single" w:sz="2" w:space="0" w:color="000000"/>
            </w:tcBorders>
            <w:vAlign w:val="center"/>
          </w:tcPr>
          <w:p w14:paraId="5E529EF7" w14:textId="77777777" w:rsidR="00522179" w:rsidRPr="00D30006" w:rsidRDefault="00522179" w:rsidP="00B03719">
            <w:pPr>
              <w:widowControl w:val="0"/>
              <w:spacing w:after="0" w:line="100" w:lineRule="atLeast"/>
              <w:rPr>
                <w:rFonts w:cstheme="minorHAnsi"/>
                <w:sz w:val="20"/>
                <w:szCs w:val="20"/>
              </w:rPr>
            </w:pPr>
            <w:r w:rsidRPr="00D30006">
              <w:rPr>
                <w:rFonts w:cstheme="minorHAnsi"/>
                <w:sz w:val="20"/>
                <w:szCs w:val="20"/>
              </w:rPr>
              <w:t>Pył ogółem</w:t>
            </w:r>
          </w:p>
        </w:tc>
        <w:tc>
          <w:tcPr>
            <w:tcW w:w="4654" w:type="dxa"/>
            <w:tcBorders>
              <w:left w:val="single" w:sz="2" w:space="0" w:color="000000"/>
              <w:bottom w:val="single" w:sz="2" w:space="0" w:color="000000"/>
              <w:right w:val="single" w:sz="2" w:space="0" w:color="000000"/>
            </w:tcBorders>
            <w:vAlign w:val="center"/>
          </w:tcPr>
          <w:p w14:paraId="22A95D6C" w14:textId="4F3F5023" w:rsidR="00522179" w:rsidRPr="00D30006" w:rsidRDefault="00522179" w:rsidP="00B03719">
            <w:pPr>
              <w:widowControl w:val="0"/>
              <w:spacing w:after="0" w:line="100" w:lineRule="atLeast"/>
              <w:jc w:val="center"/>
              <w:rPr>
                <w:rFonts w:cstheme="minorHAnsi"/>
                <w:sz w:val="20"/>
                <w:szCs w:val="20"/>
              </w:rPr>
            </w:pPr>
            <w:r w:rsidRPr="00D30006">
              <w:rPr>
                <w:rFonts w:cstheme="minorHAnsi"/>
                <w:sz w:val="20"/>
                <w:szCs w:val="20"/>
              </w:rPr>
              <w:t>20,544</w:t>
            </w:r>
          </w:p>
        </w:tc>
      </w:tr>
      <w:tr w:rsidR="00522179" w:rsidRPr="00D30006" w14:paraId="60B67532" w14:textId="77777777" w:rsidTr="00B03719">
        <w:tc>
          <w:tcPr>
            <w:tcW w:w="2844" w:type="dxa"/>
            <w:tcBorders>
              <w:left w:val="single" w:sz="2" w:space="0" w:color="000000"/>
              <w:bottom w:val="single" w:sz="2" w:space="0" w:color="000000"/>
            </w:tcBorders>
            <w:vAlign w:val="center"/>
          </w:tcPr>
          <w:p w14:paraId="647018C9" w14:textId="77777777" w:rsidR="00522179" w:rsidRPr="00D30006" w:rsidRDefault="00522179" w:rsidP="00B03719">
            <w:pPr>
              <w:widowControl w:val="0"/>
              <w:spacing w:after="0" w:line="100" w:lineRule="atLeast"/>
              <w:rPr>
                <w:rFonts w:cstheme="minorHAnsi"/>
                <w:sz w:val="20"/>
                <w:szCs w:val="20"/>
              </w:rPr>
            </w:pPr>
            <w:r w:rsidRPr="00D30006">
              <w:rPr>
                <w:rFonts w:cstheme="minorHAnsi"/>
                <w:sz w:val="20"/>
                <w:szCs w:val="20"/>
              </w:rPr>
              <w:t>Pył zawieszony PM10</w:t>
            </w:r>
          </w:p>
        </w:tc>
        <w:tc>
          <w:tcPr>
            <w:tcW w:w="4654" w:type="dxa"/>
            <w:tcBorders>
              <w:left w:val="single" w:sz="2" w:space="0" w:color="000000"/>
              <w:bottom w:val="single" w:sz="2" w:space="0" w:color="000000"/>
              <w:right w:val="single" w:sz="2" w:space="0" w:color="000000"/>
            </w:tcBorders>
            <w:vAlign w:val="center"/>
          </w:tcPr>
          <w:p w14:paraId="3B73B368" w14:textId="1FC364E9" w:rsidR="00522179" w:rsidRPr="00D30006" w:rsidRDefault="00522179" w:rsidP="00B03719">
            <w:pPr>
              <w:widowControl w:val="0"/>
              <w:spacing w:after="0" w:line="100" w:lineRule="atLeast"/>
              <w:jc w:val="center"/>
              <w:rPr>
                <w:rFonts w:cstheme="minorHAnsi"/>
                <w:sz w:val="20"/>
                <w:szCs w:val="20"/>
              </w:rPr>
            </w:pPr>
            <w:r w:rsidRPr="00D30006">
              <w:rPr>
                <w:rFonts w:cstheme="minorHAnsi"/>
                <w:sz w:val="20"/>
                <w:szCs w:val="20"/>
              </w:rPr>
              <w:t>10,659</w:t>
            </w:r>
          </w:p>
        </w:tc>
      </w:tr>
      <w:tr w:rsidR="00522179" w:rsidRPr="00D30006" w14:paraId="40CCD0DA" w14:textId="77777777" w:rsidTr="00B03719">
        <w:tc>
          <w:tcPr>
            <w:tcW w:w="2844" w:type="dxa"/>
            <w:tcBorders>
              <w:left w:val="single" w:sz="2" w:space="0" w:color="000000"/>
              <w:bottom w:val="single" w:sz="2" w:space="0" w:color="000000"/>
            </w:tcBorders>
            <w:vAlign w:val="center"/>
          </w:tcPr>
          <w:p w14:paraId="52BAE5E4" w14:textId="77777777" w:rsidR="00522179" w:rsidRPr="00D30006" w:rsidRDefault="00522179" w:rsidP="00B03719">
            <w:pPr>
              <w:widowControl w:val="0"/>
              <w:spacing w:after="0" w:line="100" w:lineRule="atLeast"/>
              <w:rPr>
                <w:rFonts w:cstheme="minorHAnsi"/>
                <w:sz w:val="20"/>
                <w:szCs w:val="20"/>
              </w:rPr>
            </w:pPr>
            <w:r w:rsidRPr="00D30006">
              <w:rPr>
                <w:rFonts w:cstheme="minorHAnsi"/>
                <w:sz w:val="20"/>
                <w:szCs w:val="20"/>
              </w:rPr>
              <w:t>Pył zawieszony PM2,5</w:t>
            </w:r>
          </w:p>
        </w:tc>
        <w:tc>
          <w:tcPr>
            <w:tcW w:w="4654" w:type="dxa"/>
            <w:tcBorders>
              <w:left w:val="single" w:sz="2" w:space="0" w:color="000000"/>
              <w:bottom w:val="single" w:sz="2" w:space="0" w:color="000000"/>
              <w:right w:val="single" w:sz="2" w:space="0" w:color="000000"/>
            </w:tcBorders>
            <w:vAlign w:val="center"/>
          </w:tcPr>
          <w:p w14:paraId="671236CA" w14:textId="1830DEAC" w:rsidR="00522179" w:rsidRPr="00D30006" w:rsidRDefault="00522179" w:rsidP="00B03719">
            <w:pPr>
              <w:widowControl w:val="0"/>
              <w:spacing w:after="0" w:line="100" w:lineRule="atLeast"/>
              <w:jc w:val="center"/>
              <w:rPr>
                <w:rFonts w:cstheme="minorHAnsi"/>
                <w:sz w:val="20"/>
                <w:szCs w:val="20"/>
              </w:rPr>
            </w:pPr>
            <w:r w:rsidRPr="00D30006">
              <w:rPr>
                <w:rFonts w:cstheme="minorHAnsi"/>
                <w:sz w:val="20"/>
                <w:szCs w:val="20"/>
              </w:rPr>
              <w:t>3,304</w:t>
            </w:r>
          </w:p>
        </w:tc>
      </w:tr>
      <w:tr w:rsidR="00522179" w:rsidRPr="00D30006" w14:paraId="10168AD7" w14:textId="77777777" w:rsidTr="00B03719">
        <w:tc>
          <w:tcPr>
            <w:tcW w:w="2844" w:type="dxa"/>
            <w:tcBorders>
              <w:left w:val="single" w:sz="2" w:space="0" w:color="000000"/>
              <w:bottom w:val="single" w:sz="4" w:space="0" w:color="000000"/>
            </w:tcBorders>
            <w:vAlign w:val="center"/>
          </w:tcPr>
          <w:p w14:paraId="0C752380" w14:textId="77777777" w:rsidR="00522179" w:rsidRPr="00D30006" w:rsidRDefault="00522179" w:rsidP="00B03719">
            <w:pPr>
              <w:widowControl w:val="0"/>
              <w:spacing w:after="0" w:line="100" w:lineRule="atLeast"/>
              <w:rPr>
                <w:rFonts w:cstheme="minorHAnsi"/>
                <w:sz w:val="20"/>
                <w:szCs w:val="20"/>
              </w:rPr>
            </w:pPr>
            <w:r w:rsidRPr="00D30006">
              <w:rPr>
                <w:rFonts w:cstheme="minorHAnsi"/>
                <w:sz w:val="20"/>
                <w:szCs w:val="20"/>
              </w:rPr>
              <w:t>Tlenek węgla</w:t>
            </w:r>
          </w:p>
        </w:tc>
        <w:tc>
          <w:tcPr>
            <w:tcW w:w="4654" w:type="dxa"/>
            <w:tcBorders>
              <w:left w:val="single" w:sz="2" w:space="0" w:color="000000"/>
              <w:bottom w:val="single" w:sz="4" w:space="0" w:color="000000"/>
              <w:right w:val="single" w:sz="2" w:space="0" w:color="000000"/>
            </w:tcBorders>
            <w:vAlign w:val="center"/>
          </w:tcPr>
          <w:p w14:paraId="04DF92FC" w14:textId="77777777" w:rsidR="00522179" w:rsidRPr="00D30006" w:rsidRDefault="00522179" w:rsidP="00B03719">
            <w:pPr>
              <w:widowControl w:val="0"/>
              <w:spacing w:after="0" w:line="100" w:lineRule="atLeast"/>
              <w:jc w:val="center"/>
              <w:rPr>
                <w:rFonts w:cstheme="minorHAnsi"/>
                <w:sz w:val="20"/>
                <w:szCs w:val="20"/>
              </w:rPr>
            </w:pPr>
            <w:r w:rsidRPr="00D30006">
              <w:rPr>
                <w:rFonts w:cstheme="minorHAnsi"/>
                <w:sz w:val="20"/>
                <w:szCs w:val="20"/>
              </w:rPr>
              <w:t>1 673,025</w:t>
            </w:r>
          </w:p>
        </w:tc>
      </w:tr>
      <w:tr w:rsidR="00522179" w:rsidRPr="00D30006" w14:paraId="0B697B49" w14:textId="77777777" w:rsidTr="00B03719">
        <w:tc>
          <w:tcPr>
            <w:tcW w:w="2844" w:type="dxa"/>
            <w:tcBorders>
              <w:top w:val="single" w:sz="4" w:space="0" w:color="000000"/>
              <w:left w:val="single" w:sz="2" w:space="0" w:color="000000"/>
              <w:bottom w:val="single" w:sz="2" w:space="0" w:color="000000"/>
            </w:tcBorders>
            <w:vAlign w:val="center"/>
          </w:tcPr>
          <w:p w14:paraId="4BD923E9" w14:textId="77777777" w:rsidR="00522179" w:rsidRPr="00D30006" w:rsidRDefault="00522179" w:rsidP="00B03719">
            <w:pPr>
              <w:widowControl w:val="0"/>
              <w:spacing w:after="0" w:line="100" w:lineRule="atLeast"/>
              <w:rPr>
                <w:rFonts w:cstheme="minorHAnsi"/>
                <w:sz w:val="20"/>
                <w:szCs w:val="20"/>
              </w:rPr>
            </w:pPr>
            <w:r w:rsidRPr="00D30006">
              <w:rPr>
                <w:rFonts w:cstheme="minorHAnsi"/>
                <w:sz w:val="20"/>
                <w:szCs w:val="20"/>
              </w:rPr>
              <w:t>Dwutlenek azotu</w:t>
            </w:r>
          </w:p>
        </w:tc>
        <w:tc>
          <w:tcPr>
            <w:tcW w:w="4654" w:type="dxa"/>
            <w:tcBorders>
              <w:top w:val="single" w:sz="4" w:space="0" w:color="000000"/>
              <w:left w:val="single" w:sz="2" w:space="0" w:color="000000"/>
              <w:bottom w:val="single" w:sz="2" w:space="0" w:color="000000"/>
              <w:right w:val="single" w:sz="2" w:space="0" w:color="000000"/>
            </w:tcBorders>
            <w:vAlign w:val="center"/>
          </w:tcPr>
          <w:p w14:paraId="64437842" w14:textId="77777777" w:rsidR="00522179" w:rsidRPr="00D30006" w:rsidRDefault="00522179" w:rsidP="00B03719">
            <w:pPr>
              <w:widowControl w:val="0"/>
              <w:spacing w:after="0" w:line="100" w:lineRule="atLeast"/>
              <w:jc w:val="center"/>
              <w:rPr>
                <w:rFonts w:cstheme="minorHAnsi"/>
                <w:sz w:val="20"/>
                <w:szCs w:val="20"/>
              </w:rPr>
            </w:pPr>
            <w:r w:rsidRPr="00D30006">
              <w:rPr>
                <w:rFonts w:cstheme="minorHAnsi"/>
                <w:sz w:val="20"/>
                <w:szCs w:val="20"/>
              </w:rPr>
              <w:t>69,276</w:t>
            </w:r>
          </w:p>
        </w:tc>
      </w:tr>
      <w:tr w:rsidR="00522179" w:rsidRPr="00D30006" w14:paraId="5296D611" w14:textId="77777777" w:rsidTr="00B03719">
        <w:tc>
          <w:tcPr>
            <w:tcW w:w="2844" w:type="dxa"/>
            <w:tcBorders>
              <w:left w:val="single" w:sz="2" w:space="0" w:color="000000"/>
              <w:bottom w:val="single" w:sz="2" w:space="0" w:color="000000"/>
            </w:tcBorders>
            <w:vAlign w:val="center"/>
          </w:tcPr>
          <w:p w14:paraId="68AB43EF" w14:textId="77777777" w:rsidR="00522179" w:rsidRPr="00D30006" w:rsidRDefault="00522179" w:rsidP="00B03719">
            <w:pPr>
              <w:widowControl w:val="0"/>
              <w:spacing w:after="0" w:line="100" w:lineRule="atLeast"/>
              <w:rPr>
                <w:rFonts w:cstheme="minorHAnsi"/>
                <w:sz w:val="20"/>
                <w:szCs w:val="20"/>
              </w:rPr>
            </w:pPr>
            <w:r w:rsidRPr="00D30006">
              <w:rPr>
                <w:rFonts w:cstheme="minorHAnsi"/>
                <w:sz w:val="20"/>
                <w:szCs w:val="20"/>
              </w:rPr>
              <w:t>Dwutlenek siarki</w:t>
            </w:r>
          </w:p>
        </w:tc>
        <w:tc>
          <w:tcPr>
            <w:tcW w:w="4654" w:type="dxa"/>
            <w:tcBorders>
              <w:left w:val="single" w:sz="2" w:space="0" w:color="000000"/>
              <w:bottom w:val="single" w:sz="2" w:space="0" w:color="000000"/>
              <w:right w:val="single" w:sz="2" w:space="0" w:color="000000"/>
            </w:tcBorders>
            <w:vAlign w:val="center"/>
          </w:tcPr>
          <w:p w14:paraId="0D5A0C4E" w14:textId="77777777" w:rsidR="00522179" w:rsidRPr="00D30006" w:rsidRDefault="00522179" w:rsidP="00B03719">
            <w:pPr>
              <w:widowControl w:val="0"/>
              <w:spacing w:after="0" w:line="100" w:lineRule="atLeast"/>
              <w:jc w:val="center"/>
              <w:rPr>
                <w:rFonts w:cstheme="minorHAnsi"/>
                <w:sz w:val="20"/>
                <w:szCs w:val="20"/>
              </w:rPr>
            </w:pPr>
            <w:r w:rsidRPr="00D30006">
              <w:rPr>
                <w:rFonts w:cstheme="minorHAnsi"/>
                <w:sz w:val="20"/>
                <w:szCs w:val="20"/>
              </w:rPr>
              <w:t>36,624</w:t>
            </w:r>
          </w:p>
        </w:tc>
      </w:tr>
      <w:tr w:rsidR="00522179" w:rsidRPr="00D30006" w14:paraId="64F28708" w14:textId="77777777" w:rsidTr="00B03719">
        <w:tc>
          <w:tcPr>
            <w:tcW w:w="2844" w:type="dxa"/>
            <w:tcBorders>
              <w:left w:val="single" w:sz="2" w:space="0" w:color="000000"/>
              <w:bottom w:val="single" w:sz="2" w:space="0" w:color="000000"/>
            </w:tcBorders>
            <w:vAlign w:val="center"/>
          </w:tcPr>
          <w:p w14:paraId="7F9F19D2" w14:textId="77777777" w:rsidR="00522179" w:rsidRPr="00D30006" w:rsidRDefault="00522179" w:rsidP="00B03719">
            <w:pPr>
              <w:widowControl w:val="0"/>
              <w:tabs>
                <w:tab w:val="center" w:pos="4896"/>
                <w:tab w:val="right" w:pos="9432"/>
              </w:tabs>
              <w:spacing w:after="0" w:line="100" w:lineRule="atLeast"/>
              <w:rPr>
                <w:rFonts w:cstheme="minorHAnsi"/>
                <w:sz w:val="20"/>
                <w:szCs w:val="20"/>
              </w:rPr>
            </w:pPr>
            <w:r w:rsidRPr="00D30006">
              <w:rPr>
                <w:rFonts w:cstheme="minorHAnsi"/>
                <w:sz w:val="20"/>
                <w:szCs w:val="20"/>
              </w:rPr>
              <w:t>Fluor</w:t>
            </w:r>
          </w:p>
        </w:tc>
        <w:tc>
          <w:tcPr>
            <w:tcW w:w="4654" w:type="dxa"/>
            <w:tcBorders>
              <w:left w:val="single" w:sz="2" w:space="0" w:color="000000"/>
              <w:bottom w:val="single" w:sz="2" w:space="0" w:color="000000"/>
              <w:right w:val="single" w:sz="2" w:space="0" w:color="000000"/>
            </w:tcBorders>
            <w:vAlign w:val="center"/>
          </w:tcPr>
          <w:p w14:paraId="15AE90B7" w14:textId="77777777" w:rsidR="00522179" w:rsidRPr="00D30006" w:rsidRDefault="00522179" w:rsidP="00B03719">
            <w:pPr>
              <w:widowControl w:val="0"/>
              <w:spacing w:after="0" w:line="100" w:lineRule="atLeast"/>
              <w:jc w:val="center"/>
              <w:rPr>
                <w:rFonts w:cstheme="minorHAnsi"/>
                <w:sz w:val="20"/>
                <w:szCs w:val="20"/>
              </w:rPr>
            </w:pPr>
            <w:r w:rsidRPr="00D30006">
              <w:rPr>
                <w:rFonts w:cstheme="minorHAnsi"/>
                <w:sz w:val="20"/>
                <w:szCs w:val="20"/>
              </w:rPr>
              <w:t>6,079</w:t>
            </w:r>
          </w:p>
        </w:tc>
      </w:tr>
      <w:tr w:rsidR="00522179" w:rsidRPr="00D30006" w14:paraId="712051D6" w14:textId="77777777" w:rsidTr="00B03719">
        <w:tc>
          <w:tcPr>
            <w:tcW w:w="2844" w:type="dxa"/>
            <w:tcBorders>
              <w:left w:val="single" w:sz="2" w:space="0" w:color="000000"/>
              <w:bottom w:val="single" w:sz="2" w:space="0" w:color="000000"/>
            </w:tcBorders>
            <w:vAlign w:val="center"/>
          </w:tcPr>
          <w:p w14:paraId="473333D8" w14:textId="77777777" w:rsidR="00522179" w:rsidRPr="00D30006" w:rsidRDefault="00522179" w:rsidP="00B03719">
            <w:pPr>
              <w:widowControl w:val="0"/>
              <w:spacing w:after="0" w:line="100" w:lineRule="atLeast"/>
              <w:rPr>
                <w:rFonts w:cstheme="minorHAnsi"/>
                <w:sz w:val="20"/>
                <w:szCs w:val="20"/>
              </w:rPr>
            </w:pPr>
            <w:r w:rsidRPr="00D30006">
              <w:rPr>
                <w:rFonts w:cstheme="minorHAnsi"/>
                <w:sz w:val="20"/>
                <w:szCs w:val="20"/>
              </w:rPr>
              <w:t>Acetaldehyd</w:t>
            </w:r>
          </w:p>
        </w:tc>
        <w:tc>
          <w:tcPr>
            <w:tcW w:w="4654" w:type="dxa"/>
            <w:tcBorders>
              <w:left w:val="single" w:sz="2" w:space="0" w:color="000000"/>
              <w:bottom w:val="single" w:sz="2" w:space="0" w:color="000000"/>
              <w:right w:val="single" w:sz="2" w:space="0" w:color="000000"/>
            </w:tcBorders>
            <w:vAlign w:val="center"/>
          </w:tcPr>
          <w:p w14:paraId="1258BB91" w14:textId="77777777" w:rsidR="00522179" w:rsidRPr="00D30006" w:rsidRDefault="00522179" w:rsidP="00B03719">
            <w:pPr>
              <w:widowControl w:val="0"/>
              <w:spacing w:after="0" w:line="100" w:lineRule="atLeast"/>
              <w:jc w:val="center"/>
              <w:rPr>
                <w:rFonts w:cstheme="minorHAnsi"/>
                <w:sz w:val="20"/>
                <w:szCs w:val="20"/>
              </w:rPr>
            </w:pPr>
            <w:r w:rsidRPr="00D30006">
              <w:rPr>
                <w:rFonts w:cstheme="minorHAnsi"/>
                <w:sz w:val="20"/>
                <w:szCs w:val="20"/>
              </w:rPr>
              <w:t>1,664</w:t>
            </w:r>
          </w:p>
        </w:tc>
      </w:tr>
      <w:tr w:rsidR="00522179" w:rsidRPr="00D30006" w14:paraId="7DBA16B0" w14:textId="77777777" w:rsidTr="00B03719">
        <w:tc>
          <w:tcPr>
            <w:tcW w:w="2844" w:type="dxa"/>
            <w:tcBorders>
              <w:left w:val="single" w:sz="2" w:space="0" w:color="000000"/>
              <w:bottom w:val="single" w:sz="2" w:space="0" w:color="000000"/>
            </w:tcBorders>
            <w:vAlign w:val="center"/>
          </w:tcPr>
          <w:p w14:paraId="7FF0665D" w14:textId="77777777" w:rsidR="00522179" w:rsidRPr="00D30006" w:rsidRDefault="00522179" w:rsidP="00B03719">
            <w:pPr>
              <w:widowControl w:val="0"/>
              <w:spacing w:after="0" w:line="100" w:lineRule="atLeast"/>
              <w:rPr>
                <w:rFonts w:cstheme="minorHAnsi"/>
                <w:sz w:val="20"/>
                <w:szCs w:val="20"/>
              </w:rPr>
            </w:pPr>
            <w:r w:rsidRPr="00D30006">
              <w:rPr>
                <w:rFonts w:cstheme="minorHAnsi"/>
                <w:sz w:val="20"/>
                <w:szCs w:val="20"/>
              </w:rPr>
              <w:t>Aceton</w:t>
            </w:r>
          </w:p>
        </w:tc>
        <w:tc>
          <w:tcPr>
            <w:tcW w:w="4654" w:type="dxa"/>
            <w:tcBorders>
              <w:left w:val="single" w:sz="2" w:space="0" w:color="000000"/>
              <w:bottom w:val="single" w:sz="2" w:space="0" w:color="000000"/>
              <w:right w:val="single" w:sz="2" w:space="0" w:color="000000"/>
            </w:tcBorders>
            <w:vAlign w:val="center"/>
          </w:tcPr>
          <w:p w14:paraId="44940614" w14:textId="77777777" w:rsidR="00522179" w:rsidRPr="00D30006" w:rsidRDefault="00522179" w:rsidP="00B03719">
            <w:pPr>
              <w:widowControl w:val="0"/>
              <w:spacing w:after="0" w:line="100" w:lineRule="atLeast"/>
              <w:jc w:val="center"/>
              <w:rPr>
                <w:rFonts w:cstheme="minorHAnsi"/>
                <w:sz w:val="20"/>
                <w:szCs w:val="20"/>
              </w:rPr>
            </w:pPr>
            <w:r w:rsidRPr="00D30006">
              <w:rPr>
                <w:rFonts w:cstheme="minorHAnsi"/>
                <w:sz w:val="20"/>
                <w:szCs w:val="20"/>
              </w:rPr>
              <w:t>15,505</w:t>
            </w:r>
          </w:p>
        </w:tc>
      </w:tr>
      <w:tr w:rsidR="00522179" w:rsidRPr="00D30006" w14:paraId="6DA4610B" w14:textId="77777777" w:rsidTr="00B03719">
        <w:tc>
          <w:tcPr>
            <w:tcW w:w="2844" w:type="dxa"/>
            <w:tcBorders>
              <w:left w:val="single" w:sz="2" w:space="0" w:color="000000"/>
              <w:bottom w:val="single" w:sz="2" w:space="0" w:color="000000"/>
            </w:tcBorders>
            <w:vAlign w:val="center"/>
          </w:tcPr>
          <w:p w14:paraId="67054D94" w14:textId="77777777" w:rsidR="00522179" w:rsidRPr="00D30006" w:rsidRDefault="00522179" w:rsidP="00B03719">
            <w:pPr>
              <w:widowControl w:val="0"/>
              <w:spacing w:after="0" w:line="100" w:lineRule="atLeast"/>
              <w:rPr>
                <w:rFonts w:cstheme="minorHAnsi"/>
                <w:sz w:val="20"/>
                <w:szCs w:val="20"/>
              </w:rPr>
            </w:pPr>
            <w:r w:rsidRPr="00D30006">
              <w:rPr>
                <w:rFonts w:cstheme="minorHAnsi"/>
                <w:sz w:val="20"/>
                <w:szCs w:val="20"/>
              </w:rPr>
              <w:t>Benzen</w:t>
            </w:r>
          </w:p>
        </w:tc>
        <w:tc>
          <w:tcPr>
            <w:tcW w:w="4654" w:type="dxa"/>
            <w:tcBorders>
              <w:left w:val="single" w:sz="2" w:space="0" w:color="000000"/>
              <w:bottom w:val="single" w:sz="2" w:space="0" w:color="000000"/>
              <w:right w:val="single" w:sz="2" w:space="0" w:color="000000"/>
            </w:tcBorders>
            <w:vAlign w:val="center"/>
          </w:tcPr>
          <w:p w14:paraId="517E197B" w14:textId="77777777" w:rsidR="00522179" w:rsidRPr="00D30006" w:rsidRDefault="00522179" w:rsidP="00B03719">
            <w:pPr>
              <w:widowControl w:val="0"/>
              <w:spacing w:after="0" w:line="100" w:lineRule="atLeast"/>
              <w:jc w:val="center"/>
              <w:rPr>
                <w:rFonts w:cstheme="minorHAnsi"/>
                <w:sz w:val="20"/>
                <w:szCs w:val="20"/>
              </w:rPr>
            </w:pPr>
            <w:r w:rsidRPr="00D30006">
              <w:rPr>
                <w:rFonts w:cstheme="minorHAnsi"/>
                <w:sz w:val="20"/>
                <w:szCs w:val="20"/>
              </w:rPr>
              <w:t>7,271</w:t>
            </w:r>
          </w:p>
        </w:tc>
      </w:tr>
      <w:tr w:rsidR="00522179" w:rsidRPr="00D30006" w14:paraId="5BEB589E" w14:textId="77777777" w:rsidTr="00B03719">
        <w:tc>
          <w:tcPr>
            <w:tcW w:w="2844" w:type="dxa"/>
            <w:tcBorders>
              <w:left w:val="single" w:sz="2" w:space="0" w:color="000000"/>
              <w:bottom w:val="single" w:sz="2" w:space="0" w:color="000000"/>
            </w:tcBorders>
            <w:vAlign w:val="center"/>
          </w:tcPr>
          <w:p w14:paraId="562BC946" w14:textId="77777777" w:rsidR="00522179" w:rsidRPr="00D30006" w:rsidRDefault="00522179" w:rsidP="00B03719">
            <w:pPr>
              <w:widowControl w:val="0"/>
              <w:spacing w:after="0" w:line="100" w:lineRule="atLeast"/>
              <w:rPr>
                <w:rFonts w:cstheme="minorHAnsi"/>
                <w:sz w:val="20"/>
                <w:szCs w:val="20"/>
              </w:rPr>
            </w:pPr>
            <w:r w:rsidRPr="00D30006">
              <w:rPr>
                <w:rFonts w:cstheme="minorHAnsi"/>
                <w:sz w:val="20"/>
                <w:szCs w:val="20"/>
              </w:rPr>
              <w:t>Chlorowodór</w:t>
            </w:r>
          </w:p>
        </w:tc>
        <w:tc>
          <w:tcPr>
            <w:tcW w:w="4654" w:type="dxa"/>
            <w:tcBorders>
              <w:left w:val="single" w:sz="2" w:space="0" w:color="000000"/>
              <w:bottom w:val="single" w:sz="2" w:space="0" w:color="000000"/>
              <w:right w:val="single" w:sz="2" w:space="0" w:color="000000"/>
            </w:tcBorders>
            <w:vAlign w:val="center"/>
          </w:tcPr>
          <w:p w14:paraId="68D55A05" w14:textId="77777777" w:rsidR="00522179" w:rsidRPr="00D30006" w:rsidRDefault="00522179" w:rsidP="00B03719">
            <w:pPr>
              <w:widowControl w:val="0"/>
              <w:spacing w:after="0" w:line="100" w:lineRule="atLeast"/>
              <w:jc w:val="center"/>
              <w:rPr>
                <w:rFonts w:cstheme="minorHAnsi"/>
                <w:sz w:val="20"/>
                <w:szCs w:val="20"/>
              </w:rPr>
            </w:pPr>
            <w:r w:rsidRPr="00D30006">
              <w:rPr>
                <w:rFonts w:cstheme="minorHAnsi"/>
                <w:sz w:val="20"/>
                <w:szCs w:val="20"/>
              </w:rPr>
              <w:t>20,674</w:t>
            </w:r>
          </w:p>
        </w:tc>
      </w:tr>
      <w:tr w:rsidR="00522179" w:rsidRPr="00D30006" w14:paraId="6AEB291C" w14:textId="77777777" w:rsidTr="00B03719">
        <w:tc>
          <w:tcPr>
            <w:tcW w:w="2844" w:type="dxa"/>
            <w:tcBorders>
              <w:left w:val="single" w:sz="2" w:space="0" w:color="000000"/>
              <w:bottom w:val="single" w:sz="2" w:space="0" w:color="000000"/>
            </w:tcBorders>
            <w:vAlign w:val="center"/>
          </w:tcPr>
          <w:p w14:paraId="6EB38754" w14:textId="77777777" w:rsidR="00522179" w:rsidRPr="00D30006" w:rsidRDefault="00522179" w:rsidP="00B03719">
            <w:pPr>
              <w:widowControl w:val="0"/>
              <w:spacing w:after="0" w:line="100" w:lineRule="atLeast"/>
              <w:rPr>
                <w:rFonts w:cstheme="minorHAnsi"/>
                <w:sz w:val="20"/>
                <w:szCs w:val="20"/>
              </w:rPr>
            </w:pPr>
            <w:r w:rsidRPr="00D30006">
              <w:rPr>
                <w:rFonts w:cstheme="minorHAnsi"/>
                <w:sz w:val="20"/>
                <w:szCs w:val="20"/>
              </w:rPr>
              <w:t>Fenol</w:t>
            </w:r>
          </w:p>
        </w:tc>
        <w:tc>
          <w:tcPr>
            <w:tcW w:w="4654" w:type="dxa"/>
            <w:tcBorders>
              <w:left w:val="single" w:sz="2" w:space="0" w:color="000000"/>
              <w:bottom w:val="single" w:sz="2" w:space="0" w:color="000000"/>
              <w:right w:val="single" w:sz="2" w:space="0" w:color="000000"/>
            </w:tcBorders>
            <w:vAlign w:val="center"/>
          </w:tcPr>
          <w:p w14:paraId="785B8ADD" w14:textId="77777777" w:rsidR="00522179" w:rsidRPr="00D30006" w:rsidRDefault="00522179" w:rsidP="00B03719">
            <w:pPr>
              <w:widowControl w:val="0"/>
              <w:spacing w:after="0" w:line="100" w:lineRule="atLeast"/>
              <w:jc w:val="center"/>
              <w:rPr>
                <w:rFonts w:cstheme="minorHAnsi"/>
                <w:sz w:val="20"/>
                <w:szCs w:val="20"/>
              </w:rPr>
            </w:pPr>
            <w:r w:rsidRPr="00D30006">
              <w:rPr>
                <w:rFonts w:cstheme="minorHAnsi"/>
                <w:sz w:val="20"/>
                <w:szCs w:val="20"/>
              </w:rPr>
              <w:t>4,030</w:t>
            </w:r>
          </w:p>
        </w:tc>
      </w:tr>
      <w:tr w:rsidR="00522179" w:rsidRPr="00D30006" w14:paraId="2375B08B" w14:textId="77777777" w:rsidTr="00B03719">
        <w:tc>
          <w:tcPr>
            <w:tcW w:w="2844" w:type="dxa"/>
            <w:tcBorders>
              <w:left w:val="single" w:sz="2" w:space="0" w:color="000000"/>
              <w:bottom w:val="single" w:sz="2" w:space="0" w:color="000000"/>
            </w:tcBorders>
            <w:vAlign w:val="center"/>
          </w:tcPr>
          <w:p w14:paraId="5A94F581" w14:textId="77777777" w:rsidR="00522179" w:rsidRPr="00D30006" w:rsidRDefault="00522179" w:rsidP="00B03719">
            <w:pPr>
              <w:widowControl w:val="0"/>
              <w:spacing w:after="0" w:line="100" w:lineRule="atLeast"/>
              <w:rPr>
                <w:rFonts w:cstheme="minorHAnsi"/>
                <w:sz w:val="20"/>
                <w:szCs w:val="20"/>
              </w:rPr>
            </w:pPr>
            <w:r w:rsidRPr="00D30006">
              <w:rPr>
                <w:rFonts w:cstheme="minorHAnsi"/>
                <w:sz w:val="20"/>
                <w:szCs w:val="20"/>
              </w:rPr>
              <w:t>Formaldehyd</w:t>
            </w:r>
          </w:p>
        </w:tc>
        <w:tc>
          <w:tcPr>
            <w:tcW w:w="4654" w:type="dxa"/>
            <w:tcBorders>
              <w:left w:val="single" w:sz="2" w:space="0" w:color="000000"/>
              <w:bottom w:val="single" w:sz="2" w:space="0" w:color="000000"/>
              <w:right w:val="single" w:sz="2" w:space="0" w:color="000000"/>
            </w:tcBorders>
            <w:vAlign w:val="center"/>
          </w:tcPr>
          <w:p w14:paraId="1F9B4A14" w14:textId="77777777" w:rsidR="00522179" w:rsidRPr="00D30006" w:rsidRDefault="00522179" w:rsidP="00B03719">
            <w:pPr>
              <w:widowControl w:val="0"/>
              <w:spacing w:after="0" w:line="100" w:lineRule="atLeast"/>
              <w:jc w:val="center"/>
              <w:rPr>
                <w:rFonts w:cstheme="minorHAnsi"/>
                <w:sz w:val="20"/>
                <w:szCs w:val="20"/>
              </w:rPr>
            </w:pPr>
            <w:r w:rsidRPr="00D30006">
              <w:rPr>
                <w:rFonts w:cstheme="minorHAnsi"/>
                <w:sz w:val="20"/>
                <w:szCs w:val="20"/>
              </w:rPr>
              <w:t>19,973</w:t>
            </w:r>
          </w:p>
        </w:tc>
      </w:tr>
      <w:tr w:rsidR="00522179" w:rsidRPr="00D30006" w14:paraId="2BDFCE8A" w14:textId="77777777" w:rsidTr="00B03719">
        <w:tc>
          <w:tcPr>
            <w:tcW w:w="2844" w:type="dxa"/>
            <w:tcBorders>
              <w:left w:val="single" w:sz="2" w:space="0" w:color="000000"/>
              <w:bottom w:val="single" w:sz="2" w:space="0" w:color="000000"/>
            </w:tcBorders>
            <w:vAlign w:val="center"/>
          </w:tcPr>
          <w:p w14:paraId="75027EB6" w14:textId="77777777" w:rsidR="00522179" w:rsidRPr="00D30006" w:rsidRDefault="00522179" w:rsidP="00B03719">
            <w:pPr>
              <w:widowControl w:val="0"/>
              <w:spacing w:after="0" w:line="100" w:lineRule="atLeast"/>
              <w:rPr>
                <w:rFonts w:cstheme="minorHAnsi"/>
                <w:sz w:val="20"/>
                <w:szCs w:val="20"/>
              </w:rPr>
            </w:pPr>
            <w:r w:rsidRPr="00D30006">
              <w:rPr>
                <w:rFonts w:cstheme="minorHAnsi"/>
                <w:sz w:val="20"/>
                <w:szCs w:val="20"/>
              </w:rPr>
              <w:t>Ksylen</w:t>
            </w:r>
          </w:p>
        </w:tc>
        <w:tc>
          <w:tcPr>
            <w:tcW w:w="4654" w:type="dxa"/>
            <w:tcBorders>
              <w:left w:val="single" w:sz="2" w:space="0" w:color="000000"/>
              <w:bottom w:val="single" w:sz="2" w:space="0" w:color="000000"/>
              <w:right w:val="single" w:sz="2" w:space="0" w:color="000000"/>
            </w:tcBorders>
            <w:vAlign w:val="center"/>
          </w:tcPr>
          <w:p w14:paraId="7BC4117C" w14:textId="77777777" w:rsidR="00522179" w:rsidRPr="00D30006" w:rsidRDefault="00522179" w:rsidP="00B03719">
            <w:pPr>
              <w:widowControl w:val="0"/>
              <w:spacing w:after="0" w:line="100" w:lineRule="atLeast"/>
              <w:jc w:val="center"/>
              <w:rPr>
                <w:rFonts w:cstheme="minorHAnsi"/>
                <w:sz w:val="20"/>
                <w:szCs w:val="20"/>
              </w:rPr>
            </w:pPr>
            <w:r w:rsidRPr="00D30006">
              <w:rPr>
                <w:rFonts w:cstheme="minorHAnsi"/>
                <w:sz w:val="20"/>
                <w:szCs w:val="20"/>
              </w:rPr>
              <w:t>1,051</w:t>
            </w:r>
          </w:p>
        </w:tc>
      </w:tr>
      <w:tr w:rsidR="00522179" w:rsidRPr="00D30006" w14:paraId="2737D1FF" w14:textId="77777777" w:rsidTr="00B03719">
        <w:tc>
          <w:tcPr>
            <w:tcW w:w="2844" w:type="dxa"/>
            <w:tcBorders>
              <w:left w:val="single" w:sz="2" w:space="0" w:color="000000"/>
              <w:bottom w:val="single" w:sz="2" w:space="0" w:color="000000"/>
            </w:tcBorders>
            <w:vAlign w:val="center"/>
          </w:tcPr>
          <w:p w14:paraId="44034DCA" w14:textId="77777777" w:rsidR="00522179" w:rsidRPr="00D30006" w:rsidRDefault="00522179" w:rsidP="00B03719">
            <w:pPr>
              <w:widowControl w:val="0"/>
              <w:spacing w:after="0" w:line="100" w:lineRule="atLeast"/>
              <w:rPr>
                <w:rFonts w:cstheme="minorHAnsi"/>
                <w:sz w:val="20"/>
                <w:szCs w:val="20"/>
              </w:rPr>
            </w:pPr>
            <w:r w:rsidRPr="00D30006">
              <w:rPr>
                <w:rFonts w:cstheme="minorHAnsi"/>
                <w:sz w:val="20"/>
                <w:szCs w:val="20"/>
              </w:rPr>
              <w:t>Kwas octowy</w:t>
            </w:r>
          </w:p>
        </w:tc>
        <w:tc>
          <w:tcPr>
            <w:tcW w:w="4654" w:type="dxa"/>
            <w:tcBorders>
              <w:left w:val="single" w:sz="2" w:space="0" w:color="000000"/>
              <w:bottom w:val="single" w:sz="2" w:space="0" w:color="000000"/>
              <w:right w:val="single" w:sz="2" w:space="0" w:color="000000"/>
            </w:tcBorders>
            <w:vAlign w:val="center"/>
          </w:tcPr>
          <w:p w14:paraId="4DCC0710" w14:textId="77777777" w:rsidR="00522179" w:rsidRPr="00D30006" w:rsidRDefault="00522179" w:rsidP="00B03719">
            <w:pPr>
              <w:widowControl w:val="0"/>
              <w:spacing w:after="0" w:line="100" w:lineRule="atLeast"/>
              <w:jc w:val="center"/>
              <w:rPr>
                <w:rFonts w:cstheme="minorHAnsi"/>
                <w:sz w:val="20"/>
                <w:szCs w:val="20"/>
              </w:rPr>
            </w:pPr>
            <w:r w:rsidRPr="00D30006">
              <w:rPr>
                <w:rFonts w:cstheme="minorHAnsi"/>
                <w:sz w:val="20"/>
                <w:szCs w:val="20"/>
              </w:rPr>
              <w:t>19,973</w:t>
            </w:r>
          </w:p>
        </w:tc>
      </w:tr>
      <w:tr w:rsidR="00522179" w:rsidRPr="00D30006" w14:paraId="4F725CBB" w14:textId="77777777" w:rsidTr="00B03719">
        <w:tc>
          <w:tcPr>
            <w:tcW w:w="2844" w:type="dxa"/>
            <w:tcBorders>
              <w:left w:val="single" w:sz="2" w:space="0" w:color="000000"/>
              <w:bottom w:val="single" w:sz="2" w:space="0" w:color="000000"/>
            </w:tcBorders>
            <w:vAlign w:val="center"/>
          </w:tcPr>
          <w:p w14:paraId="237FEDAB" w14:textId="77777777" w:rsidR="00522179" w:rsidRPr="00D30006" w:rsidRDefault="00522179" w:rsidP="00B03719">
            <w:pPr>
              <w:widowControl w:val="0"/>
              <w:spacing w:after="0" w:line="100" w:lineRule="atLeast"/>
              <w:rPr>
                <w:rFonts w:cstheme="minorHAnsi"/>
                <w:sz w:val="20"/>
                <w:szCs w:val="20"/>
              </w:rPr>
            </w:pPr>
            <w:r w:rsidRPr="00D30006">
              <w:rPr>
                <w:rFonts w:cstheme="minorHAnsi"/>
                <w:sz w:val="20"/>
                <w:szCs w:val="20"/>
              </w:rPr>
              <w:t>Metanol</w:t>
            </w:r>
          </w:p>
        </w:tc>
        <w:tc>
          <w:tcPr>
            <w:tcW w:w="4654" w:type="dxa"/>
            <w:tcBorders>
              <w:left w:val="single" w:sz="2" w:space="0" w:color="000000"/>
              <w:bottom w:val="single" w:sz="2" w:space="0" w:color="000000"/>
              <w:right w:val="single" w:sz="2" w:space="0" w:color="000000"/>
            </w:tcBorders>
            <w:vAlign w:val="center"/>
          </w:tcPr>
          <w:p w14:paraId="7DCD7E47" w14:textId="77777777" w:rsidR="00522179" w:rsidRPr="00D30006" w:rsidRDefault="00522179" w:rsidP="00B03719">
            <w:pPr>
              <w:widowControl w:val="0"/>
              <w:spacing w:after="0" w:line="100" w:lineRule="atLeast"/>
              <w:jc w:val="center"/>
              <w:rPr>
                <w:rFonts w:cstheme="minorHAnsi"/>
                <w:sz w:val="20"/>
                <w:szCs w:val="20"/>
              </w:rPr>
            </w:pPr>
            <w:r w:rsidRPr="00D30006">
              <w:rPr>
                <w:rFonts w:cstheme="minorHAnsi"/>
                <w:sz w:val="20"/>
                <w:szCs w:val="20"/>
              </w:rPr>
              <w:t>43,012</w:t>
            </w:r>
          </w:p>
        </w:tc>
      </w:tr>
      <w:tr w:rsidR="00522179" w:rsidRPr="00D30006" w14:paraId="2C2EE5A0" w14:textId="77777777" w:rsidTr="00B03719">
        <w:tc>
          <w:tcPr>
            <w:tcW w:w="2844" w:type="dxa"/>
            <w:tcBorders>
              <w:left w:val="single" w:sz="2" w:space="0" w:color="000000"/>
              <w:bottom w:val="single" w:sz="2" w:space="0" w:color="000000"/>
            </w:tcBorders>
            <w:vAlign w:val="center"/>
          </w:tcPr>
          <w:p w14:paraId="715C6459" w14:textId="77777777" w:rsidR="00522179" w:rsidRPr="00D30006" w:rsidRDefault="00522179" w:rsidP="00B03719">
            <w:pPr>
              <w:widowControl w:val="0"/>
              <w:spacing w:after="0" w:line="100" w:lineRule="atLeast"/>
              <w:rPr>
                <w:rFonts w:cstheme="minorHAnsi"/>
                <w:sz w:val="20"/>
                <w:szCs w:val="20"/>
              </w:rPr>
            </w:pPr>
            <w:proofErr w:type="spellStart"/>
            <w:r w:rsidRPr="00D30006">
              <w:rPr>
                <w:rFonts w:cstheme="minorHAnsi"/>
                <w:sz w:val="20"/>
                <w:szCs w:val="20"/>
              </w:rPr>
              <w:t>Metyloetyloketon</w:t>
            </w:r>
            <w:proofErr w:type="spellEnd"/>
            <w:r w:rsidRPr="00D30006">
              <w:rPr>
                <w:rFonts w:cstheme="minorHAnsi"/>
                <w:sz w:val="20"/>
                <w:szCs w:val="20"/>
              </w:rPr>
              <w:t xml:space="preserve"> (butan-2on)</w:t>
            </w:r>
          </w:p>
        </w:tc>
        <w:tc>
          <w:tcPr>
            <w:tcW w:w="4654" w:type="dxa"/>
            <w:tcBorders>
              <w:left w:val="single" w:sz="2" w:space="0" w:color="000000"/>
              <w:bottom w:val="single" w:sz="2" w:space="0" w:color="000000"/>
              <w:right w:val="single" w:sz="2" w:space="0" w:color="000000"/>
            </w:tcBorders>
            <w:vAlign w:val="center"/>
          </w:tcPr>
          <w:p w14:paraId="00829230" w14:textId="77777777" w:rsidR="00522179" w:rsidRPr="00D30006" w:rsidRDefault="00522179" w:rsidP="00B03719">
            <w:pPr>
              <w:widowControl w:val="0"/>
              <w:spacing w:after="0" w:line="100" w:lineRule="atLeast"/>
              <w:jc w:val="center"/>
              <w:rPr>
                <w:rFonts w:cstheme="minorHAnsi"/>
                <w:sz w:val="20"/>
                <w:szCs w:val="20"/>
              </w:rPr>
            </w:pPr>
            <w:r w:rsidRPr="00D30006">
              <w:rPr>
                <w:rFonts w:cstheme="minorHAnsi"/>
                <w:sz w:val="20"/>
                <w:szCs w:val="20"/>
              </w:rPr>
              <w:t>3,679</w:t>
            </w:r>
          </w:p>
        </w:tc>
      </w:tr>
      <w:tr w:rsidR="00522179" w:rsidRPr="00D30006" w14:paraId="295F192D" w14:textId="77777777" w:rsidTr="00B03719">
        <w:tc>
          <w:tcPr>
            <w:tcW w:w="2844" w:type="dxa"/>
            <w:tcBorders>
              <w:left w:val="single" w:sz="2" w:space="0" w:color="000000"/>
              <w:bottom w:val="single" w:sz="2" w:space="0" w:color="000000"/>
            </w:tcBorders>
            <w:vAlign w:val="center"/>
          </w:tcPr>
          <w:p w14:paraId="1E2BE8B8" w14:textId="77777777" w:rsidR="00522179" w:rsidRPr="00D30006" w:rsidRDefault="00522179" w:rsidP="00B03719">
            <w:pPr>
              <w:widowControl w:val="0"/>
              <w:spacing w:after="0" w:line="100" w:lineRule="atLeast"/>
              <w:rPr>
                <w:rFonts w:cstheme="minorHAnsi"/>
                <w:sz w:val="20"/>
                <w:szCs w:val="20"/>
              </w:rPr>
            </w:pPr>
            <w:r w:rsidRPr="00D30006">
              <w:rPr>
                <w:rFonts w:cstheme="minorHAnsi"/>
                <w:sz w:val="20"/>
                <w:szCs w:val="20"/>
              </w:rPr>
              <w:t>Toluen</w:t>
            </w:r>
          </w:p>
        </w:tc>
        <w:tc>
          <w:tcPr>
            <w:tcW w:w="4654" w:type="dxa"/>
            <w:tcBorders>
              <w:left w:val="single" w:sz="2" w:space="0" w:color="000000"/>
              <w:bottom w:val="single" w:sz="2" w:space="0" w:color="000000"/>
              <w:right w:val="single" w:sz="2" w:space="0" w:color="000000"/>
            </w:tcBorders>
            <w:vAlign w:val="center"/>
          </w:tcPr>
          <w:p w14:paraId="158BA5AA" w14:textId="77777777" w:rsidR="00522179" w:rsidRPr="00D30006" w:rsidRDefault="00522179" w:rsidP="00B03719">
            <w:pPr>
              <w:widowControl w:val="0"/>
              <w:spacing w:after="0" w:line="100" w:lineRule="atLeast"/>
              <w:jc w:val="center"/>
              <w:rPr>
                <w:rFonts w:cstheme="minorHAnsi"/>
                <w:sz w:val="20"/>
                <w:szCs w:val="20"/>
              </w:rPr>
            </w:pPr>
            <w:r w:rsidRPr="00D30006">
              <w:rPr>
                <w:rFonts w:cstheme="minorHAnsi"/>
                <w:sz w:val="20"/>
                <w:szCs w:val="20"/>
              </w:rPr>
              <w:t>4,643</w:t>
            </w:r>
          </w:p>
        </w:tc>
      </w:tr>
      <w:tr w:rsidR="00522179" w:rsidRPr="00D30006" w14:paraId="117C8D0D" w14:textId="77777777" w:rsidTr="00B03719">
        <w:tc>
          <w:tcPr>
            <w:tcW w:w="2844" w:type="dxa"/>
            <w:tcBorders>
              <w:left w:val="single" w:sz="2" w:space="0" w:color="000000"/>
              <w:bottom w:val="single" w:sz="2" w:space="0" w:color="000000"/>
            </w:tcBorders>
            <w:vAlign w:val="center"/>
          </w:tcPr>
          <w:p w14:paraId="4055AE33" w14:textId="77777777" w:rsidR="00522179" w:rsidRPr="00D30006" w:rsidRDefault="00522179" w:rsidP="00B03719">
            <w:pPr>
              <w:widowControl w:val="0"/>
              <w:spacing w:after="0" w:line="100" w:lineRule="atLeast"/>
              <w:rPr>
                <w:rFonts w:cstheme="minorHAnsi"/>
                <w:sz w:val="20"/>
                <w:szCs w:val="20"/>
              </w:rPr>
            </w:pPr>
            <w:r w:rsidRPr="00D30006">
              <w:rPr>
                <w:rFonts w:cstheme="minorHAnsi"/>
                <w:sz w:val="20"/>
                <w:szCs w:val="20"/>
              </w:rPr>
              <w:t>Węglowodory alifatyczne</w:t>
            </w:r>
          </w:p>
        </w:tc>
        <w:tc>
          <w:tcPr>
            <w:tcW w:w="4654" w:type="dxa"/>
            <w:tcBorders>
              <w:left w:val="single" w:sz="2" w:space="0" w:color="000000"/>
              <w:bottom w:val="single" w:sz="2" w:space="0" w:color="000000"/>
              <w:right w:val="single" w:sz="2" w:space="0" w:color="000000"/>
            </w:tcBorders>
            <w:vAlign w:val="center"/>
          </w:tcPr>
          <w:p w14:paraId="3208AA5D" w14:textId="77777777" w:rsidR="00522179" w:rsidRPr="00D30006" w:rsidRDefault="00522179" w:rsidP="00B03719">
            <w:pPr>
              <w:widowControl w:val="0"/>
              <w:spacing w:after="0" w:line="100" w:lineRule="atLeast"/>
              <w:jc w:val="center"/>
              <w:rPr>
                <w:rFonts w:cstheme="minorHAnsi"/>
                <w:sz w:val="20"/>
                <w:szCs w:val="20"/>
              </w:rPr>
            </w:pPr>
            <w:r w:rsidRPr="00D30006">
              <w:rPr>
                <w:rFonts w:cstheme="minorHAnsi"/>
                <w:sz w:val="20"/>
                <w:szCs w:val="20"/>
              </w:rPr>
              <w:t>20,148</w:t>
            </w:r>
          </w:p>
        </w:tc>
      </w:tr>
      <w:tr w:rsidR="00522179" w:rsidRPr="00D30006" w14:paraId="4E3AE994" w14:textId="77777777" w:rsidTr="00B03719">
        <w:tc>
          <w:tcPr>
            <w:tcW w:w="2844" w:type="dxa"/>
            <w:tcBorders>
              <w:left w:val="single" w:sz="2" w:space="0" w:color="000000"/>
              <w:bottom w:val="single" w:sz="2" w:space="0" w:color="000000"/>
            </w:tcBorders>
            <w:vAlign w:val="center"/>
          </w:tcPr>
          <w:p w14:paraId="723BE856" w14:textId="77777777" w:rsidR="00522179" w:rsidRPr="00D30006" w:rsidRDefault="00522179" w:rsidP="00B03719">
            <w:pPr>
              <w:widowControl w:val="0"/>
              <w:spacing w:after="0" w:line="100" w:lineRule="atLeast"/>
              <w:rPr>
                <w:rFonts w:cstheme="minorHAnsi"/>
                <w:sz w:val="20"/>
                <w:szCs w:val="20"/>
              </w:rPr>
            </w:pPr>
            <w:r w:rsidRPr="00D30006">
              <w:rPr>
                <w:rFonts w:cstheme="minorHAnsi"/>
                <w:sz w:val="20"/>
                <w:szCs w:val="20"/>
              </w:rPr>
              <w:t>Węglowodory aromatyczne</w:t>
            </w:r>
          </w:p>
        </w:tc>
        <w:tc>
          <w:tcPr>
            <w:tcW w:w="4654" w:type="dxa"/>
            <w:tcBorders>
              <w:left w:val="single" w:sz="2" w:space="0" w:color="000000"/>
              <w:bottom w:val="single" w:sz="2" w:space="0" w:color="000000"/>
              <w:right w:val="single" w:sz="2" w:space="0" w:color="000000"/>
            </w:tcBorders>
            <w:vAlign w:val="center"/>
          </w:tcPr>
          <w:p w14:paraId="7F4D296B" w14:textId="77777777" w:rsidR="00522179" w:rsidRPr="00D30006" w:rsidRDefault="00522179" w:rsidP="00B03719">
            <w:pPr>
              <w:widowControl w:val="0"/>
              <w:spacing w:after="0" w:line="100" w:lineRule="atLeast"/>
              <w:jc w:val="center"/>
              <w:rPr>
                <w:rFonts w:cstheme="minorHAnsi"/>
                <w:sz w:val="20"/>
                <w:szCs w:val="20"/>
              </w:rPr>
            </w:pPr>
            <w:r w:rsidRPr="00D30006">
              <w:rPr>
                <w:rFonts w:cstheme="minorHAnsi"/>
                <w:sz w:val="20"/>
                <w:szCs w:val="20"/>
              </w:rPr>
              <w:t>16,294</w:t>
            </w:r>
          </w:p>
        </w:tc>
      </w:tr>
    </w:tbl>
    <w:p w14:paraId="53E8AD71" w14:textId="77777777" w:rsidR="001C7253" w:rsidRPr="00D30006" w:rsidRDefault="001C7253">
      <w:pPr>
        <w:pStyle w:val="Bezodstpw"/>
        <w:jc w:val="both"/>
        <w:rPr>
          <w:rFonts w:cstheme="minorHAnsi"/>
          <w:sz w:val="24"/>
          <w:szCs w:val="24"/>
        </w:rPr>
      </w:pPr>
    </w:p>
    <w:p w14:paraId="0438FD8A" w14:textId="77777777" w:rsidR="003D37B6" w:rsidRPr="00D30006" w:rsidRDefault="003D2FE0" w:rsidP="0084119B">
      <w:pPr>
        <w:pStyle w:val="Bezodstpw"/>
        <w:numPr>
          <w:ilvl w:val="0"/>
          <w:numId w:val="1"/>
        </w:numPr>
        <w:ind w:left="284" w:hanging="142"/>
        <w:jc w:val="both"/>
        <w:rPr>
          <w:rFonts w:cstheme="minorHAnsi"/>
          <w:b/>
          <w:sz w:val="24"/>
          <w:szCs w:val="24"/>
        </w:rPr>
      </w:pPr>
      <w:r w:rsidRPr="00D30006">
        <w:rPr>
          <w:rFonts w:cstheme="minorHAnsi"/>
          <w:b/>
          <w:sz w:val="24"/>
          <w:szCs w:val="24"/>
        </w:rPr>
        <w:t xml:space="preserve">W punkcie V dotyczącym monitorowania środowiska i kontroli eksploatacji instalacji </w:t>
      </w:r>
      <w:r w:rsidR="003D37B6" w:rsidRPr="00D30006">
        <w:rPr>
          <w:rFonts w:cstheme="minorHAnsi"/>
          <w:b/>
          <w:sz w:val="24"/>
          <w:szCs w:val="24"/>
        </w:rPr>
        <w:t>wprowadza się następujące zmiany:</w:t>
      </w:r>
    </w:p>
    <w:p w14:paraId="1276E5BC" w14:textId="77777777" w:rsidR="003D37B6" w:rsidRPr="00D30006" w:rsidRDefault="003D37B6" w:rsidP="003D37B6">
      <w:pPr>
        <w:pStyle w:val="Bezodstpw"/>
        <w:ind w:left="284"/>
        <w:jc w:val="both"/>
        <w:rPr>
          <w:rFonts w:cstheme="minorHAnsi"/>
          <w:b/>
          <w:sz w:val="24"/>
          <w:szCs w:val="24"/>
        </w:rPr>
      </w:pPr>
    </w:p>
    <w:p w14:paraId="34C17A58" w14:textId="70AACEC0" w:rsidR="003D37B6" w:rsidRPr="00D30006" w:rsidRDefault="003D37B6" w:rsidP="003D37B6">
      <w:pPr>
        <w:pStyle w:val="Bezodstpw"/>
        <w:numPr>
          <w:ilvl w:val="0"/>
          <w:numId w:val="15"/>
        </w:numPr>
        <w:ind w:left="284" w:hanging="284"/>
        <w:jc w:val="both"/>
        <w:rPr>
          <w:rFonts w:cstheme="minorHAnsi"/>
          <w:bCs/>
          <w:sz w:val="24"/>
          <w:szCs w:val="24"/>
          <w:u w:val="single"/>
        </w:rPr>
      </w:pPr>
      <w:r w:rsidRPr="00D30006">
        <w:rPr>
          <w:rFonts w:cstheme="minorHAnsi"/>
          <w:bCs/>
          <w:sz w:val="24"/>
          <w:szCs w:val="24"/>
          <w:u w:val="single"/>
        </w:rPr>
        <w:t>zmienić brzmienie punktu 1.1. w następujący sposób:</w:t>
      </w:r>
    </w:p>
    <w:p w14:paraId="2AD68660" w14:textId="77777777" w:rsidR="003D37B6" w:rsidRPr="00D30006" w:rsidRDefault="003D37B6" w:rsidP="003D37B6">
      <w:pPr>
        <w:pStyle w:val="Bezodstpw"/>
        <w:ind w:left="284"/>
        <w:jc w:val="both"/>
        <w:rPr>
          <w:rFonts w:cstheme="minorHAnsi"/>
          <w:bCs/>
          <w:sz w:val="24"/>
          <w:szCs w:val="24"/>
          <w:u w:val="single"/>
        </w:rPr>
      </w:pPr>
    </w:p>
    <w:p w14:paraId="7B2E83F4" w14:textId="77777777" w:rsidR="003D37B6" w:rsidRPr="00D30006" w:rsidRDefault="003D37B6" w:rsidP="003D37B6">
      <w:pPr>
        <w:pStyle w:val="Bezodstpw"/>
        <w:jc w:val="both"/>
        <w:rPr>
          <w:rFonts w:cstheme="minorHAnsi"/>
          <w:bCs/>
          <w:sz w:val="24"/>
          <w:szCs w:val="24"/>
        </w:rPr>
      </w:pPr>
      <w:r w:rsidRPr="00D30006">
        <w:rPr>
          <w:rFonts w:cstheme="minorHAnsi"/>
          <w:b/>
          <w:sz w:val="24"/>
          <w:szCs w:val="24"/>
        </w:rPr>
        <w:t>zamiast</w:t>
      </w:r>
      <w:r w:rsidRPr="00D30006">
        <w:rPr>
          <w:rFonts w:cstheme="minorHAnsi"/>
          <w:bCs/>
          <w:sz w:val="24"/>
          <w:szCs w:val="24"/>
        </w:rPr>
        <w:t>:</w:t>
      </w:r>
    </w:p>
    <w:p w14:paraId="2223A2B8" w14:textId="77777777" w:rsidR="003D37B6" w:rsidRPr="00D30006" w:rsidRDefault="003D37B6" w:rsidP="003D37B6">
      <w:pPr>
        <w:pStyle w:val="Bezodstpw"/>
        <w:jc w:val="both"/>
        <w:rPr>
          <w:rFonts w:cstheme="minorHAnsi"/>
          <w:bCs/>
          <w:sz w:val="16"/>
          <w:szCs w:val="16"/>
        </w:rPr>
      </w:pPr>
    </w:p>
    <w:p w14:paraId="14507082" w14:textId="4289237F" w:rsidR="003D37B6" w:rsidRPr="00D30006" w:rsidRDefault="003D37B6" w:rsidP="003D37B6">
      <w:pPr>
        <w:pStyle w:val="Bezodstpw"/>
        <w:jc w:val="both"/>
        <w:rPr>
          <w:rFonts w:cstheme="minorHAnsi"/>
          <w:bCs/>
          <w:sz w:val="24"/>
          <w:szCs w:val="24"/>
        </w:rPr>
      </w:pPr>
      <w:r w:rsidRPr="00D30006">
        <w:rPr>
          <w:rFonts w:cstheme="minorHAnsi"/>
          <w:b/>
          <w:bCs/>
          <w:sz w:val="24"/>
          <w:szCs w:val="24"/>
        </w:rPr>
        <w:t>1.1. Monitoring ścieków</w:t>
      </w:r>
    </w:p>
    <w:p w14:paraId="6CF8F720" w14:textId="77777777" w:rsidR="003D37B6" w:rsidRPr="00D30006" w:rsidRDefault="003D37B6" w:rsidP="003D37B6">
      <w:pPr>
        <w:widowControl w:val="0"/>
        <w:autoSpaceDE w:val="0"/>
        <w:autoSpaceDN w:val="0"/>
        <w:adjustRightInd w:val="0"/>
        <w:spacing w:before="280" w:after="0" w:line="240" w:lineRule="auto"/>
        <w:jc w:val="both"/>
        <w:rPr>
          <w:rFonts w:cstheme="minorHAnsi"/>
          <w:sz w:val="24"/>
          <w:szCs w:val="24"/>
        </w:rPr>
      </w:pPr>
      <w:r w:rsidRPr="00D30006">
        <w:rPr>
          <w:rFonts w:cstheme="minorHAnsi"/>
          <w:sz w:val="24"/>
          <w:szCs w:val="24"/>
        </w:rPr>
        <w:t>Badania jakości ścieków w zakresie ścieków opadowych: zawiesiny ogólne, węglowodory ropopochodne.</w:t>
      </w:r>
    </w:p>
    <w:p w14:paraId="262D86E7" w14:textId="172EABDA" w:rsidR="003D37B6" w:rsidRPr="00D30006" w:rsidRDefault="003D37B6" w:rsidP="003D37B6">
      <w:pPr>
        <w:pStyle w:val="Bezodstpw"/>
        <w:jc w:val="both"/>
        <w:rPr>
          <w:rFonts w:cstheme="minorHAnsi"/>
          <w:sz w:val="24"/>
          <w:szCs w:val="24"/>
        </w:rPr>
      </w:pPr>
      <w:r w:rsidRPr="00D30006">
        <w:rPr>
          <w:rFonts w:cstheme="minorHAnsi"/>
          <w:sz w:val="24"/>
          <w:szCs w:val="24"/>
        </w:rPr>
        <w:t xml:space="preserve">Pobór prób ścieków tj. wód opadowych lub roztopowych odbywał się będzie w studzience przed bramą wyjazdową do zakładu (ostatnia studzienka deszczowa na sieci kanalizacyjnej odprowadzająca deszczówkę z zakładu) </w:t>
      </w:r>
      <w:r w:rsidR="005672B6">
        <w:rPr>
          <w:rFonts w:cstheme="minorHAnsi"/>
          <w:sz w:val="24"/>
          <w:szCs w:val="24"/>
        </w:rPr>
        <w:t xml:space="preserve">z </w:t>
      </w:r>
      <w:r w:rsidRPr="00D30006">
        <w:rPr>
          <w:rFonts w:cstheme="minorHAnsi"/>
          <w:sz w:val="24"/>
          <w:szCs w:val="24"/>
        </w:rPr>
        <w:t>częstotliwością nie mniejsza niż dwa razy w roku w okresie wiosny i jesieni.</w:t>
      </w:r>
    </w:p>
    <w:p w14:paraId="2EEDD5A5" w14:textId="77777777" w:rsidR="003D37B6" w:rsidRPr="00D30006" w:rsidRDefault="003D37B6" w:rsidP="003D37B6">
      <w:pPr>
        <w:pStyle w:val="Bezodstpw"/>
        <w:ind w:left="284"/>
        <w:jc w:val="both"/>
        <w:rPr>
          <w:rFonts w:cstheme="minorHAnsi"/>
          <w:bCs/>
          <w:sz w:val="24"/>
          <w:szCs w:val="24"/>
          <w:u w:val="single"/>
        </w:rPr>
      </w:pPr>
    </w:p>
    <w:p w14:paraId="62D78E66" w14:textId="080FC61F" w:rsidR="003D37B6" w:rsidRPr="00D30006" w:rsidRDefault="003D37B6" w:rsidP="003D37B6">
      <w:pPr>
        <w:pStyle w:val="Bezodstpw"/>
        <w:jc w:val="both"/>
        <w:rPr>
          <w:rFonts w:cstheme="minorHAnsi"/>
          <w:b/>
          <w:sz w:val="24"/>
          <w:szCs w:val="24"/>
        </w:rPr>
      </w:pPr>
      <w:r w:rsidRPr="00D30006">
        <w:rPr>
          <w:rFonts w:cstheme="minorHAnsi"/>
          <w:b/>
          <w:sz w:val="24"/>
          <w:szCs w:val="24"/>
        </w:rPr>
        <w:t>zmienia się na:</w:t>
      </w:r>
    </w:p>
    <w:p w14:paraId="562B50F6" w14:textId="77777777" w:rsidR="003D37B6" w:rsidRPr="00D30006" w:rsidRDefault="003D37B6" w:rsidP="003D37B6">
      <w:pPr>
        <w:pStyle w:val="Bezodstpw"/>
        <w:jc w:val="both"/>
        <w:rPr>
          <w:rFonts w:cstheme="minorHAnsi"/>
          <w:bCs/>
          <w:sz w:val="16"/>
          <w:szCs w:val="16"/>
          <w:u w:val="single"/>
        </w:rPr>
      </w:pPr>
    </w:p>
    <w:p w14:paraId="313C5CE5" w14:textId="13CF3DBB" w:rsidR="003D37B6" w:rsidRPr="00D30006" w:rsidRDefault="003D37B6" w:rsidP="003D37B6">
      <w:pPr>
        <w:pStyle w:val="Bezodstpw"/>
        <w:jc w:val="both"/>
        <w:rPr>
          <w:rFonts w:cstheme="minorHAnsi"/>
          <w:bCs/>
          <w:sz w:val="24"/>
          <w:szCs w:val="24"/>
        </w:rPr>
      </w:pPr>
      <w:r w:rsidRPr="00D30006">
        <w:rPr>
          <w:rFonts w:cstheme="minorHAnsi"/>
          <w:b/>
          <w:bCs/>
          <w:sz w:val="24"/>
          <w:szCs w:val="24"/>
        </w:rPr>
        <w:t>1.1. Monitoring wód opadowych lub roztopowych</w:t>
      </w:r>
    </w:p>
    <w:p w14:paraId="2A73A2E1" w14:textId="77777777" w:rsidR="003D37B6" w:rsidRPr="00D30006" w:rsidRDefault="003D37B6" w:rsidP="003D37B6">
      <w:pPr>
        <w:pStyle w:val="Bezodstpw"/>
        <w:jc w:val="both"/>
        <w:rPr>
          <w:rFonts w:cstheme="minorHAnsi"/>
          <w:bCs/>
          <w:sz w:val="24"/>
          <w:szCs w:val="24"/>
          <w:u w:val="single"/>
        </w:rPr>
      </w:pPr>
    </w:p>
    <w:p w14:paraId="5F874FB9" w14:textId="77777777" w:rsidR="003D37B6" w:rsidRPr="00D30006" w:rsidRDefault="003D37B6" w:rsidP="003D37B6">
      <w:pPr>
        <w:pStyle w:val="Bezodstpw"/>
        <w:jc w:val="both"/>
        <w:rPr>
          <w:rFonts w:cstheme="minorHAnsi"/>
          <w:sz w:val="24"/>
          <w:szCs w:val="24"/>
        </w:rPr>
      </w:pPr>
      <w:r w:rsidRPr="00D30006">
        <w:rPr>
          <w:rFonts w:cstheme="minorHAnsi"/>
          <w:sz w:val="24"/>
          <w:szCs w:val="24"/>
        </w:rPr>
        <w:lastRenderedPageBreak/>
        <w:t>Badania jakości wód opadowych lub roztopowych prowadzić w zakresie oznaczenia: zawiesin ogólnych, węglowodorów ropopochodnych.</w:t>
      </w:r>
    </w:p>
    <w:p w14:paraId="689528C3" w14:textId="4115A4C3" w:rsidR="003D37B6" w:rsidRPr="00D30006" w:rsidRDefault="003D37B6" w:rsidP="003D37B6">
      <w:pPr>
        <w:pStyle w:val="Bezodstpw"/>
        <w:jc w:val="both"/>
        <w:rPr>
          <w:rFonts w:cstheme="minorHAnsi"/>
          <w:bCs/>
          <w:sz w:val="24"/>
          <w:szCs w:val="24"/>
          <w:u w:val="single"/>
        </w:rPr>
      </w:pPr>
      <w:r w:rsidRPr="00D30006">
        <w:rPr>
          <w:rFonts w:cstheme="minorHAnsi"/>
          <w:sz w:val="24"/>
          <w:szCs w:val="24"/>
        </w:rPr>
        <w:t>Pobór prób wód opadowych lub roztopowych odbywał się będzie w studzience przed bramą wyjazdową do zakładu (ostatnia studzienka deszczowa na sieci kanalizacyjnej odprowadzająca deszczówkę z zakładu) z częstotliwością nie mniejsz</w:t>
      </w:r>
      <w:r w:rsidR="005672B6">
        <w:rPr>
          <w:rFonts w:cstheme="minorHAnsi"/>
          <w:sz w:val="24"/>
          <w:szCs w:val="24"/>
        </w:rPr>
        <w:t>ą</w:t>
      </w:r>
      <w:r w:rsidRPr="00D30006">
        <w:rPr>
          <w:rFonts w:cstheme="minorHAnsi"/>
          <w:sz w:val="24"/>
          <w:szCs w:val="24"/>
        </w:rPr>
        <w:t xml:space="preserve"> niż dwa razy w roku w okresie wiosny </w:t>
      </w:r>
      <w:r w:rsidR="005672B6">
        <w:rPr>
          <w:rFonts w:cstheme="minorHAnsi"/>
          <w:sz w:val="24"/>
          <w:szCs w:val="24"/>
        </w:rPr>
        <w:br/>
      </w:r>
      <w:r w:rsidRPr="00D30006">
        <w:rPr>
          <w:rFonts w:cstheme="minorHAnsi"/>
          <w:sz w:val="24"/>
          <w:szCs w:val="24"/>
        </w:rPr>
        <w:t>i jesieni.</w:t>
      </w:r>
    </w:p>
    <w:p w14:paraId="306E58C6" w14:textId="77777777" w:rsidR="003D37B6" w:rsidRPr="00D30006" w:rsidRDefault="003D37B6" w:rsidP="003D37B6">
      <w:pPr>
        <w:pStyle w:val="Bezodstpw"/>
        <w:jc w:val="both"/>
        <w:rPr>
          <w:rFonts w:cstheme="minorHAnsi"/>
          <w:bCs/>
          <w:sz w:val="24"/>
          <w:szCs w:val="24"/>
          <w:u w:val="single"/>
        </w:rPr>
      </w:pPr>
    </w:p>
    <w:p w14:paraId="3A286875" w14:textId="5C1535E5" w:rsidR="000D6C7E" w:rsidRPr="00D30006" w:rsidRDefault="003D2FE0" w:rsidP="003D37B6">
      <w:pPr>
        <w:pStyle w:val="Bezodstpw"/>
        <w:numPr>
          <w:ilvl w:val="0"/>
          <w:numId w:val="15"/>
        </w:numPr>
        <w:ind w:left="284" w:hanging="284"/>
        <w:jc w:val="both"/>
        <w:rPr>
          <w:rFonts w:cstheme="minorHAnsi"/>
          <w:bCs/>
          <w:sz w:val="24"/>
          <w:szCs w:val="24"/>
          <w:u w:val="single"/>
        </w:rPr>
      </w:pPr>
      <w:r w:rsidRPr="00D30006">
        <w:rPr>
          <w:rFonts w:cstheme="minorHAnsi"/>
          <w:bCs/>
          <w:sz w:val="24"/>
          <w:szCs w:val="24"/>
          <w:u w:val="single"/>
        </w:rPr>
        <w:t>zmieni</w:t>
      </w:r>
      <w:r w:rsidR="003D37B6" w:rsidRPr="00D30006">
        <w:rPr>
          <w:rFonts w:cstheme="minorHAnsi"/>
          <w:bCs/>
          <w:sz w:val="24"/>
          <w:szCs w:val="24"/>
          <w:u w:val="single"/>
        </w:rPr>
        <w:t>ć</w:t>
      </w:r>
      <w:r w:rsidRPr="00D30006">
        <w:rPr>
          <w:rFonts w:cstheme="minorHAnsi"/>
          <w:bCs/>
          <w:sz w:val="24"/>
          <w:szCs w:val="24"/>
          <w:u w:val="single"/>
        </w:rPr>
        <w:t xml:space="preserve"> brzmienie tabeli punktu 1.2. </w:t>
      </w:r>
      <w:r w:rsidR="003D37B6" w:rsidRPr="00D30006">
        <w:rPr>
          <w:rFonts w:cstheme="minorHAnsi"/>
          <w:bCs/>
          <w:sz w:val="24"/>
          <w:szCs w:val="24"/>
          <w:u w:val="single"/>
        </w:rPr>
        <w:t>dotyczącego monitoringu emisji do powietrza</w:t>
      </w:r>
      <w:r w:rsidRPr="00D30006">
        <w:rPr>
          <w:rFonts w:cstheme="minorHAnsi"/>
          <w:bCs/>
          <w:sz w:val="24"/>
          <w:szCs w:val="24"/>
          <w:u w:val="single"/>
        </w:rPr>
        <w:t>:</w:t>
      </w:r>
    </w:p>
    <w:p w14:paraId="3B3C2A91" w14:textId="77777777" w:rsidR="000D6C7E" w:rsidRPr="00D30006" w:rsidRDefault="000D6C7E">
      <w:pPr>
        <w:pStyle w:val="Bezodstpw"/>
        <w:jc w:val="both"/>
        <w:rPr>
          <w:rFonts w:cstheme="minorHAnsi"/>
          <w:b/>
          <w:sz w:val="16"/>
          <w:szCs w:val="24"/>
        </w:rPr>
      </w:pPr>
    </w:p>
    <w:p w14:paraId="0E39E342" w14:textId="77777777" w:rsidR="000D6C7E" w:rsidRPr="00D30006" w:rsidRDefault="003D2FE0">
      <w:pPr>
        <w:pStyle w:val="Bezodstpw"/>
        <w:jc w:val="both"/>
        <w:rPr>
          <w:rFonts w:cstheme="minorHAnsi"/>
          <w:b/>
          <w:sz w:val="24"/>
          <w:szCs w:val="24"/>
        </w:rPr>
      </w:pPr>
      <w:r w:rsidRPr="00D30006">
        <w:rPr>
          <w:rFonts w:cstheme="minorHAnsi"/>
          <w:b/>
          <w:sz w:val="24"/>
          <w:szCs w:val="24"/>
        </w:rPr>
        <w:t>zamiast:</w:t>
      </w:r>
    </w:p>
    <w:p w14:paraId="1A321C20" w14:textId="77777777" w:rsidR="000D6C7E" w:rsidRPr="00D30006" w:rsidRDefault="000D6C7E">
      <w:pPr>
        <w:pStyle w:val="Bezodstpw"/>
        <w:jc w:val="both"/>
        <w:rPr>
          <w:rFonts w:cstheme="minorHAnsi"/>
          <w:sz w:val="16"/>
          <w:szCs w:val="16"/>
        </w:rPr>
      </w:pPr>
    </w:p>
    <w:p w14:paraId="0F6DA45C" w14:textId="77777777" w:rsidR="000D6C7E" w:rsidRPr="00D30006" w:rsidRDefault="003D2FE0">
      <w:pPr>
        <w:pStyle w:val="Bezodstpw"/>
        <w:jc w:val="both"/>
        <w:rPr>
          <w:rFonts w:cstheme="minorHAnsi"/>
          <w:sz w:val="24"/>
          <w:szCs w:val="24"/>
        </w:rPr>
      </w:pPr>
      <w:r w:rsidRPr="00D30006">
        <w:rPr>
          <w:rFonts w:cstheme="minorHAnsi"/>
          <w:sz w:val="24"/>
          <w:szCs w:val="24"/>
        </w:rPr>
        <w:t>Po przejściu na gaz ziemny:</w:t>
      </w:r>
    </w:p>
    <w:tbl>
      <w:tblPr>
        <w:tblpPr w:leftFromText="141" w:rightFromText="141" w:vertAnchor="text" w:horzAnchor="page" w:tblpX="1840" w:tblpY="124"/>
        <w:tblW w:w="4500" w:type="pct"/>
        <w:tblCellMar>
          <w:left w:w="70" w:type="dxa"/>
          <w:right w:w="70" w:type="dxa"/>
        </w:tblCellMar>
        <w:tblLook w:val="0000" w:firstRow="0" w:lastRow="0" w:firstColumn="0" w:lastColumn="0" w:noHBand="0" w:noVBand="0"/>
      </w:tblPr>
      <w:tblGrid>
        <w:gridCol w:w="2218"/>
        <w:gridCol w:w="2869"/>
        <w:gridCol w:w="3067"/>
      </w:tblGrid>
      <w:tr w:rsidR="00AF7777" w:rsidRPr="00D30006" w14:paraId="646B9D95" w14:textId="77777777">
        <w:trPr>
          <w:cantSplit/>
          <w:trHeight w:val="411"/>
          <w:tblHeader/>
        </w:trPr>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721C1" w14:textId="77777777" w:rsidR="000D6C7E" w:rsidRPr="00D30006" w:rsidRDefault="003D2FE0">
            <w:pPr>
              <w:jc w:val="center"/>
              <w:rPr>
                <w:rFonts w:cstheme="minorHAnsi"/>
                <w:b/>
                <w:sz w:val="20"/>
                <w:szCs w:val="20"/>
              </w:rPr>
            </w:pPr>
            <w:bookmarkStart w:id="10" w:name="_Hlk181391187"/>
            <w:r w:rsidRPr="00D30006">
              <w:rPr>
                <w:rFonts w:cstheme="minorHAnsi"/>
                <w:b/>
                <w:sz w:val="20"/>
                <w:szCs w:val="20"/>
              </w:rPr>
              <w:t>Emitor</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6DC21" w14:textId="77777777" w:rsidR="000D6C7E" w:rsidRPr="00D30006" w:rsidRDefault="003D2FE0">
            <w:pPr>
              <w:jc w:val="center"/>
              <w:rPr>
                <w:rFonts w:cstheme="minorHAnsi"/>
                <w:b/>
                <w:sz w:val="20"/>
                <w:szCs w:val="20"/>
              </w:rPr>
            </w:pPr>
            <w:r w:rsidRPr="00D30006">
              <w:rPr>
                <w:rFonts w:cstheme="minorHAnsi"/>
                <w:b/>
                <w:sz w:val="20"/>
                <w:szCs w:val="20"/>
              </w:rPr>
              <w:t>Zanieczyszczenie</w:t>
            </w:r>
          </w:p>
        </w:tc>
        <w:tc>
          <w:tcPr>
            <w:tcW w:w="3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7B0EF" w14:textId="77777777" w:rsidR="000D6C7E" w:rsidRPr="00D30006" w:rsidRDefault="003D2FE0">
            <w:pPr>
              <w:jc w:val="center"/>
              <w:rPr>
                <w:rFonts w:cstheme="minorHAnsi"/>
                <w:b/>
                <w:sz w:val="20"/>
                <w:szCs w:val="20"/>
              </w:rPr>
            </w:pPr>
            <w:r w:rsidRPr="00D30006">
              <w:rPr>
                <w:rFonts w:cstheme="minorHAnsi"/>
                <w:b/>
                <w:sz w:val="20"/>
                <w:szCs w:val="20"/>
              </w:rPr>
              <w:t xml:space="preserve">Częstotliwość pomiaru </w:t>
            </w:r>
          </w:p>
        </w:tc>
      </w:tr>
      <w:tr w:rsidR="00AF7777" w:rsidRPr="00D30006" w14:paraId="7A7A88DE" w14:textId="77777777">
        <w:trPr>
          <w:cantSplit/>
          <w:trHeight w:hRule="exact" w:val="227"/>
        </w:trPr>
        <w:tc>
          <w:tcPr>
            <w:tcW w:w="222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F895864" w14:textId="77777777" w:rsidR="000D6C7E" w:rsidRPr="00D30006" w:rsidRDefault="003D2FE0">
            <w:pPr>
              <w:pStyle w:val="Bezodstpw"/>
              <w:rPr>
                <w:rFonts w:cstheme="minorHAnsi"/>
                <w:b/>
                <w:sz w:val="20"/>
                <w:szCs w:val="20"/>
              </w:rPr>
            </w:pPr>
            <w:r w:rsidRPr="00D30006">
              <w:rPr>
                <w:rFonts w:cstheme="minorHAnsi"/>
                <w:b/>
                <w:sz w:val="20"/>
                <w:szCs w:val="20"/>
              </w:rPr>
              <w:t>E</w:t>
            </w:r>
            <w:r w:rsidRPr="00D30006">
              <w:rPr>
                <w:rFonts w:cstheme="minorHAnsi"/>
                <w:b/>
                <w:sz w:val="20"/>
                <w:szCs w:val="20"/>
                <w:vertAlign w:val="subscript"/>
              </w:rPr>
              <w:t>1</w:t>
            </w:r>
            <w:r w:rsidRPr="00D30006">
              <w:rPr>
                <w:rFonts w:cstheme="minorHAnsi"/>
                <w:b/>
                <w:sz w:val="20"/>
                <w:szCs w:val="20"/>
              </w:rPr>
              <w:t xml:space="preserve"> </w:t>
            </w:r>
          </w:p>
          <w:p w14:paraId="2310A017" w14:textId="77777777" w:rsidR="000D6C7E" w:rsidRPr="00D30006" w:rsidRDefault="003D2FE0">
            <w:pPr>
              <w:pStyle w:val="Bezodstpw"/>
              <w:rPr>
                <w:rFonts w:cstheme="minorHAnsi"/>
                <w:b/>
                <w:sz w:val="20"/>
                <w:szCs w:val="20"/>
              </w:rPr>
            </w:pPr>
            <w:r w:rsidRPr="00D30006">
              <w:rPr>
                <w:rFonts w:cstheme="minorHAnsi"/>
                <w:b/>
                <w:sz w:val="20"/>
                <w:szCs w:val="20"/>
                <w:shd w:val="clear" w:color="auto" w:fill="FFFFFF"/>
              </w:rPr>
              <w:t>piec</w:t>
            </w:r>
            <w:r w:rsidRPr="00D30006">
              <w:rPr>
                <w:rFonts w:cstheme="minorHAnsi"/>
                <w:b/>
                <w:sz w:val="20"/>
                <w:szCs w:val="20"/>
              </w:rPr>
              <w:t xml:space="preserve"> tunelowy</w:t>
            </w:r>
          </w:p>
          <w:p w14:paraId="4FDA48D4" w14:textId="77777777" w:rsidR="000D6C7E" w:rsidRPr="00D30006" w:rsidRDefault="000D6C7E">
            <w:pPr>
              <w:pStyle w:val="Bezodstpw"/>
              <w:rPr>
                <w:rFonts w:cstheme="minorHAnsi"/>
                <w:b/>
                <w:sz w:val="20"/>
                <w:szCs w:val="20"/>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8C8E2" w14:textId="77777777" w:rsidR="000D6C7E" w:rsidRPr="00D30006" w:rsidRDefault="003D2FE0">
            <w:pPr>
              <w:tabs>
                <w:tab w:val="left" w:pos="1305"/>
              </w:tabs>
              <w:rPr>
                <w:rFonts w:cstheme="minorHAnsi"/>
                <w:sz w:val="20"/>
                <w:szCs w:val="20"/>
              </w:rPr>
            </w:pPr>
            <w:r w:rsidRPr="00D30006">
              <w:rPr>
                <w:rFonts w:cstheme="minorHAnsi"/>
                <w:sz w:val="20"/>
                <w:szCs w:val="20"/>
              </w:rPr>
              <w:t>Dwutlenek siarki</w:t>
            </w:r>
          </w:p>
        </w:tc>
        <w:tc>
          <w:tcPr>
            <w:tcW w:w="30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AF2DBD" w14:textId="77777777" w:rsidR="000D6C7E" w:rsidRPr="00D30006" w:rsidRDefault="003D2FE0">
            <w:pPr>
              <w:jc w:val="center"/>
              <w:rPr>
                <w:rFonts w:cstheme="minorHAnsi"/>
                <w:sz w:val="20"/>
                <w:szCs w:val="20"/>
              </w:rPr>
            </w:pPr>
            <w:r w:rsidRPr="00D30006">
              <w:rPr>
                <w:rFonts w:cstheme="minorHAnsi"/>
                <w:sz w:val="20"/>
                <w:szCs w:val="20"/>
              </w:rPr>
              <w:t>co najmniej 1 raz w roku</w:t>
            </w:r>
          </w:p>
        </w:tc>
      </w:tr>
      <w:tr w:rsidR="00AF7777" w:rsidRPr="00D30006" w14:paraId="729E11D7" w14:textId="77777777">
        <w:trPr>
          <w:cantSplit/>
          <w:trHeight w:hRule="exact" w:val="227"/>
        </w:trPr>
        <w:tc>
          <w:tcPr>
            <w:tcW w:w="2220" w:type="dxa"/>
            <w:vMerge/>
            <w:tcBorders>
              <w:top w:val="single" w:sz="4" w:space="0" w:color="000000"/>
              <w:left w:val="single" w:sz="4" w:space="0" w:color="000000"/>
              <w:bottom w:val="single" w:sz="4" w:space="0" w:color="000000"/>
              <w:right w:val="single" w:sz="4" w:space="0" w:color="000000"/>
            </w:tcBorders>
            <w:shd w:val="clear" w:color="auto" w:fill="auto"/>
          </w:tcPr>
          <w:p w14:paraId="49E1AB5A" w14:textId="77777777" w:rsidR="000D6C7E" w:rsidRPr="00D30006" w:rsidRDefault="000D6C7E">
            <w:pPr>
              <w:pStyle w:val="Bezodstpw"/>
              <w:rPr>
                <w:rFonts w:cstheme="minorHAnsi"/>
                <w:b/>
                <w:sz w:val="20"/>
                <w:szCs w:val="20"/>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77B87" w14:textId="77777777" w:rsidR="000D6C7E" w:rsidRPr="00D30006" w:rsidRDefault="003D2FE0">
            <w:pPr>
              <w:rPr>
                <w:rFonts w:cstheme="minorHAnsi"/>
                <w:sz w:val="20"/>
                <w:szCs w:val="20"/>
              </w:rPr>
            </w:pPr>
            <w:r w:rsidRPr="00D30006">
              <w:rPr>
                <w:rFonts w:cstheme="minorHAnsi"/>
                <w:sz w:val="20"/>
                <w:szCs w:val="20"/>
              </w:rPr>
              <w:t>Pył ogółem</w:t>
            </w:r>
          </w:p>
        </w:tc>
        <w:tc>
          <w:tcPr>
            <w:tcW w:w="30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CAD019" w14:textId="77777777" w:rsidR="000D6C7E" w:rsidRPr="00D30006" w:rsidRDefault="000D6C7E">
            <w:pPr>
              <w:jc w:val="right"/>
              <w:rPr>
                <w:rFonts w:cstheme="minorHAnsi"/>
                <w:sz w:val="20"/>
                <w:szCs w:val="20"/>
              </w:rPr>
            </w:pPr>
          </w:p>
        </w:tc>
      </w:tr>
      <w:tr w:rsidR="00AF7777" w:rsidRPr="00D30006" w14:paraId="6C74617F" w14:textId="77777777">
        <w:trPr>
          <w:cantSplit/>
          <w:trHeight w:hRule="exact" w:val="227"/>
        </w:trPr>
        <w:tc>
          <w:tcPr>
            <w:tcW w:w="2220" w:type="dxa"/>
            <w:vMerge/>
            <w:tcBorders>
              <w:top w:val="single" w:sz="4" w:space="0" w:color="000000"/>
              <w:left w:val="single" w:sz="4" w:space="0" w:color="000000"/>
              <w:bottom w:val="single" w:sz="4" w:space="0" w:color="000000"/>
              <w:right w:val="single" w:sz="4" w:space="0" w:color="000000"/>
            </w:tcBorders>
            <w:shd w:val="clear" w:color="auto" w:fill="auto"/>
          </w:tcPr>
          <w:p w14:paraId="351F5F3D" w14:textId="77777777" w:rsidR="000D6C7E" w:rsidRPr="00D30006" w:rsidRDefault="000D6C7E">
            <w:pPr>
              <w:pStyle w:val="Bezodstpw"/>
              <w:rPr>
                <w:rFonts w:cstheme="minorHAnsi"/>
                <w:b/>
                <w:sz w:val="20"/>
                <w:szCs w:val="20"/>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58400" w14:textId="77777777" w:rsidR="000D6C7E" w:rsidRPr="00D30006" w:rsidRDefault="003D2FE0">
            <w:pPr>
              <w:rPr>
                <w:rFonts w:cstheme="minorHAnsi"/>
                <w:sz w:val="20"/>
                <w:szCs w:val="20"/>
              </w:rPr>
            </w:pPr>
            <w:r w:rsidRPr="00D30006">
              <w:rPr>
                <w:rFonts w:cstheme="minorHAnsi"/>
                <w:sz w:val="20"/>
                <w:szCs w:val="20"/>
              </w:rPr>
              <w:t>Pył zaw. PM10</w:t>
            </w:r>
          </w:p>
        </w:tc>
        <w:tc>
          <w:tcPr>
            <w:tcW w:w="30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F5A97F" w14:textId="77777777" w:rsidR="000D6C7E" w:rsidRPr="00D30006" w:rsidRDefault="000D6C7E">
            <w:pPr>
              <w:jc w:val="right"/>
              <w:rPr>
                <w:rFonts w:cstheme="minorHAnsi"/>
                <w:sz w:val="20"/>
                <w:szCs w:val="20"/>
              </w:rPr>
            </w:pPr>
          </w:p>
        </w:tc>
      </w:tr>
      <w:tr w:rsidR="00AF7777" w:rsidRPr="00D30006" w14:paraId="5C0D6184" w14:textId="77777777">
        <w:trPr>
          <w:cantSplit/>
          <w:trHeight w:hRule="exact" w:val="227"/>
        </w:trPr>
        <w:tc>
          <w:tcPr>
            <w:tcW w:w="2220" w:type="dxa"/>
            <w:vMerge/>
            <w:tcBorders>
              <w:top w:val="single" w:sz="4" w:space="0" w:color="000000"/>
              <w:left w:val="single" w:sz="4" w:space="0" w:color="000000"/>
              <w:bottom w:val="single" w:sz="4" w:space="0" w:color="000000"/>
              <w:right w:val="single" w:sz="4" w:space="0" w:color="000000"/>
            </w:tcBorders>
            <w:shd w:val="clear" w:color="auto" w:fill="auto"/>
          </w:tcPr>
          <w:p w14:paraId="47CD48C9" w14:textId="77777777" w:rsidR="000D6C7E" w:rsidRPr="00D30006" w:rsidRDefault="000D6C7E">
            <w:pPr>
              <w:pStyle w:val="Bezodstpw"/>
              <w:rPr>
                <w:rFonts w:cstheme="minorHAnsi"/>
                <w:b/>
                <w:sz w:val="20"/>
                <w:szCs w:val="20"/>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E2668" w14:textId="77777777" w:rsidR="000D6C7E" w:rsidRPr="00D30006" w:rsidRDefault="003D2FE0">
            <w:pPr>
              <w:rPr>
                <w:rFonts w:cstheme="minorHAnsi"/>
                <w:sz w:val="20"/>
                <w:szCs w:val="20"/>
              </w:rPr>
            </w:pPr>
            <w:r w:rsidRPr="00D30006">
              <w:rPr>
                <w:rFonts w:cstheme="minorHAnsi"/>
                <w:sz w:val="20"/>
                <w:szCs w:val="20"/>
              </w:rPr>
              <w:t>Pył zaw. PM2,5</w:t>
            </w:r>
          </w:p>
        </w:tc>
        <w:tc>
          <w:tcPr>
            <w:tcW w:w="30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C42007" w14:textId="77777777" w:rsidR="000D6C7E" w:rsidRPr="00D30006" w:rsidRDefault="000D6C7E">
            <w:pPr>
              <w:jc w:val="right"/>
              <w:rPr>
                <w:rFonts w:cstheme="minorHAnsi"/>
                <w:sz w:val="20"/>
                <w:szCs w:val="20"/>
              </w:rPr>
            </w:pPr>
          </w:p>
        </w:tc>
      </w:tr>
      <w:tr w:rsidR="00AF7777" w:rsidRPr="00D30006" w14:paraId="67038597" w14:textId="77777777">
        <w:trPr>
          <w:cantSplit/>
          <w:trHeight w:hRule="exact" w:val="227"/>
        </w:trPr>
        <w:tc>
          <w:tcPr>
            <w:tcW w:w="2220" w:type="dxa"/>
            <w:vMerge/>
            <w:tcBorders>
              <w:top w:val="single" w:sz="4" w:space="0" w:color="000000"/>
              <w:left w:val="single" w:sz="4" w:space="0" w:color="000000"/>
              <w:bottom w:val="single" w:sz="4" w:space="0" w:color="000000"/>
              <w:right w:val="single" w:sz="4" w:space="0" w:color="000000"/>
            </w:tcBorders>
            <w:shd w:val="clear" w:color="auto" w:fill="auto"/>
          </w:tcPr>
          <w:p w14:paraId="0862EEE8" w14:textId="77777777" w:rsidR="000D6C7E" w:rsidRPr="00D30006" w:rsidRDefault="000D6C7E">
            <w:pPr>
              <w:pStyle w:val="Bezodstpw"/>
              <w:rPr>
                <w:rFonts w:cstheme="minorHAnsi"/>
                <w:b/>
                <w:sz w:val="20"/>
                <w:szCs w:val="20"/>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3FE9D" w14:textId="77777777" w:rsidR="000D6C7E" w:rsidRPr="00D30006" w:rsidRDefault="003D2FE0">
            <w:pPr>
              <w:rPr>
                <w:rFonts w:cstheme="minorHAnsi"/>
                <w:sz w:val="20"/>
                <w:szCs w:val="20"/>
              </w:rPr>
            </w:pPr>
            <w:r w:rsidRPr="00D30006">
              <w:rPr>
                <w:rFonts w:cstheme="minorHAnsi"/>
                <w:sz w:val="20"/>
                <w:szCs w:val="20"/>
              </w:rPr>
              <w:t>Tlenek węgla</w:t>
            </w:r>
          </w:p>
        </w:tc>
        <w:tc>
          <w:tcPr>
            <w:tcW w:w="30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FBC00D" w14:textId="77777777" w:rsidR="000D6C7E" w:rsidRPr="00D30006" w:rsidRDefault="000D6C7E">
            <w:pPr>
              <w:jc w:val="right"/>
              <w:rPr>
                <w:rFonts w:cstheme="minorHAnsi"/>
                <w:sz w:val="20"/>
                <w:szCs w:val="20"/>
              </w:rPr>
            </w:pPr>
          </w:p>
        </w:tc>
      </w:tr>
      <w:tr w:rsidR="00AF7777" w:rsidRPr="00D30006" w14:paraId="1959C305" w14:textId="77777777">
        <w:trPr>
          <w:cantSplit/>
          <w:trHeight w:hRule="exact" w:val="227"/>
        </w:trPr>
        <w:tc>
          <w:tcPr>
            <w:tcW w:w="2220" w:type="dxa"/>
            <w:vMerge/>
            <w:tcBorders>
              <w:top w:val="single" w:sz="4" w:space="0" w:color="000000"/>
              <w:left w:val="single" w:sz="4" w:space="0" w:color="000000"/>
              <w:bottom w:val="single" w:sz="4" w:space="0" w:color="000000"/>
              <w:right w:val="single" w:sz="4" w:space="0" w:color="000000"/>
            </w:tcBorders>
            <w:shd w:val="clear" w:color="auto" w:fill="auto"/>
          </w:tcPr>
          <w:p w14:paraId="0D28EE04" w14:textId="77777777" w:rsidR="000D6C7E" w:rsidRPr="00D30006" w:rsidRDefault="000D6C7E">
            <w:pPr>
              <w:pStyle w:val="Bezodstpw"/>
              <w:rPr>
                <w:rFonts w:cstheme="minorHAnsi"/>
                <w:b/>
                <w:sz w:val="20"/>
                <w:szCs w:val="20"/>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FC21A" w14:textId="77777777" w:rsidR="000D6C7E" w:rsidRPr="00D30006" w:rsidRDefault="003D2FE0">
            <w:pPr>
              <w:tabs>
                <w:tab w:val="left" w:pos="1305"/>
              </w:tabs>
              <w:rPr>
                <w:rFonts w:cstheme="minorHAnsi"/>
                <w:sz w:val="20"/>
                <w:szCs w:val="20"/>
              </w:rPr>
            </w:pPr>
            <w:r w:rsidRPr="00D30006">
              <w:rPr>
                <w:rFonts w:cstheme="minorHAnsi"/>
                <w:sz w:val="20"/>
                <w:szCs w:val="20"/>
              </w:rPr>
              <w:t>Dwutlenek azotu</w:t>
            </w:r>
            <w:r w:rsidRPr="00D30006">
              <w:rPr>
                <w:rFonts w:cstheme="minorHAnsi"/>
                <w:sz w:val="20"/>
                <w:szCs w:val="20"/>
              </w:rPr>
              <w:tab/>
            </w:r>
          </w:p>
        </w:tc>
        <w:tc>
          <w:tcPr>
            <w:tcW w:w="30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06578F" w14:textId="77777777" w:rsidR="000D6C7E" w:rsidRPr="00D30006" w:rsidRDefault="000D6C7E">
            <w:pPr>
              <w:jc w:val="right"/>
              <w:rPr>
                <w:rFonts w:cstheme="minorHAnsi"/>
                <w:sz w:val="20"/>
                <w:szCs w:val="20"/>
              </w:rPr>
            </w:pPr>
          </w:p>
        </w:tc>
      </w:tr>
      <w:tr w:rsidR="00AF7777" w:rsidRPr="00D30006" w14:paraId="30D10729" w14:textId="77777777">
        <w:trPr>
          <w:cantSplit/>
          <w:trHeight w:hRule="exact" w:val="227"/>
        </w:trPr>
        <w:tc>
          <w:tcPr>
            <w:tcW w:w="2220" w:type="dxa"/>
            <w:vMerge/>
            <w:tcBorders>
              <w:top w:val="single" w:sz="4" w:space="0" w:color="000000"/>
              <w:left w:val="single" w:sz="4" w:space="0" w:color="000000"/>
              <w:bottom w:val="single" w:sz="4" w:space="0" w:color="000000"/>
              <w:right w:val="single" w:sz="4" w:space="0" w:color="000000"/>
            </w:tcBorders>
            <w:shd w:val="clear" w:color="auto" w:fill="auto"/>
          </w:tcPr>
          <w:p w14:paraId="239B67E4" w14:textId="77777777" w:rsidR="000D6C7E" w:rsidRPr="00D30006" w:rsidRDefault="000D6C7E">
            <w:pPr>
              <w:pStyle w:val="Bezodstpw"/>
              <w:rPr>
                <w:rFonts w:cstheme="minorHAnsi"/>
                <w:b/>
                <w:sz w:val="20"/>
                <w:szCs w:val="20"/>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D5DD6" w14:textId="77777777" w:rsidR="000D6C7E" w:rsidRPr="00D30006" w:rsidRDefault="003D2FE0">
            <w:pPr>
              <w:tabs>
                <w:tab w:val="left" w:pos="1305"/>
              </w:tabs>
              <w:rPr>
                <w:rFonts w:cstheme="minorHAnsi"/>
                <w:sz w:val="20"/>
                <w:szCs w:val="20"/>
              </w:rPr>
            </w:pPr>
            <w:r w:rsidRPr="00D30006">
              <w:rPr>
                <w:rFonts w:cstheme="minorHAnsi"/>
                <w:sz w:val="20"/>
                <w:szCs w:val="20"/>
              </w:rPr>
              <w:t>Fluor</w:t>
            </w:r>
          </w:p>
        </w:tc>
        <w:tc>
          <w:tcPr>
            <w:tcW w:w="30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35A392" w14:textId="77777777" w:rsidR="000D6C7E" w:rsidRPr="00D30006" w:rsidRDefault="000D6C7E">
            <w:pPr>
              <w:jc w:val="right"/>
              <w:rPr>
                <w:rFonts w:cstheme="minorHAnsi"/>
                <w:sz w:val="20"/>
                <w:szCs w:val="20"/>
              </w:rPr>
            </w:pPr>
          </w:p>
        </w:tc>
      </w:tr>
      <w:tr w:rsidR="00AF7777" w:rsidRPr="00D30006" w14:paraId="2E968B63" w14:textId="77777777">
        <w:trPr>
          <w:cantSplit/>
          <w:trHeight w:hRule="exact" w:val="227"/>
        </w:trPr>
        <w:tc>
          <w:tcPr>
            <w:tcW w:w="2220" w:type="dxa"/>
            <w:vMerge/>
            <w:tcBorders>
              <w:top w:val="single" w:sz="4" w:space="0" w:color="000000"/>
              <w:left w:val="single" w:sz="4" w:space="0" w:color="000000"/>
              <w:bottom w:val="single" w:sz="4" w:space="0" w:color="000000"/>
              <w:right w:val="single" w:sz="4" w:space="0" w:color="000000"/>
            </w:tcBorders>
            <w:shd w:val="clear" w:color="auto" w:fill="auto"/>
          </w:tcPr>
          <w:p w14:paraId="5E0C71C1" w14:textId="77777777" w:rsidR="000D6C7E" w:rsidRPr="00D30006" w:rsidRDefault="000D6C7E">
            <w:pPr>
              <w:pStyle w:val="Bezodstpw"/>
              <w:rPr>
                <w:rFonts w:cstheme="minorHAnsi"/>
                <w:b/>
                <w:sz w:val="20"/>
                <w:szCs w:val="20"/>
              </w:rPr>
            </w:pPr>
          </w:p>
        </w:tc>
        <w:tc>
          <w:tcPr>
            <w:tcW w:w="2872" w:type="dxa"/>
            <w:tcBorders>
              <w:left w:val="single" w:sz="2" w:space="0" w:color="000000"/>
              <w:bottom w:val="single" w:sz="2" w:space="0" w:color="000000"/>
            </w:tcBorders>
            <w:vAlign w:val="center"/>
          </w:tcPr>
          <w:p w14:paraId="1E74EC5B" w14:textId="77777777" w:rsidR="000D6C7E" w:rsidRPr="00D30006" w:rsidRDefault="003D2FE0">
            <w:pPr>
              <w:widowControl w:val="0"/>
              <w:spacing w:after="0" w:line="100" w:lineRule="atLeast"/>
              <w:rPr>
                <w:rFonts w:cstheme="minorHAnsi"/>
                <w:sz w:val="20"/>
                <w:szCs w:val="20"/>
              </w:rPr>
            </w:pPr>
            <w:r w:rsidRPr="00D30006">
              <w:rPr>
                <w:rFonts w:cstheme="minorHAnsi"/>
                <w:sz w:val="20"/>
                <w:szCs w:val="20"/>
              </w:rPr>
              <w:t>Acetaldehyd</w:t>
            </w:r>
          </w:p>
        </w:tc>
        <w:tc>
          <w:tcPr>
            <w:tcW w:w="30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9C207A" w14:textId="77777777" w:rsidR="000D6C7E" w:rsidRPr="00D30006" w:rsidRDefault="000D6C7E">
            <w:pPr>
              <w:jc w:val="right"/>
              <w:rPr>
                <w:rFonts w:cstheme="minorHAnsi"/>
                <w:sz w:val="20"/>
                <w:szCs w:val="20"/>
              </w:rPr>
            </w:pPr>
          </w:p>
        </w:tc>
      </w:tr>
      <w:tr w:rsidR="00AF7777" w:rsidRPr="00D30006" w14:paraId="15E05683" w14:textId="77777777">
        <w:trPr>
          <w:cantSplit/>
          <w:trHeight w:hRule="exact" w:val="227"/>
        </w:trPr>
        <w:tc>
          <w:tcPr>
            <w:tcW w:w="2220" w:type="dxa"/>
            <w:vMerge/>
            <w:tcBorders>
              <w:top w:val="single" w:sz="4" w:space="0" w:color="000000"/>
              <w:left w:val="single" w:sz="4" w:space="0" w:color="000000"/>
              <w:bottom w:val="single" w:sz="4" w:space="0" w:color="000000"/>
              <w:right w:val="single" w:sz="4" w:space="0" w:color="000000"/>
            </w:tcBorders>
            <w:shd w:val="clear" w:color="auto" w:fill="auto"/>
          </w:tcPr>
          <w:p w14:paraId="606E2F1A" w14:textId="77777777" w:rsidR="000D6C7E" w:rsidRPr="00D30006" w:rsidRDefault="000D6C7E">
            <w:pPr>
              <w:pStyle w:val="Bezodstpw"/>
              <w:rPr>
                <w:rFonts w:cstheme="minorHAnsi"/>
                <w:b/>
                <w:sz w:val="20"/>
                <w:szCs w:val="20"/>
              </w:rPr>
            </w:pPr>
          </w:p>
        </w:tc>
        <w:tc>
          <w:tcPr>
            <w:tcW w:w="2872" w:type="dxa"/>
            <w:tcBorders>
              <w:left w:val="single" w:sz="2" w:space="0" w:color="000000"/>
              <w:bottom w:val="single" w:sz="2" w:space="0" w:color="000000"/>
            </w:tcBorders>
            <w:vAlign w:val="center"/>
          </w:tcPr>
          <w:p w14:paraId="7E11E5FD" w14:textId="77777777" w:rsidR="000D6C7E" w:rsidRPr="00D30006" w:rsidRDefault="003D2FE0">
            <w:pPr>
              <w:widowControl w:val="0"/>
              <w:spacing w:after="0" w:line="100" w:lineRule="atLeast"/>
              <w:rPr>
                <w:rFonts w:cstheme="minorHAnsi"/>
                <w:sz w:val="20"/>
                <w:szCs w:val="20"/>
              </w:rPr>
            </w:pPr>
            <w:r w:rsidRPr="00D30006">
              <w:rPr>
                <w:rFonts w:cstheme="minorHAnsi"/>
                <w:sz w:val="20"/>
                <w:szCs w:val="20"/>
              </w:rPr>
              <w:t>Aceton</w:t>
            </w:r>
          </w:p>
        </w:tc>
        <w:tc>
          <w:tcPr>
            <w:tcW w:w="30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B10A2F" w14:textId="77777777" w:rsidR="000D6C7E" w:rsidRPr="00D30006" w:rsidRDefault="000D6C7E">
            <w:pPr>
              <w:jc w:val="right"/>
              <w:rPr>
                <w:rFonts w:cstheme="minorHAnsi"/>
                <w:sz w:val="20"/>
                <w:szCs w:val="20"/>
              </w:rPr>
            </w:pPr>
          </w:p>
        </w:tc>
      </w:tr>
      <w:tr w:rsidR="00AF7777" w:rsidRPr="00D30006" w14:paraId="5B4B215D" w14:textId="77777777">
        <w:trPr>
          <w:cantSplit/>
          <w:trHeight w:hRule="exact" w:val="227"/>
        </w:trPr>
        <w:tc>
          <w:tcPr>
            <w:tcW w:w="2220" w:type="dxa"/>
            <w:vMerge/>
            <w:tcBorders>
              <w:top w:val="single" w:sz="4" w:space="0" w:color="000000"/>
              <w:left w:val="single" w:sz="4" w:space="0" w:color="000000"/>
              <w:bottom w:val="single" w:sz="4" w:space="0" w:color="000000"/>
              <w:right w:val="single" w:sz="4" w:space="0" w:color="000000"/>
            </w:tcBorders>
            <w:shd w:val="clear" w:color="auto" w:fill="auto"/>
          </w:tcPr>
          <w:p w14:paraId="5A63A439" w14:textId="77777777" w:rsidR="000D6C7E" w:rsidRPr="00D30006" w:rsidRDefault="000D6C7E">
            <w:pPr>
              <w:pStyle w:val="Bezodstpw"/>
              <w:rPr>
                <w:rFonts w:cstheme="minorHAnsi"/>
                <w:b/>
                <w:sz w:val="20"/>
                <w:szCs w:val="20"/>
              </w:rPr>
            </w:pPr>
          </w:p>
        </w:tc>
        <w:tc>
          <w:tcPr>
            <w:tcW w:w="2872" w:type="dxa"/>
            <w:tcBorders>
              <w:left w:val="single" w:sz="2" w:space="0" w:color="000000"/>
              <w:bottom w:val="single" w:sz="2" w:space="0" w:color="000000"/>
            </w:tcBorders>
            <w:vAlign w:val="center"/>
          </w:tcPr>
          <w:p w14:paraId="3BA0073C" w14:textId="77777777" w:rsidR="000D6C7E" w:rsidRPr="00D30006" w:rsidRDefault="003D2FE0">
            <w:pPr>
              <w:widowControl w:val="0"/>
              <w:spacing w:after="0" w:line="100" w:lineRule="atLeast"/>
              <w:rPr>
                <w:rFonts w:cstheme="minorHAnsi"/>
                <w:sz w:val="20"/>
                <w:szCs w:val="20"/>
              </w:rPr>
            </w:pPr>
            <w:r w:rsidRPr="00D30006">
              <w:rPr>
                <w:rFonts w:cstheme="minorHAnsi"/>
                <w:sz w:val="20"/>
                <w:szCs w:val="20"/>
              </w:rPr>
              <w:t>Benzen</w:t>
            </w:r>
          </w:p>
        </w:tc>
        <w:tc>
          <w:tcPr>
            <w:tcW w:w="30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424B30" w14:textId="77777777" w:rsidR="000D6C7E" w:rsidRPr="00D30006" w:rsidRDefault="000D6C7E">
            <w:pPr>
              <w:jc w:val="right"/>
              <w:rPr>
                <w:rFonts w:cstheme="minorHAnsi"/>
                <w:sz w:val="20"/>
                <w:szCs w:val="20"/>
              </w:rPr>
            </w:pPr>
          </w:p>
        </w:tc>
      </w:tr>
      <w:tr w:rsidR="00AF7777" w:rsidRPr="00D30006" w14:paraId="65060C0F" w14:textId="77777777">
        <w:trPr>
          <w:cantSplit/>
          <w:trHeight w:hRule="exact" w:val="227"/>
        </w:trPr>
        <w:tc>
          <w:tcPr>
            <w:tcW w:w="2220" w:type="dxa"/>
            <w:vMerge/>
            <w:tcBorders>
              <w:top w:val="single" w:sz="4" w:space="0" w:color="000000"/>
              <w:left w:val="single" w:sz="4" w:space="0" w:color="000000"/>
              <w:bottom w:val="single" w:sz="4" w:space="0" w:color="000000"/>
              <w:right w:val="single" w:sz="4" w:space="0" w:color="000000"/>
            </w:tcBorders>
            <w:shd w:val="clear" w:color="auto" w:fill="auto"/>
          </w:tcPr>
          <w:p w14:paraId="6C4BDE13" w14:textId="77777777" w:rsidR="000D6C7E" w:rsidRPr="00D30006" w:rsidRDefault="000D6C7E">
            <w:pPr>
              <w:pStyle w:val="Bezodstpw"/>
              <w:rPr>
                <w:rFonts w:cstheme="minorHAnsi"/>
                <w:b/>
                <w:sz w:val="20"/>
                <w:szCs w:val="20"/>
              </w:rPr>
            </w:pPr>
          </w:p>
        </w:tc>
        <w:tc>
          <w:tcPr>
            <w:tcW w:w="2872" w:type="dxa"/>
            <w:tcBorders>
              <w:left w:val="single" w:sz="2" w:space="0" w:color="000000"/>
              <w:bottom w:val="single" w:sz="2" w:space="0" w:color="000000"/>
            </w:tcBorders>
            <w:vAlign w:val="center"/>
          </w:tcPr>
          <w:p w14:paraId="35937152" w14:textId="77777777" w:rsidR="000D6C7E" w:rsidRPr="00D30006" w:rsidRDefault="003D2FE0">
            <w:pPr>
              <w:widowControl w:val="0"/>
              <w:spacing w:after="0" w:line="100" w:lineRule="atLeast"/>
              <w:rPr>
                <w:rFonts w:cstheme="minorHAnsi"/>
                <w:sz w:val="20"/>
                <w:szCs w:val="20"/>
              </w:rPr>
            </w:pPr>
            <w:r w:rsidRPr="00D30006">
              <w:rPr>
                <w:rFonts w:cstheme="minorHAnsi"/>
                <w:sz w:val="20"/>
                <w:szCs w:val="20"/>
              </w:rPr>
              <w:t>Chlorowodór</w:t>
            </w:r>
          </w:p>
        </w:tc>
        <w:tc>
          <w:tcPr>
            <w:tcW w:w="30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6F1859" w14:textId="77777777" w:rsidR="000D6C7E" w:rsidRPr="00D30006" w:rsidRDefault="000D6C7E">
            <w:pPr>
              <w:jc w:val="right"/>
              <w:rPr>
                <w:rFonts w:cstheme="minorHAnsi"/>
                <w:sz w:val="20"/>
                <w:szCs w:val="20"/>
              </w:rPr>
            </w:pPr>
          </w:p>
        </w:tc>
      </w:tr>
      <w:tr w:rsidR="00AF7777" w:rsidRPr="00D30006" w14:paraId="239C28DA" w14:textId="77777777">
        <w:trPr>
          <w:cantSplit/>
          <w:trHeight w:hRule="exact" w:val="227"/>
        </w:trPr>
        <w:tc>
          <w:tcPr>
            <w:tcW w:w="2220" w:type="dxa"/>
            <w:vMerge/>
            <w:tcBorders>
              <w:top w:val="single" w:sz="4" w:space="0" w:color="000000"/>
              <w:left w:val="single" w:sz="4" w:space="0" w:color="000000"/>
              <w:bottom w:val="single" w:sz="4" w:space="0" w:color="000000"/>
              <w:right w:val="single" w:sz="4" w:space="0" w:color="000000"/>
            </w:tcBorders>
            <w:shd w:val="clear" w:color="auto" w:fill="auto"/>
          </w:tcPr>
          <w:p w14:paraId="340993DC" w14:textId="77777777" w:rsidR="000D6C7E" w:rsidRPr="00D30006" w:rsidRDefault="000D6C7E">
            <w:pPr>
              <w:pStyle w:val="Bezodstpw"/>
              <w:rPr>
                <w:rFonts w:cstheme="minorHAnsi"/>
                <w:b/>
                <w:sz w:val="20"/>
                <w:szCs w:val="20"/>
              </w:rPr>
            </w:pPr>
          </w:p>
        </w:tc>
        <w:tc>
          <w:tcPr>
            <w:tcW w:w="2872" w:type="dxa"/>
            <w:tcBorders>
              <w:left w:val="single" w:sz="2" w:space="0" w:color="000000"/>
              <w:bottom w:val="single" w:sz="2" w:space="0" w:color="000000"/>
            </w:tcBorders>
            <w:vAlign w:val="center"/>
          </w:tcPr>
          <w:p w14:paraId="6E7A34CA" w14:textId="77777777" w:rsidR="000D6C7E" w:rsidRPr="00D30006" w:rsidRDefault="003D2FE0">
            <w:pPr>
              <w:widowControl w:val="0"/>
              <w:spacing w:after="0" w:line="100" w:lineRule="atLeast"/>
              <w:rPr>
                <w:rFonts w:cstheme="minorHAnsi"/>
                <w:sz w:val="20"/>
                <w:szCs w:val="20"/>
              </w:rPr>
            </w:pPr>
            <w:r w:rsidRPr="00D30006">
              <w:rPr>
                <w:rFonts w:cstheme="minorHAnsi"/>
                <w:sz w:val="20"/>
                <w:szCs w:val="20"/>
              </w:rPr>
              <w:t>Fenol</w:t>
            </w:r>
          </w:p>
        </w:tc>
        <w:tc>
          <w:tcPr>
            <w:tcW w:w="30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48095D" w14:textId="77777777" w:rsidR="000D6C7E" w:rsidRPr="00D30006" w:rsidRDefault="000D6C7E">
            <w:pPr>
              <w:jc w:val="right"/>
              <w:rPr>
                <w:rFonts w:cstheme="minorHAnsi"/>
                <w:sz w:val="20"/>
                <w:szCs w:val="20"/>
              </w:rPr>
            </w:pPr>
          </w:p>
        </w:tc>
      </w:tr>
      <w:tr w:rsidR="00AF7777" w:rsidRPr="00D30006" w14:paraId="30851279" w14:textId="77777777">
        <w:trPr>
          <w:cantSplit/>
          <w:trHeight w:hRule="exact" w:val="227"/>
        </w:trPr>
        <w:tc>
          <w:tcPr>
            <w:tcW w:w="2220" w:type="dxa"/>
            <w:vMerge/>
            <w:tcBorders>
              <w:top w:val="single" w:sz="4" w:space="0" w:color="000000"/>
              <w:left w:val="single" w:sz="4" w:space="0" w:color="000000"/>
              <w:bottom w:val="single" w:sz="4" w:space="0" w:color="000000"/>
              <w:right w:val="single" w:sz="4" w:space="0" w:color="000000"/>
            </w:tcBorders>
            <w:shd w:val="clear" w:color="auto" w:fill="auto"/>
          </w:tcPr>
          <w:p w14:paraId="38D7F489" w14:textId="77777777" w:rsidR="000D6C7E" w:rsidRPr="00D30006" w:rsidRDefault="000D6C7E">
            <w:pPr>
              <w:pStyle w:val="Bezodstpw"/>
              <w:rPr>
                <w:rFonts w:cstheme="minorHAnsi"/>
                <w:b/>
                <w:sz w:val="20"/>
                <w:szCs w:val="20"/>
              </w:rPr>
            </w:pPr>
          </w:p>
        </w:tc>
        <w:tc>
          <w:tcPr>
            <w:tcW w:w="2872" w:type="dxa"/>
            <w:tcBorders>
              <w:left w:val="single" w:sz="2" w:space="0" w:color="000000"/>
              <w:bottom w:val="single" w:sz="2" w:space="0" w:color="000000"/>
            </w:tcBorders>
            <w:vAlign w:val="center"/>
          </w:tcPr>
          <w:p w14:paraId="4FCCEE3B" w14:textId="77777777" w:rsidR="000D6C7E" w:rsidRPr="00D30006" w:rsidRDefault="003D2FE0">
            <w:pPr>
              <w:widowControl w:val="0"/>
              <w:spacing w:after="0" w:line="100" w:lineRule="atLeast"/>
              <w:rPr>
                <w:rFonts w:cstheme="minorHAnsi"/>
                <w:sz w:val="20"/>
                <w:szCs w:val="20"/>
              </w:rPr>
            </w:pPr>
            <w:r w:rsidRPr="00D30006">
              <w:rPr>
                <w:rFonts w:cstheme="minorHAnsi"/>
                <w:sz w:val="20"/>
                <w:szCs w:val="20"/>
              </w:rPr>
              <w:t>Formaldehyd</w:t>
            </w:r>
          </w:p>
        </w:tc>
        <w:tc>
          <w:tcPr>
            <w:tcW w:w="30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DC2BB3" w14:textId="77777777" w:rsidR="000D6C7E" w:rsidRPr="00D30006" w:rsidRDefault="000D6C7E">
            <w:pPr>
              <w:jc w:val="right"/>
              <w:rPr>
                <w:rFonts w:cstheme="minorHAnsi"/>
                <w:sz w:val="20"/>
                <w:szCs w:val="20"/>
              </w:rPr>
            </w:pPr>
          </w:p>
        </w:tc>
      </w:tr>
      <w:tr w:rsidR="00AF7777" w:rsidRPr="00D30006" w14:paraId="442C0429" w14:textId="77777777">
        <w:trPr>
          <w:cantSplit/>
          <w:trHeight w:hRule="exact" w:val="227"/>
        </w:trPr>
        <w:tc>
          <w:tcPr>
            <w:tcW w:w="2220" w:type="dxa"/>
            <w:vMerge/>
            <w:tcBorders>
              <w:top w:val="single" w:sz="4" w:space="0" w:color="000000"/>
              <w:left w:val="single" w:sz="4" w:space="0" w:color="000000"/>
              <w:bottom w:val="single" w:sz="4" w:space="0" w:color="000000"/>
              <w:right w:val="single" w:sz="4" w:space="0" w:color="000000"/>
            </w:tcBorders>
            <w:shd w:val="clear" w:color="auto" w:fill="auto"/>
          </w:tcPr>
          <w:p w14:paraId="7C227861" w14:textId="77777777" w:rsidR="000D6C7E" w:rsidRPr="00D30006" w:rsidRDefault="000D6C7E">
            <w:pPr>
              <w:pStyle w:val="Bezodstpw"/>
              <w:rPr>
                <w:rFonts w:cstheme="minorHAnsi"/>
                <w:b/>
                <w:sz w:val="20"/>
                <w:szCs w:val="20"/>
              </w:rPr>
            </w:pPr>
          </w:p>
        </w:tc>
        <w:tc>
          <w:tcPr>
            <w:tcW w:w="2872" w:type="dxa"/>
            <w:tcBorders>
              <w:left w:val="single" w:sz="2" w:space="0" w:color="000000"/>
              <w:bottom w:val="single" w:sz="2" w:space="0" w:color="000000"/>
            </w:tcBorders>
            <w:vAlign w:val="center"/>
          </w:tcPr>
          <w:p w14:paraId="51712BEE" w14:textId="77777777" w:rsidR="000D6C7E" w:rsidRPr="00D30006" w:rsidRDefault="003D2FE0">
            <w:pPr>
              <w:widowControl w:val="0"/>
              <w:spacing w:after="0" w:line="100" w:lineRule="atLeast"/>
              <w:rPr>
                <w:rFonts w:cstheme="minorHAnsi"/>
                <w:sz w:val="20"/>
                <w:szCs w:val="20"/>
              </w:rPr>
            </w:pPr>
            <w:r w:rsidRPr="00D30006">
              <w:rPr>
                <w:rFonts w:cstheme="minorHAnsi"/>
                <w:sz w:val="20"/>
                <w:szCs w:val="20"/>
              </w:rPr>
              <w:t>Ksylen</w:t>
            </w:r>
          </w:p>
        </w:tc>
        <w:tc>
          <w:tcPr>
            <w:tcW w:w="30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AF2BB0" w14:textId="77777777" w:rsidR="000D6C7E" w:rsidRPr="00D30006" w:rsidRDefault="000D6C7E">
            <w:pPr>
              <w:jc w:val="right"/>
              <w:rPr>
                <w:rFonts w:cstheme="minorHAnsi"/>
                <w:sz w:val="20"/>
                <w:szCs w:val="20"/>
              </w:rPr>
            </w:pPr>
          </w:p>
        </w:tc>
      </w:tr>
      <w:tr w:rsidR="00AF7777" w:rsidRPr="00D30006" w14:paraId="15181538" w14:textId="77777777">
        <w:trPr>
          <w:cantSplit/>
          <w:trHeight w:hRule="exact" w:val="227"/>
        </w:trPr>
        <w:tc>
          <w:tcPr>
            <w:tcW w:w="2220" w:type="dxa"/>
            <w:vMerge/>
            <w:tcBorders>
              <w:top w:val="single" w:sz="4" w:space="0" w:color="000000"/>
              <w:left w:val="single" w:sz="4" w:space="0" w:color="000000"/>
              <w:bottom w:val="single" w:sz="4" w:space="0" w:color="000000"/>
              <w:right w:val="single" w:sz="4" w:space="0" w:color="000000"/>
            </w:tcBorders>
            <w:shd w:val="clear" w:color="auto" w:fill="auto"/>
          </w:tcPr>
          <w:p w14:paraId="67A8713C" w14:textId="77777777" w:rsidR="000D6C7E" w:rsidRPr="00D30006" w:rsidRDefault="000D6C7E">
            <w:pPr>
              <w:pStyle w:val="Bezodstpw"/>
              <w:rPr>
                <w:rFonts w:cstheme="minorHAnsi"/>
                <w:b/>
                <w:sz w:val="20"/>
                <w:szCs w:val="20"/>
              </w:rPr>
            </w:pPr>
          </w:p>
        </w:tc>
        <w:tc>
          <w:tcPr>
            <w:tcW w:w="2872" w:type="dxa"/>
            <w:tcBorders>
              <w:left w:val="single" w:sz="2" w:space="0" w:color="000000"/>
              <w:bottom w:val="single" w:sz="2" w:space="0" w:color="000000"/>
            </w:tcBorders>
            <w:vAlign w:val="center"/>
          </w:tcPr>
          <w:p w14:paraId="440CEA8E" w14:textId="77777777" w:rsidR="000D6C7E" w:rsidRPr="00D30006" w:rsidRDefault="003D2FE0">
            <w:pPr>
              <w:widowControl w:val="0"/>
              <w:spacing w:after="0" w:line="100" w:lineRule="atLeast"/>
              <w:rPr>
                <w:rFonts w:cstheme="minorHAnsi"/>
                <w:sz w:val="20"/>
                <w:szCs w:val="20"/>
              </w:rPr>
            </w:pPr>
            <w:r w:rsidRPr="00D30006">
              <w:rPr>
                <w:rFonts w:cstheme="minorHAnsi"/>
                <w:sz w:val="20"/>
                <w:szCs w:val="20"/>
              </w:rPr>
              <w:t>Kwas octowy</w:t>
            </w:r>
          </w:p>
        </w:tc>
        <w:tc>
          <w:tcPr>
            <w:tcW w:w="30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8F28AC" w14:textId="77777777" w:rsidR="000D6C7E" w:rsidRPr="00D30006" w:rsidRDefault="000D6C7E">
            <w:pPr>
              <w:jc w:val="right"/>
              <w:rPr>
                <w:rFonts w:cstheme="minorHAnsi"/>
                <w:sz w:val="20"/>
                <w:szCs w:val="20"/>
              </w:rPr>
            </w:pPr>
          </w:p>
        </w:tc>
      </w:tr>
      <w:tr w:rsidR="00AF7777" w:rsidRPr="00D30006" w14:paraId="72F0185D" w14:textId="77777777">
        <w:trPr>
          <w:cantSplit/>
          <w:trHeight w:hRule="exact" w:val="227"/>
        </w:trPr>
        <w:tc>
          <w:tcPr>
            <w:tcW w:w="2220" w:type="dxa"/>
            <w:vMerge/>
            <w:tcBorders>
              <w:top w:val="single" w:sz="4" w:space="0" w:color="000000"/>
              <w:left w:val="single" w:sz="4" w:space="0" w:color="000000"/>
              <w:bottom w:val="single" w:sz="4" w:space="0" w:color="000000"/>
              <w:right w:val="single" w:sz="4" w:space="0" w:color="000000"/>
            </w:tcBorders>
            <w:shd w:val="clear" w:color="auto" w:fill="auto"/>
          </w:tcPr>
          <w:p w14:paraId="57F2CACD" w14:textId="77777777" w:rsidR="000D6C7E" w:rsidRPr="00D30006" w:rsidRDefault="000D6C7E">
            <w:pPr>
              <w:pStyle w:val="Bezodstpw"/>
              <w:rPr>
                <w:rFonts w:cstheme="minorHAnsi"/>
                <w:b/>
                <w:sz w:val="20"/>
                <w:szCs w:val="20"/>
              </w:rPr>
            </w:pPr>
          </w:p>
        </w:tc>
        <w:tc>
          <w:tcPr>
            <w:tcW w:w="2872" w:type="dxa"/>
            <w:tcBorders>
              <w:left w:val="single" w:sz="2" w:space="0" w:color="000000"/>
              <w:bottom w:val="single" w:sz="2" w:space="0" w:color="000000"/>
            </w:tcBorders>
            <w:vAlign w:val="center"/>
          </w:tcPr>
          <w:p w14:paraId="185B02ED" w14:textId="77777777" w:rsidR="000D6C7E" w:rsidRPr="00D30006" w:rsidRDefault="003D2FE0">
            <w:pPr>
              <w:widowControl w:val="0"/>
              <w:spacing w:after="0" w:line="100" w:lineRule="atLeast"/>
              <w:rPr>
                <w:rFonts w:cstheme="minorHAnsi"/>
                <w:sz w:val="20"/>
                <w:szCs w:val="20"/>
              </w:rPr>
            </w:pPr>
            <w:r w:rsidRPr="00D30006">
              <w:rPr>
                <w:rFonts w:cstheme="minorHAnsi"/>
                <w:sz w:val="20"/>
                <w:szCs w:val="20"/>
              </w:rPr>
              <w:t>Metanol</w:t>
            </w:r>
          </w:p>
        </w:tc>
        <w:tc>
          <w:tcPr>
            <w:tcW w:w="30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8BF983" w14:textId="77777777" w:rsidR="000D6C7E" w:rsidRPr="00D30006" w:rsidRDefault="000D6C7E">
            <w:pPr>
              <w:jc w:val="right"/>
              <w:rPr>
                <w:rFonts w:cstheme="minorHAnsi"/>
                <w:sz w:val="20"/>
                <w:szCs w:val="20"/>
              </w:rPr>
            </w:pPr>
          </w:p>
        </w:tc>
      </w:tr>
      <w:tr w:rsidR="00AF7777" w:rsidRPr="00D30006" w14:paraId="4FDD8BF0" w14:textId="77777777">
        <w:trPr>
          <w:cantSplit/>
          <w:trHeight w:hRule="exact" w:val="227"/>
        </w:trPr>
        <w:tc>
          <w:tcPr>
            <w:tcW w:w="2220" w:type="dxa"/>
            <w:vMerge/>
            <w:tcBorders>
              <w:top w:val="single" w:sz="4" w:space="0" w:color="000000"/>
              <w:left w:val="single" w:sz="4" w:space="0" w:color="000000"/>
              <w:bottom w:val="single" w:sz="4" w:space="0" w:color="000000"/>
              <w:right w:val="single" w:sz="4" w:space="0" w:color="000000"/>
            </w:tcBorders>
            <w:shd w:val="clear" w:color="auto" w:fill="auto"/>
          </w:tcPr>
          <w:p w14:paraId="7FE398B3" w14:textId="77777777" w:rsidR="000D6C7E" w:rsidRPr="00D30006" w:rsidRDefault="000D6C7E">
            <w:pPr>
              <w:pStyle w:val="Bezodstpw"/>
              <w:rPr>
                <w:rFonts w:cstheme="minorHAnsi"/>
                <w:b/>
                <w:sz w:val="20"/>
                <w:szCs w:val="20"/>
              </w:rPr>
            </w:pPr>
          </w:p>
        </w:tc>
        <w:tc>
          <w:tcPr>
            <w:tcW w:w="2872" w:type="dxa"/>
            <w:tcBorders>
              <w:left w:val="single" w:sz="2" w:space="0" w:color="000000"/>
              <w:bottom w:val="single" w:sz="2" w:space="0" w:color="000000"/>
            </w:tcBorders>
            <w:vAlign w:val="center"/>
          </w:tcPr>
          <w:p w14:paraId="5966010A" w14:textId="77777777" w:rsidR="000D6C7E" w:rsidRPr="00D30006" w:rsidRDefault="003D2FE0">
            <w:pPr>
              <w:widowControl w:val="0"/>
              <w:spacing w:after="0" w:line="100" w:lineRule="atLeast"/>
              <w:rPr>
                <w:rFonts w:cstheme="minorHAnsi"/>
                <w:sz w:val="20"/>
                <w:szCs w:val="20"/>
              </w:rPr>
            </w:pPr>
            <w:proofErr w:type="spellStart"/>
            <w:r w:rsidRPr="00D30006">
              <w:rPr>
                <w:rFonts w:cstheme="minorHAnsi"/>
                <w:sz w:val="20"/>
                <w:szCs w:val="20"/>
              </w:rPr>
              <w:t>Metyloetyloketon</w:t>
            </w:r>
            <w:proofErr w:type="spellEnd"/>
            <w:r w:rsidRPr="00D30006">
              <w:rPr>
                <w:rFonts w:cstheme="minorHAnsi"/>
                <w:sz w:val="20"/>
                <w:szCs w:val="20"/>
              </w:rPr>
              <w:t xml:space="preserve"> (butan-2on)</w:t>
            </w:r>
          </w:p>
        </w:tc>
        <w:tc>
          <w:tcPr>
            <w:tcW w:w="30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42B9C5" w14:textId="77777777" w:rsidR="000D6C7E" w:rsidRPr="00D30006" w:rsidRDefault="000D6C7E">
            <w:pPr>
              <w:jc w:val="right"/>
              <w:rPr>
                <w:rFonts w:cstheme="minorHAnsi"/>
                <w:sz w:val="20"/>
                <w:szCs w:val="20"/>
              </w:rPr>
            </w:pPr>
          </w:p>
        </w:tc>
      </w:tr>
      <w:tr w:rsidR="00AF7777" w:rsidRPr="00D30006" w14:paraId="0EF14A60" w14:textId="77777777">
        <w:trPr>
          <w:cantSplit/>
          <w:trHeight w:hRule="exact" w:val="227"/>
        </w:trPr>
        <w:tc>
          <w:tcPr>
            <w:tcW w:w="2220" w:type="dxa"/>
            <w:vMerge/>
            <w:tcBorders>
              <w:top w:val="single" w:sz="4" w:space="0" w:color="000000"/>
              <w:left w:val="single" w:sz="4" w:space="0" w:color="000000"/>
              <w:bottom w:val="single" w:sz="4" w:space="0" w:color="000000"/>
              <w:right w:val="single" w:sz="4" w:space="0" w:color="000000"/>
            </w:tcBorders>
            <w:shd w:val="clear" w:color="auto" w:fill="auto"/>
          </w:tcPr>
          <w:p w14:paraId="014E5A12" w14:textId="77777777" w:rsidR="000D6C7E" w:rsidRPr="00D30006" w:rsidRDefault="000D6C7E">
            <w:pPr>
              <w:pStyle w:val="Bezodstpw"/>
              <w:rPr>
                <w:rFonts w:cstheme="minorHAnsi"/>
                <w:b/>
                <w:sz w:val="20"/>
                <w:szCs w:val="20"/>
              </w:rPr>
            </w:pPr>
          </w:p>
        </w:tc>
        <w:tc>
          <w:tcPr>
            <w:tcW w:w="2872" w:type="dxa"/>
            <w:tcBorders>
              <w:left w:val="single" w:sz="2" w:space="0" w:color="000000"/>
              <w:bottom w:val="single" w:sz="2" w:space="0" w:color="000000"/>
            </w:tcBorders>
            <w:vAlign w:val="center"/>
          </w:tcPr>
          <w:p w14:paraId="35E21CE3" w14:textId="77777777" w:rsidR="000D6C7E" w:rsidRPr="00D30006" w:rsidRDefault="003D2FE0">
            <w:pPr>
              <w:widowControl w:val="0"/>
              <w:spacing w:after="0" w:line="100" w:lineRule="atLeast"/>
              <w:rPr>
                <w:rFonts w:cstheme="minorHAnsi"/>
                <w:sz w:val="20"/>
                <w:szCs w:val="20"/>
              </w:rPr>
            </w:pPr>
            <w:r w:rsidRPr="00D30006">
              <w:rPr>
                <w:rFonts w:cstheme="minorHAnsi"/>
                <w:sz w:val="20"/>
                <w:szCs w:val="20"/>
              </w:rPr>
              <w:t>Toluen</w:t>
            </w:r>
          </w:p>
        </w:tc>
        <w:tc>
          <w:tcPr>
            <w:tcW w:w="30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7AFAB8" w14:textId="77777777" w:rsidR="000D6C7E" w:rsidRPr="00D30006" w:rsidRDefault="000D6C7E">
            <w:pPr>
              <w:jc w:val="right"/>
              <w:rPr>
                <w:rFonts w:cstheme="minorHAnsi"/>
                <w:sz w:val="20"/>
                <w:szCs w:val="20"/>
              </w:rPr>
            </w:pPr>
          </w:p>
        </w:tc>
      </w:tr>
      <w:tr w:rsidR="00AF7777" w:rsidRPr="00D30006" w14:paraId="02E42223" w14:textId="77777777">
        <w:trPr>
          <w:cantSplit/>
          <w:trHeight w:hRule="exact" w:val="227"/>
        </w:trPr>
        <w:tc>
          <w:tcPr>
            <w:tcW w:w="2220" w:type="dxa"/>
            <w:vMerge/>
            <w:tcBorders>
              <w:top w:val="single" w:sz="4" w:space="0" w:color="000000"/>
              <w:left w:val="single" w:sz="4" w:space="0" w:color="000000"/>
              <w:bottom w:val="single" w:sz="4" w:space="0" w:color="000000"/>
              <w:right w:val="single" w:sz="4" w:space="0" w:color="000000"/>
            </w:tcBorders>
            <w:shd w:val="clear" w:color="auto" w:fill="auto"/>
          </w:tcPr>
          <w:p w14:paraId="59BEFD12" w14:textId="77777777" w:rsidR="000D6C7E" w:rsidRPr="00D30006" w:rsidRDefault="000D6C7E">
            <w:pPr>
              <w:pStyle w:val="Bezodstpw"/>
              <w:rPr>
                <w:rFonts w:cstheme="minorHAnsi"/>
                <w:b/>
                <w:sz w:val="20"/>
                <w:szCs w:val="20"/>
              </w:rPr>
            </w:pPr>
          </w:p>
        </w:tc>
        <w:tc>
          <w:tcPr>
            <w:tcW w:w="2872" w:type="dxa"/>
            <w:tcBorders>
              <w:left w:val="single" w:sz="2" w:space="0" w:color="000000"/>
              <w:bottom w:val="single" w:sz="2" w:space="0" w:color="000000"/>
            </w:tcBorders>
            <w:vAlign w:val="center"/>
          </w:tcPr>
          <w:p w14:paraId="0EFF7E39" w14:textId="77777777" w:rsidR="000D6C7E" w:rsidRPr="00D30006" w:rsidRDefault="003D2FE0">
            <w:pPr>
              <w:widowControl w:val="0"/>
              <w:spacing w:after="0" w:line="100" w:lineRule="atLeast"/>
              <w:rPr>
                <w:rFonts w:cstheme="minorHAnsi"/>
                <w:sz w:val="20"/>
                <w:szCs w:val="20"/>
              </w:rPr>
            </w:pPr>
            <w:r w:rsidRPr="00D30006">
              <w:rPr>
                <w:rFonts w:cstheme="minorHAnsi"/>
                <w:sz w:val="20"/>
                <w:szCs w:val="20"/>
              </w:rPr>
              <w:t>Węglowodory alifatyczne</w:t>
            </w:r>
          </w:p>
        </w:tc>
        <w:tc>
          <w:tcPr>
            <w:tcW w:w="30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9A0CA5" w14:textId="77777777" w:rsidR="000D6C7E" w:rsidRPr="00D30006" w:rsidRDefault="000D6C7E">
            <w:pPr>
              <w:jc w:val="right"/>
              <w:rPr>
                <w:rFonts w:cstheme="minorHAnsi"/>
                <w:sz w:val="20"/>
                <w:szCs w:val="20"/>
              </w:rPr>
            </w:pPr>
          </w:p>
        </w:tc>
      </w:tr>
      <w:tr w:rsidR="00AF7777" w:rsidRPr="00D30006" w14:paraId="3BD84D78" w14:textId="77777777">
        <w:trPr>
          <w:cantSplit/>
          <w:trHeight w:hRule="exact" w:val="227"/>
        </w:trPr>
        <w:tc>
          <w:tcPr>
            <w:tcW w:w="2220" w:type="dxa"/>
            <w:vMerge/>
            <w:tcBorders>
              <w:top w:val="single" w:sz="4" w:space="0" w:color="000000"/>
              <w:left w:val="single" w:sz="4" w:space="0" w:color="000000"/>
              <w:bottom w:val="single" w:sz="4" w:space="0" w:color="000000"/>
              <w:right w:val="single" w:sz="4" w:space="0" w:color="000000"/>
            </w:tcBorders>
            <w:shd w:val="clear" w:color="auto" w:fill="auto"/>
          </w:tcPr>
          <w:p w14:paraId="04FE4680" w14:textId="77777777" w:rsidR="000D6C7E" w:rsidRPr="00D30006" w:rsidRDefault="000D6C7E">
            <w:pPr>
              <w:pStyle w:val="Bezodstpw"/>
              <w:rPr>
                <w:rFonts w:cstheme="minorHAnsi"/>
                <w:b/>
                <w:sz w:val="20"/>
                <w:szCs w:val="20"/>
              </w:rPr>
            </w:pPr>
          </w:p>
        </w:tc>
        <w:tc>
          <w:tcPr>
            <w:tcW w:w="2872" w:type="dxa"/>
            <w:tcBorders>
              <w:left w:val="single" w:sz="2" w:space="0" w:color="000000"/>
              <w:bottom w:val="single" w:sz="2" w:space="0" w:color="000000"/>
            </w:tcBorders>
            <w:vAlign w:val="center"/>
          </w:tcPr>
          <w:p w14:paraId="29E34F4E" w14:textId="77777777" w:rsidR="000D6C7E" w:rsidRPr="00D30006" w:rsidRDefault="003D2FE0">
            <w:pPr>
              <w:widowControl w:val="0"/>
              <w:spacing w:after="0" w:line="100" w:lineRule="atLeast"/>
              <w:rPr>
                <w:rFonts w:cstheme="minorHAnsi"/>
                <w:sz w:val="20"/>
                <w:szCs w:val="20"/>
              </w:rPr>
            </w:pPr>
            <w:r w:rsidRPr="00D30006">
              <w:rPr>
                <w:rFonts w:cstheme="minorHAnsi"/>
                <w:sz w:val="20"/>
                <w:szCs w:val="20"/>
              </w:rPr>
              <w:t>Węglowodory aromatyczne</w:t>
            </w:r>
          </w:p>
        </w:tc>
        <w:tc>
          <w:tcPr>
            <w:tcW w:w="30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6633A7" w14:textId="77777777" w:rsidR="000D6C7E" w:rsidRPr="00D30006" w:rsidRDefault="000D6C7E">
            <w:pPr>
              <w:jc w:val="right"/>
              <w:rPr>
                <w:rFonts w:cstheme="minorHAnsi"/>
                <w:sz w:val="20"/>
                <w:szCs w:val="20"/>
              </w:rPr>
            </w:pPr>
          </w:p>
        </w:tc>
      </w:tr>
      <w:tr w:rsidR="00AF7777" w:rsidRPr="00D30006" w14:paraId="2DD6FA5C" w14:textId="77777777">
        <w:trPr>
          <w:cantSplit/>
          <w:trHeight w:hRule="exact" w:val="227"/>
        </w:trPr>
        <w:tc>
          <w:tcPr>
            <w:tcW w:w="222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20D4D6" w14:textId="77777777" w:rsidR="000D6C7E" w:rsidRPr="00D30006" w:rsidRDefault="003D2FE0">
            <w:pPr>
              <w:pStyle w:val="Bezodstpw"/>
              <w:rPr>
                <w:rFonts w:cstheme="minorHAnsi"/>
                <w:b/>
                <w:sz w:val="20"/>
                <w:szCs w:val="20"/>
              </w:rPr>
            </w:pPr>
            <w:r w:rsidRPr="00D30006">
              <w:rPr>
                <w:rFonts w:cstheme="minorHAnsi"/>
                <w:b/>
                <w:sz w:val="20"/>
                <w:szCs w:val="20"/>
              </w:rPr>
              <w:t>E</w:t>
            </w:r>
            <w:r w:rsidRPr="00D30006">
              <w:rPr>
                <w:rFonts w:cstheme="minorHAnsi"/>
                <w:b/>
                <w:sz w:val="20"/>
                <w:szCs w:val="20"/>
                <w:vertAlign w:val="subscript"/>
              </w:rPr>
              <w:t>2-6</w:t>
            </w:r>
            <w:r w:rsidRPr="00D30006">
              <w:rPr>
                <w:rFonts w:cstheme="minorHAnsi"/>
                <w:b/>
                <w:sz w:val="20"/>
                <w:szCs w:val="20"/>
              </w:rPr>
              <w:t xml:space="preserve"> </w:t>
            </w:r>
          </w:p>
          <w:p w14:paraId="2A920EFA" w14:textId="77777777" w:rsidR="000D6C7E" w:rsidRPr="00D30006" w:rsidRDefault="003D2FE0">
            <w:pPr>
              <w:pStyle w:val="Bezodstpw"/>
              <w:rPr>
                <w:rFonts w:cstheme="minorHAnsi"/>
                <w:b/>
                <w:sz w:val="20"/>
                <w:szCs w:val="20"/>
              </w:rPr>
            </w:pPr>
            <w:r w:rsidRPr="00D30006">
              <w:rPr>
                <w:rFonts w:cstheme="minorHAnsi"/>
                <w:b/>
                <w:sz w:val="20"/>
                <w:szCs w:val="20"/>
              </w:rPr>
              <w:t xml:space="preserve">suszarnia tunelowa </w:t>
            </w:r>
          </w:p>
          <w:p w14:paraId="405562C3" w14:textId="77777777" w:rsidR="000D6C7E" w:rsidRPr="00D30006" w:rsidRDefault="000D6C7E">
            <w:pPr>
              <w:pStyle w:val="Bezodstpw"/>
              <w:rPr>
                <w:rFonts w:cstheme="minorHAnsi"/>
                <w:b/>
                <w:sz w:val="20"/>
                <w:szCs w:val="20"/>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AB9CB" w14:textId="77777777" w:rsidR="000D6C7E" w:rsidRPr="00D30006" w:rsidRDefault="003D2FE0">
            <w:pPr>
              <w:tabs>
                <w:tab w:val="left" w:pos="1305"/>
              </w:tabs>
              <w:rPr>
                <w:rFonts w:cstheme="minorHAnsi"/>
                <w:sz w:val="20"/>
                <w:szCs w:val="20"/>
              </w:rPr>
            </w:pPr>
            <w:r w:rsidRPr="00D30006">
              <w:rPr>
                <w:rFonts w:cstheme="minorHAnsi"/>
                <w:sz w:val="20"/>
                <w:szCs w:val="20"/>
              </w:rPr>
              <w:t>Dwutlenek siarki</w:t>
            </w:r>
          </w:p>
        </w:tc>
        <w:tc>
          <w:tcPr>
            <w:tcW w:w="30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766A40" w14:textId="77777777" w:rsidR="000D6C7E" w:rsidRPr="00D30006" w:rsidRDefault="003D2FE0">
            <w:pPr>
              <w:jc w:val="center"/>
              <w:rPr>
                <w:rFonts w:cstheme="minorHAnsi"/>
                <w:sz w:val="20"/>
                <w:szCs w:val="20"/>
              </w:rPr>
            </w:pPr>
            <w:r w:rsidRPr="00D30006">
              <w:rPr>
                <w:rFonts w:cstheme="minorHAnsi"/>
                <w:sz w:val="20"/>
                <w:szCs w:val="20"/>
              </w:rPr>
              <w:t xml:space="preserve">co najmniej 1 raz w roku, wykonany na jednym emitorze suszarni, </w:t>
            </w:r>
            <w:r w:rsidRPr="00D30006">
              <w:rPr>
                <w:rFonts w:cstheme="minorHAnsi"/>
                <w:sz w:val="20"/>
                <w:szCs w:val="20"/>
              </w:rPr>
              <w:br/>
              <w:t>w każdym roku pomiar należy wykonać na innym emitorze suszarni</w:t>
            </w:r>
          </w:p>
        </w:tc>
      </w:tr>
      <w:tr w:rsidR="00AF7777" w:rsidRPr="00D30006" w14:paraId="21F0A045" w14:textId="77777777">
        <w:trPr>
          <w:cantSplit/>
          <w:trHeight w:hRule="exact" w:val="227"/>
        </w:trPr>
        <w:tc>
          <w:tcPr>
            <w:tcW w:w="2220" w:type="dxa"/>
            <w:vMerge/>
            <w:tcBorders>
              <w:top w:val="single" w:sz="4" w:space="0" w:color="000000"/>
              <w:left w:val="single" w:sz="4" w:space="0" w:color="000000"/>
              <w:bottom w:val="single" w:sz="4" w:space="0" w:color="000000"/>
              <w:right w:val="single" w:sz="4" w:space="0" w:color="000000"/>
            </w:tcBorders>
            <w:shd w:val="clear" w:color="auto" w:fill="auto"/>
          </w:tcPr>
          <w:p w14:paraId="2B4F5E7C" w14:textId="77777777" w:rsidR="000D6C7E" w:rsidRPr="00D30006" w:rsidRDefault="000D6C7E">
            <w:pPr>
              <w:pStyle w:val="Bezodstpw"/>
              <w:rPr>
                <w:rFonts w:cstheme="minorHAnsi"/>
                <w:b/>
                <w:sz w:val="20"/>
                <w:szCs w:val="20"/>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88454" w14:textId="77777777" w:rsidR="000D6C7E" w:rsidRPr="00D30006" w:rsidRDefault="003D2FE0">
            <w:pPr>
              <w:rPr>
                <w:rFonts w:cstheme="minorHAnsi"/>
                <w:sz w:val="20"/>
                <w:szCs w:val="20"/>
              </w:rPr>
            </w:pPr>
            <w:r w:rsidRPr="00D30006">
              <w:rPr>
                <w:rFonts w:cstheme="minorHAnsi"/>
                <w:sz w:val="20"/>
                <w:szCs w:val="20"/>
              </w:rPr>
              <w:t>Pył ogółem</w:t>
            </w:r>
          </w:p>
        </w:tc>
        <w:tc>
          <w:tcPr>
            <w:tcW w:w="30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2956B7" w14:textId="77777777" w:rsidR="000D6C7E" w:rsidRPr="00D30006" w:rsidRDefault="000D6C7E">
            <w:pPr>
              <w:ind w:hanging="116"/>
              <w:jc w:val="right"/>
              <w:rPr>
                <w:rFonts w:cstheme="minorHAnsi"/>
                <w:sz w:val="20"/>
                <w:szCs w:val="20"/>
              </w:rPr>
            </w:pPr>
          </w:p>
        </w:tc>
      </w:tr>
      <w:tr w:rsidR="00AF7777" w:rsidRPr="00D30006" w14:paraId="26872048" w14:textId="77777777">
        <w:trPr>
          <w:cantSplit/>
          <w:trHeight w:hRule="exact" w:val="227"/>
        </w:trPr>
        <w:tc>
          <w:tcPr>
            <w:tcW w:w="2220" w:type="dxa"/>
            <w:vMerge/>
            <w:tcBorders>
              <w:top w:val="single" w:sz="4" w:space="0" w:color="000000"/>
              <w:left w:val="single" w:sz="4" w:space="0" w:color="000000"/>
              <w:bottom w:val="single" w:sz="4" w:space="0" w:color="000000"/>
              <w:right w:val="single" w:sz="4" w:space="0" w:color="000000"/>
            </w:tcBorders>
            <w:shd w:val="clear" w:color="auto" w:fill="auto"/>
          </w:tcPr>
          <w:p w14:paraId="27413F39" w14:textId="77777777" w:rsidR="000D6C7E" w:rsidRPr="00D30006" w:rsidRDefault="000D6C7E">
            <w:pPr>
              <w:pStyle w:val="Bezodstpw"/>
              <w:rPr>
                <w:rFonts w:cstheme="minorHAnsi"/>
                <w:b/>
                <w:sz w:val="20"/>
                <w:szCs w:val="20"/>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3447A" w14:textId="77777777" w:rsidR="000D6C7E" w:rsidRPr="00D30006" w:rsidRDefault="003D2FE0">
            <w:pPr>
              <w:rPr>
                <w:rFonts w:cstheme="minorHAnsi"/>
                <w:sz w:val="20"/>
                <w:szCs w:val="20"/>
              </w:rPr>
            </w:pPr>
            <w:r w:rsidRPr="00D30006">
              <w:rPr>
                <w:rFonts w:cstheme="minorHAnsi"/>
                <w:sz w:val="20"/>
                <w:szCs w:val="20"/>
              </w:rPr>
              <w:t>Pył zaw. PM10</w:t>
            </w:r>
          </w:p>
        </w:tc>
        <w:tc>
          <w:tcPr>
            <w:tcW w:w="30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06BCD6" w14:textId="77777777" w:rsidR="000D6C7E" w:rsidRPr="00D30006" w:rsidRDefault="000D6C7E">
            <w:pPr>
              <w:ind w:hanging="116"/>
              <w:jc w:val="right"/>
              <w:rPr>
                <w:rFonts w:cstheme="minorHAnsi"/>
                <w:sz w:val="20"/>
                <w:szCs w:val="20"/>
              </w:rPr>
            </w:pPr>
          </w:p>
        </w:tc>
      </w:tr>
      <w:tr w:rsidR="00AF7777" w:rsidRPr="00D30006" w14:paraId="23CFFE96" w14:textId="77777777">
        <w:trPr>
          <w:cantSplit/>
          <w:trHeight w:hRule="exact" w:val="227"/>
        </w:trPr>
        <w:tc>
          <w:tcPr>
            <w:tcW w:w="2220" w:type="dxa"/>
            <w:vMerge/>
            <w:tcBorders>
              <w:top w:val="single" w:sz="4" w:space="0" w:color="000000"/>
              <w:left w:val="single" w:sz="4" w:space="0" w:color="000000"/>
              <w:bottom w:val="single" w:sz="4" w:space="0" w:color="000000"/>
              <w:right w:val="single" w:sz="4" w:space="0" w:color="000000"/>
            </w:tcBorders>
            <w:shd w:val="clear" w:color="auto" w:fill="auto"/>
          </w:tcPr>
          <w:p w14:paraId="28EE2906" w14:textId="77777777" w:rsidR="000D6C7E" w:rsidRPr="00D30006" w:rsidRDefault="000D6C7E">
            <w:pPr>
              <w:pStyle w:val="Bezodstpw"/>
              <w:rPr>
                <w:rFonts w:cstheme="minorHAnsi"/>
                <w:b/>
                <w:sz w:val="20"/>
                <w:szCs w:val="20"/>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88DDD" w14:textId="77777777" w:rsidR="000D6C7E" w:rsidRPr="00D30006" w:rsidRDefault="003D2FE0">
            <w:pPr>
              <w:rPr>
                <w:rFonts w:cstheme="minorHAnsi"/>
                <w:sz w:val="20"/>
                <w:szCs w:val="20"/>
              </w:rPr>
            </w:pPr>
            <w:r w:rsidRPr="00D30006">
              <w:rPr>
                <w:rFonts w:cstheme="minorHAnsi"/>
                <w:sz w:val="20"/>
                <w:szCs w:val="20"/>
              </w:rPr>
              <w:t>Pył zaw. PM2,5</w:t>
            </w:r>
          </w:p>
        </w:tc>
        <w:tc>
          <w:tcPr>
            <w:tcW w:w="30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574A74" w14:textId="77777777" w:rsidR="000D6C7E" w:rsidRPr="00D30006" w:rsidRDefault="000D6C7E">
            <w:pPr>
              <w:ind w:hanging="116"/>
              <w:jc w:val="right"/>
              <w:rPr>
                <w:rFonts w:cstheme="minorHAnsi"/>
                <w:sz w:val="20"/>
                <w:szCs w:val="20"/>
              </w:rPr>
            </w:pPr>
          </w:p>
        </w:tc>
      </w:tr>
      <w:tr w:rsidR="00AF7777" w:rsidRPr="00D30006" w14:paraId="04F205C0" w14:textId="77777777">
        <w:trPr>
          <w:cantSplit/>
          <w:trHeight w:hRule="exact" w:val="227"/>
        </w:trPr>
        <w:tc>
          <w:tcPr>
            <w:tcW w:w="2220" w:type="dxa"/>
            <w:vMerge/>
            <w:tcBorders>
              <w:top w:val="single" w:sz="4" w:space="0" w:color="000000"/>
              <w:left w:val="single" w:sz="4" w:space="0" w:color="000000"/>
              <w:bottom w:val="single" w:sz="4" w:space="0" w:color="000000"/>
              <w:right w:val="single" w:sz="4" w:space="0" w:color="000000"/>
            </w:tcBorders>
            <w:shd w:val="clear" w:color="auto" w:fill="auto"/>
          </w:tcPr>
          <w:p w14:paraId="7D668E0A" w14:textId="77777777" w:rsidR="000D6C7E" w:rsidRPr="00D30006" w:rsidRDefault="000D6C7E">
            <w:pPr>
              <w:pStyle w:val="Bezodstpw"/>
              <w:rPr>
                <w:rFonts w:cstheme="minorHAnsi"/>
                <w:b/>
                <w:sz w:val="20"/>
                <w:szCs w:val="20"/>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415C2" w14:textId="77777777" w:rsidR="000D6C7E" w:rsidRPr="00D30006" w:rsidRDefault="003D2FE0">
            <w:pPr>
              <w:rPr>
                <w:rFonts w:cstheme="minorHAnsi"/>
                <w:sz w:val="20"/>
                <w:szCs w:val="20"/>
              </w:rPr>
            </w:pPr>
            <w:r w:rsidRPr="00D30006">
              <w:rPr>
                <w:rFonts w:cstheme="minorHAnsi"/>
                <w:sz w:val="20"/>
                <w:szCs w:val="20"/>
              </w:rPr>
              <w:t>Tlenek węgla</w:t>
            </w:r>
          </w:p>
        </w:tc>
        <w:tc>
          <w:tcPr>
            <w:tcW w:w="30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A3A4B2" w14:textId="77777777" w:rsidR="000D6C7E" w:rsidRPr="00D30006" w:rsidRDefault="000D6C7E">
            <w:pPr>
              <w:jc w:val="right"/>
              <w:rPr>
                <w:rFonts w:cstheme="minorHAnsi"/>
                <w:sz w:val="20"/>
                <w:szCs w:val="20"/>
              </w:rPr>
            </w:pPr>
          </w:p>
        </w:tc>
      </w:tr>
      <w:tr w:rsidR="00AF7777" w:rsidRPr="00D30006" w14:paraId="0F3CCFE1" w14:textId="77777777">
        <w:trPr>
          <w:cantSplit/>
          <w:trHeight w:hRule="exact" w:val="227"/>
        </w:trPr>
        <w:tc>
          <w:tcPr>
            <w:tcW w:w="2220" w:type="dxa"/>
            <w:vMerge/>
            <w:tcBorders>
              <w:top w:val="single" w:sz="4" w:space="0" w:color="000000"/>
              <w:left w:val="single" w:sz="4" w:space="0" w:color="000000"/>
              <w:bottom w:val="single" w:sz="4" w:space="0" w:color="000000"/>
              <w:right w:val="single" w:sz="4" w:space="0" w:color="000000"/>
            </w:tcBorders>
            <w:shd w:val="clear" w:color="auto" w:fill="auto"/>
          </w:tcPr>
          <w:p w14:paraId="53D35C5C" w14:textId="77777777" w:rsidR="000D6C7E" w:rsidRPr="00D30006" w:rsidRDefault="000D6C7E">
            <w:pPr>
              <w:pStyle w:val="Bezodstpw"/>
              <w:rPr>
                <w:rFonts w:cstheme="minorHAnsi"/>
                <w:b/>
                <w:sz w:val="20"/>
                <w:szCs w:val="20"/>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B0571" w14:textId="77777777" w:rsidR="000D6C7E" w:rsidRPr="00D30006" w:rsidRDefault="003D2FE0">
            <w:pPr>
              <w:tabs>
                <w:tab w:val="left" w:pos="1305"/>
              </w:tabs>
              <w:rPr>
                <w:rFonts w:cstheme="minorHAnsi"/>
                <w:sz w:val="20"/>
                <w:szCs w:val="20"/>
              </w:rPr>
            </w:pPr>
            <w:r w:rsidRPr="00D30006">
              <w:rPr>
                <w:rFonts w:cstheme="minorHAnsi"/>
                <w:sz w:val="20"/>
                <w:szCs w:val="20"/>
              </w:rPr>
              <w:t>Dwutlenek azotu</w:t>
            </w:r>
            <w:r w:rsidRPr="00D30006">
              <w:rPr>
                <w:rFonts w:cstheme="minorHAnsi"/>
                <w:sz w:val="20"/>
                <w:szCs w:val="20"/>
              </w:rPr>
              <w:tab/>
            </w:r>
          </w:p>
        </w:tc>
        <w:tc>
          <w:tcPr>
            <w:tcW w:w="30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5CBFF4" w14:textId="77777777" w:rsidR="000D6C7E" w:rsidRPr="00D30006" w:rsidRDefault="000D6C7E">
            <w:pPr>
              <w:jc w:val="right"/>
              <w:rPr>
                <w:rFonts w:cstheme="minorHAnsi"/>
                <w:sz w:val="20"/>
                <w:szCs w:val="20"/>
              </w:rPr>
            </w:pPr>
          </w:p>
        </w:tc>
      </w:tr>
      <w:tr w:rsidR="00AF7777" w:rsidRPr="00D30006" w14:paraId="37360E33" w14:textId="77777777">
        <w:trPr>
          <w:cantSplit/>
          <w:trHeight w:hRule="exact" w:val="227"/>
        </w:trPr>
        <w:tc>
          <w:tcPr>
            <w:tcW w:w="222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FFB538" w14:textId="77777777" w:rsidR="000D6C7E" w:rsidRPr="00D30006" w:rsidRDefault="003D2FE0">
            <w:pPr>
              <w:pStyle w:val="Bezodstpw"/>
              <w:rPr>
                <w:rFonts w:cstheme="minorHAnsi"/>
                <w:b/>
                <w:sz w:val="20"/>
                <w:szCs w:val="20"/>
              </w:rPr>
            </w:pPr>
            <w:r w:rsidRPr="00D30006">
              <w:rPr>
                <w:rFonts w:cstheme="minorHAnsi"/>
                <w:b/>
                <w:sz w:val="20"/>
                <w:szCs w:val="20"/>
              </w:rPr>
              <w:t>E</w:t>
            </w:r>
            <w:r w:rsidRPr="00D30006">
              <w:rPr>
                <w:rFonts w:cstheme="minorHAnsi"/>
                <w:b/>
                <w:sz w:val="20"/>
                <w:szCs w:val="20"/>
                <w:vertAlign w:val="subscript"/>
              </w:rPr>
              <w:t>8</w:t>
            </w:r>
            <w:r w:rsidRPr="00D30006">
              <w:rPr>
                <w:rFonts w:cstheme="minorHAnsi"/>
                <w:b/>
                <w:sz w:val="20"/>
                <w:szCs w:val="20"/>
              </w:rPr>
              <w:t xml:space="preserve"> </w:t>
            </w:r>
          </w:p>
          <w:p w14:paraId="2ED7EDF3" w14:textId="77777777" w:rsidR="000D6C7E" w:rsidRPr="00D30006" w:rsidRDefault="003D2FE0">
            <w:pPr>
              <w:pStyle w:val="Bezodstpw"/>
              <w:rPr>
                <w:rFonts w:cstheme="minorHAnsi"/>
                <w:b/>
                <w:sz w:val="20"/>
                <w:szCs w:val="20"/>
              </w:rPr>
            </w:pPr>
            <w:r w:rsidRPr="00D30006">
              <w:rPr>
                <w:rFonts w:cstheme="minorHAnsi"/>
                <w:b/>
                <w:sz w:val="20"/>
                <w:szCs w:val="20"/>
              </w:rPr>
              <w:t>przerób wstępny</w:t>
            </w:r>
          </w:p>
          <w:p w14:paraId="2CD05D7E" w14:textId="77777777" w:rsidR="000D6C7E" w:rsidRPr="00D30006" w:rsidRDefault="000D6C7E">
            <w:pPr>
              <w:pStyle w:val="Bezodstpw"/>
              <w:rPr>
                <w:rFonts w:cstheme="minorHAnsi"/>
                <w:b/>
                <w:sz w:val="20"/>
                <w:szCs w:val="20"/>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F78EC" w14:textId="77777777" w:rsidR="000D6C7E" w:rsidRPr="00D30006" w:rsidRDefault="003D2FE0">
            <w:pPr>
              <w:rPr>
                <w:rFonts w:cstheme="minorHAnsi"/>
                <w:sz w:val="20"/>
                <w:szCs w:val="20"/>
              </w:rPr>
            </w:pPr>
            <w:r w:rsidRPr="00D30006">
              <w:rPr>
                <w:rFonts w:cstheme="minorHAnsi"/>
                <w:sz w:val="20"/>
                <w:szCs w:val="20"/>
              </w:rPr>
              <w:t>Pył ogółem</w:t>
            </w:r>
          </w:p>
        </w:tc>
        <w:tc>
          <w:tcPr>
            <w:tcW w:w="30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0EEE0E3" w14:textId="77777777" w:rsidR="000D6C7E" w:rsidRPr="00D30006" w:rsidRDefault="003D2FE0">
            <w:pPr>
              <w:jc w:val="center"/>
              <w:rPr>
                <w:rFonts w:cstheme="minorHAnsi"/>
                <w:sz w:val="20"/>
                <w:szCs w:val="20"/>
              </w:rPr>
            </w:pPr>
            <w:r w:rsidRPr="00D30006">
              <w:rPr>
                <w:rFonts w:cstheme="minorHAnsi"/>
                <w:sz w:val="20"/>
                <w:szCs w:val="20"/>
              </w:rPr>
              <w:t>co najmniej 1 raz w roku</w:t>
            </w:r>
          </w:p>
        </w:tc>
      </w:tr>
      <w:tr w:rsidR="00AF7777" w:rsidRPr="00D30006" w14:paraId="2812737C" w14:textId="77777777">
        <w:trPr>
          <w:cantSplit/>
          <w:trHeight w:hRule="exact" w:val="227"/>
        </w:trPr>
        <w:tc>
          <w:tcPr>
            <w:tcW w:w="2220" w:type="dxa"/>
            <w:vMerge/>
            <w:tcBorders>
              <w:top w:val="single" w:sz="4" w:space="0" w:color="000000"/>
              <w:left w:val="single" w:sz="4" w:space="0" w:color="000000"/>
              <w:bottom w:val="single" w:sz="4" w:space="0" w:color="000000"/>
              <w:right w:val="single" w:sz="4" w:space="0" w:color="000000"/>
            </w:tcBorders>
            <w:shd w:val="clear" w:color="auto" w:fill="auto"/>
          </w:tcPr>
          <w:p w14:paraId="2FCB9B09" w14:textId="77777777" w:rsidR="000D6C7E" w:rsidRPr="00D30006" w:rsidRDefault="000D6C7E">
            <w:pPr>
              <w:pStyle w:val="Bezodstpw"/>
              <w:rPr>
                <w:rFonts w:cstheme="minorHAnsi"/>
                <w:b/>
                <w:sz w:val="20"/>
                <w:szCs w:val="20"/>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78050" w14:textId="77777777" w:rsidR="000D6C7E" w:rsidRPr="00D30006" w:rsidRDefault="003D2FE0">
            <w:pPr>
              <w:rPr>
                <w:rFonts w:cstheme="minorHAnsi"/>
                <w:sz w:val="20"/>
                <w:szCs w:val="20"/>
              </w:rPr>
            </w:pPr>
            <w:r w:rsidRPr="00D30006">
              <w:rPr>
                <w:rFonts w:cstheme="minorHAnsi"/>
                <w:sz w:val="20"/>
                <w:szCs w:val="20"/>
              </w:rPr>
              <w:t>Pył zaw. PM10</w:t>
            </w:r>
          </w:p>
        </w:tc>
        <w:tc>
          <w:tcPr>
            <w:tcW w:w="30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D240F4" w14:textId="77777777" w:rsidR="000D6C7E" w:rsidRPr="00D30006" w:rsidRDefault="000D6C7E">
            <w:pPr>
              <w:jc w:val="right"/>
              <w:rPr>
                <w:rFonts w:cstheme="minorHAnsi"/>
                <w:sz w:val="20"/>
                <w:szCs w:val="20"/>
              </w:rPr>
            </w:pPr>
          </w:p>
        </w:tc>
      </w:tr>
      <w:tr w:rsidR="00AF7777" w:rsidRPr="00D30006" w14:paraId="6DDF796C" w14:textId="77777777">
        <w:trPr>
          <w:cantSplit/>
          <w:trHeight w:hRule="exact" w:val="227"/>
        </w:trPr>
        <w:tc>
          <w:tcPr>
            <w:tcW w:w="2220" w:type="dxa"/>
            <w:vMerge/>
            <w:tcBorders>
              <w:top w:val="single" w:sz="4" w:space="0" w:color="000000"/>
              <w:left w:val="single" w:sz="4" w:space="0" w:color="000000"/>
              <w:bottom w:val="single" w:sz="4" w:space="0" w:color="000000"/>
              <w:right w:val="single" w:sz="4" w:space="0" w:color="000000"/>
            </w:tcBorders>
            <w:shd w:val="clear" w:color="auto" w:fill="auto"/>
          </w:tcPr>
          <w:p w14:paraId="66E52147" w14:textId="77777777" w:rsidR="000D6C7E" w:rsidRPr="00D30006" w:rsidRDefault="000D6C7E">
            <w:pPr>
              <w:pStyle w:val="Bezodstpw"/>
              <w:rPr>
                <w:rFonts w:cstheme="minorHAnsi"/>
                <w:b/>
                <w:sz w:val="20"/>
                <w:szCs w:val="20"/>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A9AB3" w14:textId="77777777" w:rsidR="000D6C7E" w:rsidRPr="00D30006" w:rsidRDefault="003D2FE0">
            <w:pPr>
              <w:rPr>
                <w:rFonts w:cstheme="minorHAnsi"/>
                <w:sz w:val="20"/>
                <w:szCs w:val="20"/>
              </w:rPr>
            </w:pPr>
            <w:r w:rsidRPr="00D30006">
              <w:rPr>
                <w:rFonts w:cstheme="minorHAnsi"/>
                <w:sz w:val="20"/>
                <w:szCs w:val="20"/>
              </w:rPr>
              <w:t>Pył zaw. PM2,5</w:t>
            </w:r>
          </w:p>
        </w:tc>
        <w:tc>
          <w:tcPr>
            <w:tcW w:w="30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4DB32D" w14:textId="77777777" w:rsidR="000D6C7E" w:rsidRPr="00D30006" w:rsidRDefault="000D6C7E">
            <w:pPr>
              <w:jc w:val="right"/>
              <w:rPr>
                <w:rFonts w:cstheme="minorHAnsi"/>
                <w:sz w:val="20"/>
                <w:szCs w:val="20"/>
              </w:rPr>
            </w:pPr>
          </w:p>
        </w:tc>
      </w:tr>
      <w:tr w:rsidR="00AF7777" w:rsidRPr="00D30006" w14:paraId="2E2E7C01" w14:textId="77777777">
        <w:trPr>
          <w:cantSplit/>
          <w:trHeight w:hRule="exact" w:val="227"/>
        </w:trPr>
        <w:tc>
          <w:tcPr>
            <w:tcW w:w="222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142074A" w14:textId="77777777" w:rsidR="000D6C7E" w:rsidRPr="00D30006" w:rsidRDefault="003D2FE0">
            <w:pPr>
              <w:pStyle w:val="Bezodstpw"/>
              <w:rPr>
                <w:rFonts w:cstheme="minorHAnsi"/>
                <w:b/>
                <w:sz w:val="20"/>
                <w:szCs w:val="20"/>
              </w:rPr>
            </w:pPr>
            <w:r w:rsidRPr="00D30006">
              <w:rPr>
                <w:rFonts w:cstheme="minorHAnsi"/>
                <w:b/>
                <w:sz w:val="20"/>
                <w:szCs w:val="20"/>
              </w:rPr>
              <w:t>E</w:t>
            </w:r>
            <w:r w:rsidRPr="00D30006">
              <w:rPr>
                <w:rFonts w:cstheme="minorHAnsi"/>
                <w:b/>
                <w:sz w:val="20"/>
                <w:szCs w:val="20"/>
                <w:vertAlign w:val="subscript"/>
              </w:rPr>
              <w:t>8a</w:t>
            </w:r>
            <w:r w:rsidRPr="00D30006">
              <w:rPr>
                <w:rFonts w:cstheme="minorHAnsi"/>
                <w:b/>
                <w:sz w:val="20"/>
                <w:szCs w:val="20"/>
              </w:rPr>
              <w:t xml:space="preserve"> </w:t>
            </w:r>
          </w:p>
          <w:p w14:paraId="4D1E80D1" w14:textId="77777777" w:rsidR="000D6C7E" w:rsidRPr="00D30006" w:rsidRDefault="003D2FE0">
            <w:pPr>
              <w:pStyle w:val="Bezodstpw"/>
              <w:rPr>
                <w:rFonts w:cstheme="minorHAnsi"/>
                <w:b/>
                <w:sz w:val="20"/>
                <w:szCs w:val="20"/>
                <w:lang w:val="en-US"/>
              </w:rPr>
            </w:pPr>
            <w:r w:rsidRPr="00D30006">
              <w:rPr>
                <w:rFonts w:cstheme="minorHAnsi"/>
                <w:b/>
                <w:sz w:val="20"/>
                <w:szCs w:val="20"/>
              </w:rPr>
              <w:t xml:space="preserve">przerób wstępny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0B116" w14:textId="77777777" w:rsidR="000D6C7E" w:rsidRPr="00D30006" w:rsidRDefault="003D2FE0">
            <w:pPr>
              <w:rPr>
                <w:rFonts w:cstheme="minorHAnsi"/>
                <w:sz w:val="20"/>
                <w:szCs w:val="20"/>
              </w:rPr>
            </w:pPr>
            <w:r w:rsidRPr="00D30006">
              <w:rPr>
                <w:rFonts w:cstheme="minorHAnsi"/>
                <w:sz w:val="20"/>
                <w:szCs w:val="20"/>
              </w:rPr>
              <w:t>Pył ogółem</w:t>
            </w:r>
          </w:p>
        </w:tc>
        <w:tc>
          <w:tcPr>
            <w:tcW w:w="30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AD666B2" w14:textId="77777777" w:rsidR="000D6C7E" w:rsidRPr="00D30006" w:rsidRDefault="003D2FE0">
            <w:pPr>
              <w:jc w:val="center"/>
              <w:rPr>
                <w:rFonts w:cstheme="minorHAnsi"/>
                <w:sz w:val="20"/>
                <w:szCs w:val="20"/>
              </w:rPr>
            </w:pPr>
            <w:r w:rsidRPr="00D30006">
              <w:rPr>
                <w:rFonts w:cstheme="minorHAnsi"/>
                <w:sz w:val="20"/>
                <w:szCs w:val="20"/>
              </w:rPr>
              <w:t>co najmniej 1 raz w roku</w:t>
            </w:r>
          </w:p>
        </w:tc>
      </w:tr>
      <w:tr w:rsidR="00AF7777" w:rsidRPr="00D30006" w14:paraId="0348596E" w14:textId="77777777">
        <w:trPr>
          <w:cantSplit/>
          <w:trHeight w:hRule="exact" w:val="227"/>
        </w:trPr>
        <w:tc>
          <w:tcPr>
            <w:tcW w:w="2220" w:type="dxa"/>
            <w:vMerge/>
            <w:tcBorders>
              <w:top w:val="single" w:sz="4" w:space="0" w:color="000000"/>
              <w:left w:val="single" w:sz="4" w:space="0" w:color="000000"/>
              <w:bottom w:val="single" w:sz="4" w:space="0" w:color="000000"/>
              <w:right w:val="single" w:sz="4" w:space="0" w:color="000000"/>
            </w:tcBorders>
            <w:shd w:val="clear" w:color="auto" w:fill="auto"/>
          </w:tcPr>
          <w:p w14:paraId="4857F4D3" w14:textId="77777777" w:rsidR="000D6C7E" w:rsidRPr="00D30006" w:rsidRDefault="000D6C7E">
            <w:pPr>
              <w:rPr>
                <w:rFonts w:cstheme="minorHAnsi"/>
                <w:b/>
                <w:sz w:val="20"/>
                <w:szCs w:val="20"/>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820E9" w14:textId="77777777" w:rsidR="000D6C7E" w:rsidRPr="00D30006" w:rsidRDefault="003D2FE0">
            <w:pPr>
              <w:rPr>
                <w:rFonts w:cstheme="minorHAnsi"/>
                <w:sz w:val="20"/>
                <w:szCs w:val="20"/>
              </w:rPr>
            </w:pPr>
            <w:r w:rsidRPr="00D30006">
              <w:rPr>
                <w:rFonts w:cstheme="minorHAnsi"/>
                <w:sz w:val="20"/>
                <w:szCs w:val="20"/>
              </w:rPr>
              <w:t>Pył zaw. PM10</w:t>
            </w:r>
          </w:p>
        </w:tc>
        <w:tc>
          <w:tcPr>
            <w:tcW w:w="30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F377D0" w14:textId="77777777" w:rsidR="000D6C7E" w:rsidRPr="00D30006" w:rsidRDefault="000D6C7E">
            <w:pPr>
              <w:jc w:val="right"/>
              <w:rPr>
                <w:rFonts w:cstheme="minorHAnsi"/>
                <w:sz w:val="20"/>
                <w:szCs w:val="20"/>
              </w:rPr>
            </w:pPr>
          </w:p>
        </w:tc>
      </w:tr>
      <w:tr w:rsidR="00AF7777" w:rsidRPr="00D30006" w14:paraId="71E56D5A" w14:textId="77777777">
        <w:trPr>
          <w:cantSplit/>
          <w:trHeight w:hRule="exact" w:val="227"/>
        </w:trPr>
        <w:tc>
          <w:tcPr>
            <w:tcW w:w="2220" w:type="dxa"/>
            <w:vMerge/>
            <w:tcBorders>
              <w:top w:val="single" w:sz="4" w:space="0" w:color="000000"/>
              <w:left w:val="single" w:sz="4" w:space="0" w:color="000000"/>
              <w:bottom w:val="single" w:sz="4" w:space="0" w:color="000000"/>
              <w:right w:val="single" w:sz="4" w:space="0" w:color="000000"/>
            </w:tcBorders>
            <w:shd w:val="clear" w:color="auto" w:fill="auto"/>
          </w:tcPr>
          <w:p w14:paraId="099B95E6" w14:textId="77777777" w:rsidR="000D6C7E" w:rsidRPr="00D30006" w:rsidRDefault="000D6C7E">
            <w:pPr>
              <w:rPr>
                <w:rFonts w:cstheme="minorHAnsi"/>
                <w:b/>
                <w:sz w:val="20"/>
                <w:szCs w:val="20"/>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2503B" w14:textId="77777777" w:rsidR="000D6C7E" w:rsidRPr="00D30006" w:rsidRDefault="003D2FE0">
            <w:pPr>
              <w:spacing w:line="360" w:lineRule="auto"/>
              <w:rPr>
                <w:rFonts w:cstheme="minorHAnsi"/>
                <w:sz w:val="20"/>
                <w:szCs w:val="20"/>
              </w:rPr>
            </w:pPr>
            <w:r w:rsidRPr="00D30006">
              <w:rPr>
                <w:rFonts w:cstheme="minorHAnsi"/>
                <w:sz w:val="20"/>
                <w:szCs w:val="20"/>
              </w:rPr>
              <w:t>Pył zaw. PM2,5</w:t>
            </w:r>
          </w:p>
        </w:tc>
        <w:tc>
          <w:tcPr>
            <w:tcW w:w="30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5CB055" w14:textId="77777777" w:rsidR="000D6C7E" w:rsidRPr="00D30006" w:rsidRDefault="000D6C7E">
            <w:pPr>
              <w:jc w:val="right"/>
              <w:rPr>
                <w:rFonts w:cstheme="minorHAnsi"/>
                <w:sz w:val="20"/>
                <w:szCs w:val="20"/>
              </w:rPr>
            </w:pPr>
          </w:p>
        </w:tc>
      </w:tr>
      <w:bookmarkEnd w:id="10"/>
    </w:tbl>
    <w:p w14:paraId="09A10E4C" w14:textId="77777777" w:rsidR="000D6C7E" w:rsidRPr="00D30006" w:rsidRDefault="000D6C7E">
      <w:pPr>
        <w:pStyle w:val="Bezodstpw"/>
        <w:jc w:val="both"/>
        <w:rPr>
          <w:rFonts w:cstheme="minorHAnsi"/>
          <w:sz w:val="24"/>
          <w:szCs w:val="24"/>
        </w:rPr>
      </w:pPr>
    </w:p>
    <w:p w14:paraId="791621E5" w14:textId="77777777" w:rsidR="00AF7777" w:rsidRPr="00D30006" w:rsidRDefault="00AF7777" w:rsidP="00AF7777">
      <w:pPr>
        <w:pStyle w:val="Bezodstpw"/>
        <w:jc w:val="both"/>
        <w:rPr>
          <w:rFonts w:cstheme="minorHAnsi"/>
          <w:b/>
          <w:sz w:val="24"/>
          <w:szCs w:val="24"/>
        </w:rPr>
      </w:pPr>
      <w:r w:rsidRPr="00D30006">
        <w:rPr>
          <w:rFonts w:cstheme="minorHAnsi"/>
          <w:b/>
          <w:sz w:val="24"/>
          <w:szCs w:val="24"/>
        </w:rPr>
        <w:t>zmienia się na:</w:t>
      </w:r>
    </w:p>
    <w:p w14:paraId="5D45D263" w14:textId="77777777" w:rsidR="00AF7777" w:rsidRPr="00D30006" w:rsidRDefault="00AF7777">
      <w:pPr>
        <w:pStyle w:val="Bezodstpw"/>
        <w:jc w:val="both"/>
        <w:rPr>
          <w:rFonts w:cstheme="minorHAnsi"/>
          <w:sz w:val="24"/>
          <w:szCs w:val="24"/>
        </w:rPr>
      </w:pPr>
    </w:p>
    <w:tbl>
      <w:tblPr>
        <w:tblpPr w:leftFromText="141" w:rightFromText="141" w:vertAnchor="text" w:horzAnchor="page" w:tblpX="1840" w:tblpY="124"/>
        <w:tblW w:w="4500" w:type="pct"/>
        <w:tblCellMar>
          <w:left w:w="70" w:type="dxa"/>
          <w:right w:w="70" w:type="dxa"/>
        </w:tblCellMar>
        <w:tblLook w:val="0000" w:firstRow="0" w:lastRow="0" w:firstColumn="0" w:lastColumn="0" w:noHBand="0" w:noVBand="0"/>
      </w:tblPr>
      <w:tblGrid>
        <w:gridCol w:w="2217"/>
        <w:gridCol w:w="2870"/>
        <w:gridCol w:w="3067"/>
      </w:tblGrid>
      <w:tr w:rsidR="000563C8" w:rsidRPr="00D30006" w14:paraId="5D3AA4E9" w14:textId="77777777" w:rsidTr="000563C8">
        <w:trPr>
          <w:cantSplit/>
          <w:trHeight w:val="411"/>
          <w:tblHeader/>
        </w:trPr>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653B2" w14:textId="77777777" w:rsidR="00AF7777" w:rsidRPr="00D30006" w:rsidRDefault="00AF7777" w:rsidP="00B03719">
            <w:pPr>
              <w:jc w:val="center"/>
              <w:rPr>
                <w:rFonts w:cstheme="minorHAnsi"/>
                <w:b/>
                <w:sz w:val="20"/>
                <w:szCs w:val="20"/>
              </w:rPr>
            </w:pPr>
            <w:r w:rsidRPr="00D30006">
              <w:rPr>
                <w:rFonts w:cstheme="minorHAnsi"/>
                <w:b/>
                <w:sz w:val="20"/>
                <w:szCs w:val="20"/>
              </w:rPr>
              <w:t>Emitor</w:t>
            </w:r>
          </w:p>
        </w:tc>
        <w:tc>
          <w:tcPr>
            <w:tcW w:w="2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578E7" w14:textId="77777777" w:rsidR="00AF7777" w:rsidRPr="00D30006" w:rsidRDefault="00AF7777" w:rsidP="00B03719">
            <w:pPr>
              <w:jc w:val="center"/>
              <w:rPr>
                <w:rFonts w:cstheme="minorHAnsi"/>
                <w:b/>
                <w:sz w:val="20"/>
                <w:szCs w:val="20"/>
              </w:rPr>
            </w:pPr>
            <w:r w:rsidRPr="00D30006">
              <w:rPr>
                <w:rFonts w:cstheme="minorHAnsi"/>
                <w:b/>
                <w:sz w:val="20"/>
                <w:szCs w:val="20"/>
              </w:rPr>
              <w:t>Zanieczyszczenie</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C1A52" w14:textId="77777777" w:rsidR="00AF7777" w:rsidRPr="00D30006" w:rsidRDefault="00AF7777" w:rsidP="00B03719">
            <w:pPr>
              <w:jc w:val="center"/>
              <w:rPr>
                <w:rFonts w:cstheme="minorHAnsi"/>
                <w:b/>
                <w:sz w:val="20"/>
                <w:szCs w:val="20"/>
              </w:rPr>
            </w:pPr>
            <w:r w:rsidRPr="00D30006">
              <w:rPr>
                <w:rFonts w:cstheme="minorHAnsi"/>
                <w:b/>
                <w:sz w:val="20"/>
                <w:szCs w:val="20"/>
              </w:rPr>
              <w:t xml:space="preserve">Częstotliwość pomiaru </w:t>
            </w:r>
          </w:p>
        </w:tc>
      </w:tr>
      <w:tr w:rsidR="000563C8" w:rsidRPr="00D30006" w14:paraId="7D4F7458" w14:textId="77777777" w:rsidTr="000563C8">
        <w:trPr>
          <w:cantSplit/>
          <w:trHeight w:hRule="exact" w:val="227"/>
        </w:trPr>
        <w:tc>
          <w:tcPr>
            <w:tcW w:w="221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DD578C7" w14:textId="7D23421F" w:rsidR="00AF7777" w:rsidRPr="00D30006" w:rsidRDefault="00AF7777" w:rsidP="00B03719">
            <w:pPr>
              <w:pStyle w:val="Bezodstpw"/>
              <w:rPr>
                <w:rFonts w:cstheme="minorHAnsi"/>
                <w:b/>
                <w:sz w:val="20"/>
                <w:szCs w:val="20"/>
              </w:rPr>
            </w:pPr>
          </w:p>
          <w:p w14:paraId="718746FA" w14:textId="77777777" w:rsidR="00AF7777" w:rsidRPr="00D30006" w:rsidRDefault="00AF7777" w:rsidP="00B03719">
            <w:pPr>
              <w:pStyle w:val="Bezodstpw"/>
              <w:rPr>
                <w:rFonts w:cstheme="minorHAnsi"/>
                <w:b/>
                <w:sz w:val="20"/>
                <w:szCs w:val="20"/>
              </w:rPr>
            </w:pPr>
            <w:r w:rsidRPr="00D30006">
              <w:rPr>
                <w:rFonts w:cstheme="minorHAnsi"/>
                <w:b/>
                <w:sz w:val="20"/>
                <w:szCs w:val="20"/>
                <w:shd w:val="clear" w:color="auto" w:fill="FFFFFF"/>
              </w:rPr>
              <w:t>piec</w:t>
            </w:r>
            <w:r w:rsidRPr="00D30006">
              <w:rPr>
                <w:rFonts w:cstheme="minorHAnsi"/>
                <w:b/>
                <w:sz w:val="20"/>
                <w:szCs w:val="20"/>
              </w:rPr>
              <w:t xml:space="preserve"> tunelowy</w:t>
            </w:r>
          </w:p>
          <w:p w14:paraId="6DBAD91B" w14:textId="77777777" w:rsidR="00AF7777" w:rsidRPr="00D30006" w:rsidRDefault="00AF7777" w:rsidP="00B03719">
            <w:pPr>
              <w:pStyle w:val="Bezodstpw"/>
              <w:rPr>
                <w:rFonts w:cstheme="minorHAnsi"/>
                <w:b/>
                <w:sz w:val="20"/>
                <w:szCs w:val="20"/>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7DD6A" w14:textId="77777777" w:rsidR="00AF7777" w:rsidRPr="00D30006" w:rsidRDefault="00AF7777" w:rsidP="00B03719">
            <w:pPr>
              <w:tabs>
                <w:tab w:val="left" w:pos="1305"/>
              </w:tabs>
              <w:rPr>
                <w:rFonts w:cstheme="minorHAnsi"/>
                <w:sz w:val="20"/>
                <w:szCs w:val="20"/>
              </w:rPr>
            </w:pPr>
            <w:r w:rsidRPr="00D30006">
              <w:rPr>
                <w:rFonts w:cstheme="minorHAnsi"/>
                <w:sz w:val="20"/>
                <w:szCs w:val="20"/>
              </w:rPr>
              <w:t>Dwutlenek siarki</w:t>
            </w:r>
          </w:p>
        </w:tc>
        <w:tc>
          <w:tcPr>
            <w:tcW w:w="30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866080B" w14:textId="77777777" w:rsidR="00AF7777" w:rsidRPr="00D30006" w:rsidRDefault="00AF7777" w:rsidP="00B03719">
            <w:pPr>
              <w:jc w:val="center"/>
              <w:rPr>
                <w:rFonts w:cstheme="minorHAnsi"/>
                <w:sz w:val="20"/>
                <w:szCs w:val="20"/>
              </w:rPr>
            </w:pPr>
            <w:r w:rsidRPr="00D30006">
              <w:rPr>
                <w:rFonts w:cstheme="minorHAnsi"/>
                <w:sz w:val="20"/>
                <w:szCs w:val="20"/>
              </w:rPr>
              <w:t>co najmniej 1 raz w roku</w:t>
            </w:r>
          </w:p>
        </w:tc>
      </w:tr>
      <w:tr w:rsidR="000563C8" w:rsidRPr="00D30006" w14:paraId="1E7D9746" w14:textId="77777777" w:rsidTr="000563C8">
        <w:trPr>
          <w:cantSplit/>
          <w:trHeight w:hRule="exact" w:val="227"/>
        </w:trPr>
        <w:tc>
          <w:tcPr>
            <w:tcW w:w="2217" w:type="dxa"/>
            <w:vMerge/>
            <w:tcBorders>
              <w:top w:val="single" w:sz="4" w:space="0" w:color="000000"/>
              <w:left w:val="single" w:sz="4" w:space="0" w:color="000000"/>
              <w:bottom w:val="single" w:sz="4" w:space="0" w:color="000000"/>
              <w:right w:val="single" w:sz="4" w:space="0" w:color="000000"/>
            </w:tcBorders>
            <w:shd w:val="clear" w:color="auto" w:fill="auto"/>
          </w:tcPr>
          <w:p w14:paraId="6C2F58F7" w14:textId="77777777" w:rsidR="00AF7777" w:rsidRPr="00D30006" w:rsidRDefault="00AF7777" w:rsidP="00B03719">
            <w:pPr>
              <w:pStyle w:val="Bezodstpw"/>
              <w:rPr>
                <w:rFonts w:cstheme="minorHAnsi"/>
                <w:b/>
                <w:sz w:val="20"/>
                <w:szCs w:val="20"/>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4E574" w14:textId="77777777" w:rsidR="00AF7777" w:rsidRPr="00D30006" w:rsidRDefault="00AF7777" w:rsidP="00B03719">
            <w:pPr>
              <w:rPr>
                <w:rFonts w:cstheme="minorHAnsi"/>
                <w:sz w:val="20"/>
                <w:szCs w:val="20"/>
              </w:rPr>
            </w:pPr>
            <w:r w:rsidRPr="00D30006">
              <w:rPr>
                <w:rFonts w:cstheme="minorHAnsi"/>
                <w:sz w:val="20"/>
                <w:szCs w:val="20"/>
              </w:rPr>
              <w:t>Pył ogółem</w:t>
            </w:r>
          </w:p>
        </w:tc>
        <w:tc>
          <w:tcPr>
            <w:tcW w:w="30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93785E" w14:textId="77777777" w:rsidR="00AF7777" w:rsidRPr="00D30006" w:rsidRDefault="00AF7777" w:rsidP="00B03719">
            <w:pPr>
              <w:jc w:val="right"/>
              <w:rPr>
                <w:rFonts w:cstheme="minorHAnsi"/>
                <w:sz w:val="20"/>
                <w:szCs w:val="20"/>
              </w:rPr>
            </w:pPr>
          </w:p>
        </w:tc>
      </w:tr>
      <w:tr w:rsidR="000563C8" w:rsidRPr="00D30006" w14:paraId="081F0EBB" w14:textId="77777777" w:rsidTr="000563C8">
        <w:trPr>
          <w:cantSplit/>
          <w:trHeight w:hRule="exact" w:val="227"/>
        </w:trPr>
        <w:tc>
          <w:tcPr>
            <w:tcW w:w="2217" w:type="dxa"/>
            <w:vMerge/>
            <w:tcBorders>
              <w:top w:val="single" w:sz="4" w:space="0" w:color="000000"/>
              <w:left w:val="single" w:sz="4" w:space="0" w:color="000000"/>
              <w:bottom w:val="single" w:sz="4" w:space="0" w:color="000000"/>
              <w:right w:val="single" w:sz="4" w:space="0" w:color="000000"/>
            </w:tcBorders>
            <w:shd w:val="clear" w:color="auto" w:fill="auto"/>
          </w:tcPr>
          <w:p w14:paraId="53212C46" w14:textId="77777777" w:rsidR="00AF7777" w:rsidRPr="00D30006" w:rsidRDefault="00AF7777" w:rsidP="00B03719">
            <w:pPr>
              <w:pStyle w:val="Bezodstpw"/>
              <w:rPr>
                <w:rFonts w:cstheme="minorHAnsi"/>
                <w:b/>
                <w:sz w:val="20"/>
                <w:szCs w:val="20"/>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C5D16" w14:textId="77777777" w:rsidR="00AF7777" w:rsidRPr="00D30006" w:rsidRDefault="00AF7777" w:rsidP="00B03719">
            <w:pPr>
              <w:rPr>
                <w:rFonts w:cstheme="minorHAnsi"/>
                <w:sz w:val="20"/>
                <w:szCs w:val="20"/>
              </w:rPr>
            </w:pPr>
            <w:r w:rsidRPr="00D30006">
              <w:rPr>
                <w:rFonts w:cstheme="minorHAnsi"/>
                <w:sz w:val="20"/>
                <w:szCs w:val="20"/>
              </w:rPr>
              <w:t>Pył zaw. PM10</w:t>
            </w:r>
          </w:p>
        </w:tc>
        <w:tc>
          <w:tcPr>
            <w:tcW w:w="30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7BDECD" w14:textId="77777777" w:rsidR="00AF7777" w:rsidRPr="00D30006" w:rsidRDefault="00AF7777" w:rsidP="00B03719">
            <w:pPr>
              <w:jc w:val="right"/>
              <w:rPr>
                <w:rFonts w:cstheme="minorHAnsi"/>
                <w:sz w:val="20"/>
                <w:szCs w:val="20"/>
              </w:rPr>
            </w:pPr>
          </w:p>
        </w:tc>
      </w:tr>
      <w:tr w:rsidR="000563C8" w:rsidRPr="00D30006" w14:paraId="43FF0C79" w14:textId="77777777" w:rsidTr="000563C8">
        <w:trPr>
          <w:cantSplit/>
          <w:trHeight w:hRule="exact" w:val="227"/>
        </w:trPr>
        <w:tc>
          <w:tcPr>
            <w:tcW w:w="2217" w:type="dxa"/>
            <w:vMerge/>
            <w:tcBorders>
              <w:top w:val="single" w:sz="4" w:space="0" w:color="000000"/>
              <w:left w:val="single" w:sz="4" w:space="0" w:color="000000"/>
              <w:bottom w:val="single" w:sz="4" w:space="0" w:color="000000"/>
              <w:right w:val="single" w:sz="4" w:space="0" w:color="000000"/>
            </w:tcBorders>
            <w:shd w:val="clear" w:color="auto" w:fill="auto"/>
          </w:tcPr>
          <w:p w14:paraId="2A84CE83" w14:textId="77777777" w:rsidR="00AF7777" w:rsidRPr="00D30006" w:rsidRDefault="00AF7777" w:rsidP="00B03719">
            <w:pPr>
              <w:pStyle w:val="Bezodstpw"/>
              <w:rPr>
                <w:rFonts w:cstheme="minorHAnsi"/>
                <w:b/>
                <w:sz w:val="20"/>
                <w:szCs w:val="20"/>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34DDF" w14:textId="77777777" w:rsidR="00AF7777" w:rsidRPr="00D30006" w:rsidRDefault="00AF7777" w:rsidP="00B03719">
            <w:pPr>
              <w:rPr>
                <w:rFonts w:cstheme="minorHAnsi"/>
                <w:sz w:val="20"/>
                <w:szCs w:val="20"/>
              </w:rPr>
            </w:pPr>
            <w:r w:rsidRPr="00D30006">
              <w:rPr>
                <w:rFonts w:cstheme="minorHAnsi"/>
                <w:sz w:val="20"/>
                <w:szCs w:val="20"/>
              </w:rPr>
              <w:t>Pył zaw. PM2,5</w:t>
            </w:r>
          </w:p>
        </w:tc>
        <w:tc>
          <w:tcPr>
            <w:tcW w:w="30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FF30C6" w14:textId="77777777" w:rsidR="00AF7777" w:rsidRPr="00D30006" w:rsidRDefault="00AF7777" w:rsidP="00B03719">
            <w:pPr>
              <w:jc w:val="right"/>
              <w:rPr>
                <w:rFonts w:cstheme="minorHAnsi"/>
                <w:sz w:val="20"/>
                <w:szCs w:val="20"/>
              </w:rPr>
            </w:pPr>
          </w:p>
        </w:tc>
      </w:tr>
      <w:tr w:rsidR="000563C8" w:rsidRPr="00D30006" w14:paraId="23DC2056" w14:textId="77777777" w:rsidTr="000563C8">
        <w:trPr>
          <w:cantSplit/>
          <w:trHeight w:hRule="exact" w:val="227"/>
        </w:trPr>
        <w:tc>
          <w:tcPr>
            <w:tcW w:w="2217" w:type="dxa"/>
            <w:vMerge/>
            <w:tcBorders>
              <w:top w:val="single" w:sz="4" w:space="0" w:color="000000"/>
              <w:left w:val="single" w:sz="4" w:space="0" w:color="000000"/>
              <w:bottom w:val="single" w:sz="4" w:space="0" w:color="000000"/>
              <w:right w:val="single" w:sz="4" w:space="0" w:color="000000"/>
            </w:tcBorders>
            <w:shd w:val="clear" w:color="auto" w:fill="auto"/>
          </w:tcPr>
          <w:p w14:paraId="2A8E510E" w14:textId="77777777" w:rsidR="00AF7777" w:rsidRPr="00D30006" w:rsidRDefault="00AF7777" w:rsidP="00B03719">
            <w:pPr>
              <w:pStyle w:val="Bezodstpw"/>
              <w:rPr>
                <w:rFonts w:cstheme="minorHAnsi"/>
                <w:b/>
                <w:sz w:val="20"/>
                <w:szCs w:val="20"/>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84A6C" w14:textId="77777777" w:rsidR="00AF7777" w:rsidRPr="00D30006" w:rsidRDefault="00AF7777" w:rsidP="00B03719">
            <w:pPr>
              <w:rPr>
                <w:rFonts w:cstheme="minorHAnsi"/>
                <w:sz w:val="20"/>
                <w:szCs w:val="20"/>
              </w:rPr>
            </w:pPr>
            <w:r w:rsidRPr="00D30006">
              <w:rPr>
                <w:rFonts w:cstheme="minorHAnsi"/>
                <w:sz w:val="20"/>
                <w:szCs w:val="20"/>
              </w:rPr>
              <w:t>Tlenek węgla</w:t>
            </w:r>
          </w:p>
        </w:tc>
        <w:tc>
          <w:tcPr>
            <w:tcW w:w="30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DBDDE4" w14:textId="77777777" w:rsidR="00AF7777" w:rsidRPr="00D30006" w:rsidRDefault="00AF7777" w:rsidP="00B03719">
            <w:pPr>
              <w:jc w:val="right"/>
              <w:rPr>
                <w:rFonts w:cstheme="minorHAnsi"/>
                <w:sz w:val="20"/>
                <w:szCs w:val="20"/>
              </w:rPr>
            </w:pPr>
          </w:p>
        </w:tc>
      </w:tr>
      <w:tr w:rsidR="000563C8" w:rsidRPr="00D30006" w14:paraId="73328A0F" w14:textId="77777777" w:rsidTr="000563C8">
        <w:trPr>
          <w:cantSplit/>
          <w:trHeight w:hRule="exact" w:val="227"/>
        </w:trPr>
        <w:tc>
          <w:tcPr>
            <w:tcW w:w="2217" w:type="dxa"/>
            <w:vMerge/>
            <w:tcBorders>
              <w:top w:val="single" w:sz="4" w:space="0" w:color="000000"/>
              <w:left w:val="single" w:sz="4" w:space="0" w:color="000000"/>
              <w:bottom w:val="single" w:sz="4" w:space="0" w:color="000000"/>
              <w:right w:val="single" w:sz="4" w:space="0" w:color="000000"/>
            </w:tcBorders>
            <w:shd w:val="clear" w:color="auto" w:fill="auto"/>
          </w:tcPr>
          <w:p w14:paraId="4ED15909" w14:textId="77777777" w:rsidR="00AF7777" w:rsidRPr="00D30006" w:rsidRDefault="00AF7777" w:rsidP="00B03719">
            <w:pPr>
              <w:pStyle w:val="Bezodstpw"/>
              <w:rPr>
                <w:rFonts w:cstheme="minorHAnsi"/>
                <w:b/>
                <w:sz w:val="20"/>
                <w:szCs w:val="20"/>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18749" w14:textId="77777777" w:rsidR="00AF7777" w:rsidRPr="00D30006" w:rsidRDefault="00AF7777" w:rsidP="00B03719">
            <w:pPr>
              <w:tabs>
                <w:tab w:val="left" w:pos="1305"/>
              </w:tabs>
              <w:rPr>
                <w:rFonts w:cstheme="minorHAnsi"/>
                <w:sz w:val="20"/>
                <w:szCs w:val="20"/>
              </w:rPr>
            </w:pPr>
            <w:r w:rsidRPr="00D30006">
              <w:rPr>
                <w:rFonts w:cstheme="minorHAnsi"/>
                <w:sz w:val="20"/>
                <w:szCs w:val="20"/>
              </w:rPr>
              <w:t>Dwutlenek azotu</w:t>
            </w:r>
            <w:r w:rsidRPr="00D30006">
              <w:rPr>
                <w:rFonts w:cstheme="minorHAnsi"/>
                <w:sz w:val="20"/>
                <w:szCs w:val="20"/>
              </w:rPr>
              <w:tab/>
            </w:r>
          </w:p>
        </w:tc>
        <w:tc>
          <w:tcPr>
            <w:tcW w:w="30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BFCD44" w14:textId="77777777" w:rsidR="00AF7777" w:rsidRPr="00D30006" w:rsidRDefault="00AF7777" w:rsidP="00B03719">
            <w:pPr>
              <w:jc w:val="right"/>
              <w:rPr>
                <w:rFonts w:cstheme="minorHAnsi"/>
                <w:sz w:val="20"/>
                <w:szCs w:val="20"/>
              </w:rPr>
            </w:pPr>
          </w:p>
        </w:tc>
      </w:tr>
      <w:tr w:rsidR="000563C8" w:rsidRPr="00D30006" w14:paraId="6D511B0A" w14:textId="77777777" w:rsidTr="000563C8">
        <w:trPr>
          <w:cantSplit/>
          <w:trHeight w:hRule="exact" w:val="227"/>
        </w:trPr>
        <w:tc>
          <w:tcPr>
            <w:tcW w:w="2217" w:type="dxa"/>
            <w:vMerge/>
            <w:tcBorders>
              <w:top w:val="single" w:sz="4" w:space="0" w:color="000000"/>
              <w:left w:val="single" w:sz="4" w:space="0" w:color="000000"/>
              <w:bottom w:val="single" w:sz="4" w:space="0" w:color="000000"/>
              <w:right w:val="single" w:sz="4" w:space="0" w:color="000000"/>
            </w:tcBorders>
            <w:shd w:val="clear" w:color="auto" w:fill="auto"/>
          </w:tcPr>
          <w:p w14:paraId="74E751EA" w14:textId="77777777" w:rsidR="00AF7777" w:rsidRPr="00D30006" w:rsidRDefault="00AF7777" w:rsidP="00B03719">
            <w:pPr>
              <w:pStyle w:val="Bezodstpw"/>
              <w:rPr>
                <w:rFonts w:cstheme="minorHAnsi"/>
                <w:b/>
                <w:sz w:val="20"/>
                <w:szCs w:val="20"/>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E7092" w14:textId="77777777" w:rsidR="00AF7777" w:rsidRPr="00D30006" w:rsidRDefault="00AF7777" w:rsidP="00B03719">
            <w:pPr>
              <w:tabs>
                <w:tab w:val="left" w:pos="1305"/>
              </w:tabs>
              <w:rPr>
                <w:rFonts w:cstheme="minorHAnsi"/>
                <w:sz w:val="20"/>
                <w:szCs w:val="20"/>
              </w:rPr>
            </w:pPr>
            <w:r w:rsidRPr="00D30006">
              <w:rPr>
                <w:rFonts w:cstheme="minorHAnsi"/>
                <w:sz w:val="20"/>
                <w:szCs w:val="20"/>
              </w:rPr>
              <w:t>Fluor</w:t>
            </w:r>
          </w:p>
        </w:tc>
        <w:tc>
          <w:tcPr>
            <w:tcW w:w="30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7186E7" w14:textId="77777777" w:rsidR="00AF7777" w:rsidRPr="00D30006" w:rsidRDefault="00AF7777" w:rsidP="00B03719">
            <w:pPr>
              <w:jc w:val="right"/>
              <w:rPr>
                <w:rFonts w:cstheme="minorHAnsi"/>
                <w:sz w:val="20"/>
                <w:szCs w:val="20"/>
              </w:rPr>
            </w:pPr>
          </w:p>
        </w:tc>
      </w:tr>
      <w:tr w:rsidR="000563C8" w:rsidRPr="00D30006" w14:paraId="09734C5C" w14:textId="77777777" w:rsidTr="000563C8">
        <w:trPr>
          <w:cantSplit/>
          <w:trHeight w:hRule="exact" w:val="227"/>
        </w:trPr>
        <w:tc>
          <w:tcPr>
            <w:tcW w:w="2217" w:type="dxa"/>
            <w:vMerge/>
            <w:tcBorders>
              <w:top w:val="single" w:sz="4" w:space="0" w:color="000000"/>
              <w:left w:val="single" w:sz="4" w:space="0" w:color="000000"/>
              <w:bottom w:val="single" w:sz="4" w:space="0" w:color="000000"/>
              <w:right w:val="single" w:sz="4" w:space="0" w:color="000000"/>
            </w:tcBorders>
            <w:shd w:val="clear" w:color="auto" w:fill="auto"/>
          </w:tcPr>
          <w:p w14:paraId="5B8747A4" w14:textId="77777777" w:rsidR="00AF7777" w:rsidRPr="00D30006" w:rsidRDefault="00AF7777" w:rsidP="00B03719">
            <w:pPr>
              <w:pStyle w:val="Bezodstpw"/>
              <w:rPr>
                <w:rFonts w:cstheme="minorHAnsi"/>
                <w:b/>
                <w:sz w:val="20"/>
                <w:szCs w:val="20"/>
              </w:rPr>
            </w:pPr>
          </w:p>
        </w:tc>
        <w:tc>
          <w:tcPr>
            <w:tcW w:w="2870" w:type="dxa"/>
            <w:tcBorders>
              <w:left w:val="single" w:sz="2" w:space="0" w:color="000000"/>
              <w:bottom w:val="single" w:sz="2" w:space="0" w:color="000000"/>
            </w:tcBorders>
            <w:vAlign w:val="center"/>
          </w:tcPr>
          <w:p w14:paraId="6FD445E7" w14:textId="77777777" w:rsidR="00AF7777" w:rsidRPr="00D30006" w:rsidRDefault="00AF7777" w:rsidP="00B03719">
            <w:pPr>
              <w:widowControl w:val="0"/>
              <w:spacing w:after="0" w:line="100" w:lineRule="atLeast"/>
              <w:rPr>
                <w:rFonts w:cstheme="minorHAnsi"/>
                <w:sz w:val="20"/>
                <w:szCs w:val="20"/>
              </w:rPr>
            </w:pPr>
            <w:r w:rsidRPr="00D30006">
              <w:rPr>
                <w:rFonts w:cstheme="minorHAnsi"/>
                <w:sz w:val="20"/>
                <w:szCs w:val="20"/>
              </w:rPr>
              <w:t>Acetaldehyd</w:t>
            </w:r>
          </w:p>
        </w:tc>
        <w:tc>
          <w:tcPr>
            <w:tcW w:w="30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8A9B44" w14:textId="77777777" w:rsidR="00AF7777" w:rsidRPr="00D30006" w:rsidRDefault="00AF7777" w:rsidP="00B03719">
            <w:pPr>
              <w:jc w:val="right"/>
              <w:rPr>
                <w:rFonts w:cstheme="minorHAnsi"/>
                <w:sz w:val="20"/>
                <w:szCs w:val="20"/>
              </w:rPr>
            </w:pPr>
          </w:p>
        </w:tc>
      </w:tr>
      <w:tr w:rsidR="000563C8" w:rsidRPr="00D30006" w14:paraId="30D3453C" w14:textId="77777777" w:rsidTr="000563C8">
        <w:trPr>
          <w:cantSplit/>
          <w:trHeight w:hRule="exact" w:val="227"/>
        </w:trPr>
        <w:tc>
          <w:tcPr>
            <w:tcW w:w="2217" w:type="dxa"/>
            <w:vMerge/>
            <w:tcBorders>
              <w:top w:val="single" w:sz="4" w:space="0" w:color="000000"/>
              <w:left w:val="single" w:sz="4" w:space="0" w:color="000000"/>
              <w:bottom w:val="single" w:sz="4" w:space="0" w:color="000000"/>
              <w:right w:val="single" w:sz="4" w:space="0" w:color="000000"/>
            </w:tcBorders>
            <w:shd w:val="clear" w:color="auto" w:fill="auto"/>
          </w:tcPr>
          <w:p w14:paraId="274511EE" w14:textId="77777777" w:rsidR="00AF7777" w:rsidRPr="00D30006" w:rsidRDefault="00AF7777" w:rsidP="00B03719">
            <w:pPr>
              <w:pStyle w:val="Bezodstpw"/>
              <w:rPr>
                <w:rFonts w:cstheme="minorHAnsi"/>
                <w:b/>
                <w:sz w:val="20"/>
                <w:szCs w:val="20"/>
              </w:rPr>
            </w:pPr>
          </w:p>
        </w:tc>
        <w:tc>
          <w:tcPr>
            <w:tcW w:w="2870" w:type="dxa"/>
            <w:tcBorders>
              <w:left w:val="single" w:sz="2" w:space="0" w:color="000000"/>
              <w:bottom w:val="single" w:sz="2" w:space="0" w:color="000000"/>
            </w:tcBorders>
            <w:vAlign w:val="center"/>
          </w:tcPr>
          <w:p w14:paraId="1FCDAD42" w14:textId="77777777" w:rsidR="00AF7777" w:rsidRPr="00D30006" w:rsidRDefault="00AF7777" w:rsidP="00B03719">
            <w:pPr>
              <w:widowControl w:val="0"/>
              <w:spacing w:after="0" w:line="100" w:lineRule="atLeast"/>
              <w:rPr>
                <w:rFonts w:cstheme="minorHAnsi"/>
                <w:sz w:val="20"/>
                <w:szCs w:val="20"/>
              </w:rPr>
            </w:pPr>
            <w:r w:rsidRPr="00D30006">
              <w:rPr>
                <w:rFonts w:cstheme="minorHAnsi"/>
                <w:sz w:val="20"/>
                <w:szCs w:val="20"/>
              </w:rPr>
              <w:t>Aceton</w:t>
            </w:r>
          </w:p>
        </w:tc>
        <w:tc>
          <w:tcPr>
            <w:tcW w:w="30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7C6FA1" w14:textId="77777777" w:rsidR="00AF7777" w:rsidRPr="00D30006" w:rsidRDefault="00AF7777" w:rsidP="00B03719">
            <w:pPr>
              <w:jc w:val="right"/>
              <w:rPr>
                <w:rFonts w:cstheme="minorHAnsi"/>
                <w:sz w:val="20"/>
                <w:szCs w:val="20"/>
              </w:rPr>
            </w:pPr>
          </w:p>
        </w:tc>
      </w:tr>
      <w:tr w:rsidR="000563C8" w:rsidRPr="00D30006" w14:paraId="6998606C" w14:textId="77777777" w:rsidTr="000563C8">
        <w:trPr>
          <w:cantSplit/>
          <w:trHeight w:hRule="exact" w:val="227"/>
        </w:trPr>
        <w:tc>
          <w:tcPr>
            <w:tcW w:w="2217" w:type="dxa"/>
            <w:vMerge/>
            <w:tcBorders>
              <w:top w:val="single" w:sz="4" w:space="0" w:color="000000"/>
              <w:left w:val="single" w:sz="4" w:space="0" w:color="000000"/>
              <w:bottom w:val="single" w:sz="4" w:space="0" w:color="000000"/>
              <w:right w:val="single" w:sz="4" w:space="0" w:color="000000"/>
            </w:tcBorders>
            <w:shd w:val="clear" w:color="auto" w:fill="auto"/>
          </w:tcPr>
          <w:p w14:paraId="3413EF28" w14:textId="77777777" w:rsidR="00AF7777" w:rsidRPr="00D30006" w:rsidRDefault="00AF7777" w:rsidP="00B03719">
            <w:pPr>
              <w:pStyle w:val="Bezodstpw"/>
              <w:rPr>
                <w:rFonts w:cstheme="minorHAnsi"/>
                <w:b/>
                <w:sz w:val="20"/>
                <w:szCs w:val="20"/>
              </w:rPr>
            </w:pPr>
          </w:p>
        </w:tc>
        <w:tc>
          <w:tcPr>
            <w:tcW w:w="2870" w:type="dxa"/>
            <w:tcBorders>
              <w:left w:val="single" w:sz="2" w:space="0" w:color="000000"/>
              <w:bottom w:val="single" w:sz="2" w:space="0" w:color="000000"/>
            </w:tcBorders>
            <w:vAlign w:val="center"/>
          </w:tcPr>
          <w:p w14:paraId="5759B24C" w14:textId="77777777" w:rsidR="00AF7777" w:rsidRPr="00D30006" w:rsidRDefault="00AF7777" w:rsidP="00B03719">
            <w:pPr>
              <w:widowControl w:val="0"/>
              <w:spacing w:after="0" w:line="100" w:lineRule="atLeast"/>
              <w:rPr>
                <w:rFonts w:cstheme="minorHAnsi"/>
                <w:sz w:val="20"/>
                <w:szCs w:val="20"/>
              </w:rPr>
            </w:pPr>
            <w:r w:rsidRPr="00D30006">
              <w:rPr>
                <w:rFonts w:cstheme="minorHAnsi"/>
                <w:sz w:val="20"/>
                <w:szCs w:val="20"/>
              </w:rPr>
              <w:t>Benzen</w:t>
            </w:r>
          </w:p>
          <w:p w14:paraId="7BCA9BA2" w14:textId="77777777" w:rsidR="000563C8" w:rsidRPr="00D30006" w:rsidRDefault="000563C8" w:rsidP="00B03719">
            <w:pPr>
              <w:widowControl w:val="0"/>
              <w:spacing w:after="0" w:line="100" w:lineRule="atLeast"/>
              <w:rPr>
                <w:rFonts w:cstheme="minorHAnsi"/>
                <w:sz w:val="20"/>
                <w:szCs w:val="20"/>
              </w:rPr>
            </w:pPr>
          </w:p>
        </w:tc>
        <w:tc>
          <w:tcPr>
            <w:tcW w:w="30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C18858" w14:textId="77777777" w:rsidR="00AF7777" w:rsidRPr="00D30006" w:rsidRDefault="00AF7777" w:rsidP="00B03719">
            <w:pPr>
              <w:jc w:val="right"/>
              <w:rPr>
                <w:rFonts w:cstheme="minorHAnsi"/>
                <w:sz w:val="20"/>
                <w:szCs w:val="20"/>
              </w:rPr>
            </w:pPr>
          </w:p>
        </w:tc>
      </w:tr>
      <w:tr w:rsidR="000563C8" w:rsidRPr="00D30006" w14:paraId="62198AC0" w14:textId="77777777" w:rsidTr="000563C8">
        <w:trPr>
          <w:cantSplit/>
          <w:trHeight w:hRule="exact" w:val="227"/>
        </w:trPr>
        <w:tc>
          <w:tcPr>
            <w:tcW w:w="2217" w:type="dxa"/>
            <w:vMerge/>
            <w:tcBorders>
              <w:top w:val="single" w:sz="4" w:space="0" w:color="000000"/>
              <w:left w:val="single" w:sz="4" w:space="0" w:color="000000"/>
              <w:bottom w:val="single" w:sz="4" w:space="0" w:color="000000"/>
              <w:right w:val="single" w:sz="4" w:space="0" w:color="000000"/>
            </w:tcBorders>
            <w:shd w:val="clear" w:color="auto" w:fill="auto"/>
          </w:tcPr>
          <w:p w14:paraId="5961EEB5" w14:textId="77777777" w:rsidR="000563C8" w:rsidRPr="00D30006" w:rsidRDefault="000563C8" w:rsidP="00B03719">
            <w:pPr>
              <w:pStyle w:val="Bezodstpw"/>
              <w:rPr>
                <w:rFonts w:cstheme="minorHAnsi"/>
                <w:b/>
                <w:sz w:val="20"/>
                <w:szCs w:val="20"/>
              </w:rPr>
            </w:pPr>
          </w:p>
        </w:tc>
        <w:tc>
          <w:tcPr>
            <w:tcW w:w="2870" w:type="dxa"/>
            <w:tcBorders>
              <w:left w:val="single" w:sz="2" w:space="0" w:color="000000"/>
              <w:bottom w:val="single" w:sz="2" w:space="0" w:color="000000"/>
            </w:tcBorders>
            <w:vAlign w:val="center"/>
          </w:tcPr>
          <w:p w14:paraId="1D0F7823" w14:textId="3722E22A" w:rsidR="000563C8" w:rsidRPr="00D30006" w:rsidRDefault="000563C8" w:rsidP="00B03719">
            <w:pPr>
              <w:widowControl w:val="0"/>
              <w:spacing w:after="0" w:line="100" w:lineRule="atLeast"/>
              <w:rPr>
                <w:rFonts w:cstheme="minorHAnsi"/>
                <w:sz w:val="20"/>
                <w:szCs w:val="20"/>
              </w:rPr>
            </w:pPr>
            <w:r w:rsidRPr="00D30006">
              <w:rPr>
                <w:rFonts w:cstheme="minorHAnsi"/>
                <w:sz w:val="20"/>
                <w:szCs w:val="20"/>
              </w:rPr>
              <w:t>Butan-2on (</w:t>
            </w:r>
            <w:proofErr w:type="spellStart"/>
            <w:r w:rsidRPr="00D30006">
              <w:rPr>
                <w:rFonts w:cstheme="minorHAnsi"/>
                <w:sz w:val="20"/>
                <w:szCs w:val="20"/>
              </w:rPr>
              <w:t>Metyloetyloketon</w:t>
            </w:r>
            <w:proofErr w:type="spellEnd"/>
            <w:r w:rsidRPr="00D30006">
              <w:rPr>
                <w:rFonts w:cstheme="minorHAnsi"/>
                <w:sz w:val="20"/>
                <w:szCs w:val="20"/>
              </w:rPr>
              <w:t>)</w:t>
            </w:r>
          </w:p>
        </w:tc>
        <w:tc>
          <w:tcPr>
            <w:tcW w:w="30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809D25" w14:textId="77777777" w:rsidR="000563C8" w:rsidRPr="00D30006" w:rsidRDefault="000563C8" w:rsidP="00B03719">
            <w:pPr>
              <w:jc w:val="right"/>
              <w:rPr>
                <w:rFonts w:cstheme="minorHAnsi"/>
                <w:sz w:val="20"/>
                <w:szCs w:val="20"/>
              </w:rPr>
            </w:pPr>
          </w:p>
        </w:tc>
      </w:tr>
      <w:tr w:rsidR="000563C8" w:rsidRPr="00D30006" w14:paraId="33305417" w14:textId="77777777" w:rsidTr="000563C8">
        <w:trPr>
          <w:cantSplit/>
          <w:trHeight w:hRule="exact" w:val="227"/>
        </w:trPr>
        <w:tc>
          <w:tcPr>
            <w:tcW w:w="2217" w:type="dxa"/>
            <w:vMerge/>
            <w:tcBorders>
              <w:top w:val="single" w:sz="4" w:space="0" w:color="000000"/>
              <w:left w:val="single" w:sz="4" w:space="0" w:color="000000"/>
              <w:bottom w:val="single" w:sz="4" w:space="0" w:color="000000"/>
              <w:right w:val="single" w:sz="4" w:space="0" w:color="000000"/>
            </w:tcBorders>
            <w:shd w:val="clear" w:color="auto" w:fill="auto"/>
          </w:tcPr>
          <w:p w14:paraId="15B801E1" w14:textId="77777777" w:rsidR="00AF7777" w:rsidRPr="00D30006" w:rsidRDefault="00AF7777" w:rsidP="00B03719">
            <w:pPr>
              <w:pStyle w:val="Bezodstpw"/>
              <w:rPr>
                <w:rFonts w:cstheme="minorHAnsi"/>
                <w:b/>
                <w:sz w:val="20"/>
                <w:szCs w:val="20"/>
              </w:rPr>
            </w:pPr>
          </w:p>
        </w:tc>
        <w:tc>
          <w:tcPr>
            <w:tcW w:w="2870" w:type="dxa"/>
            <w:tcBorders>
              <w:left w:val="single" w:sz="2" w:space="0" w:color="000000"/>
              <w:bottom w:val="single" w:sz="2" w:space="0" w:color="000000"/>
            </w:tcBorders>
            <w:vAlign w:val="center"/>
          </w:tcPr>
          <w:p w14:paraId="4F2CC4C4" w14:textId="77777777" w:rsidR="00AF7777" w:rsidRPr="00D30006" w:rsidRDefault="00AF7777" w:rsidP="00B03719">
            <w:pPr>
              <w:widowControl w:val="0"/>
              <w:spacing w:after="0" w:line="100" w:lineRule="atLeast"/>
              <w:rPr>
                <w:rFonts w:cstheme="minorHAnsi"/>
                <w:sz w:val="20"/>
                <w:szCs w:val="20"/>
              </w:rPr>
            </w:pPr>
            <w:r w:rsidRPr="00D30006">
              <w:rPr>
                <w:rFonts w:cstheme="minorHAnsi"/>
                <w:sz w:val="20"/>
                <w:szCs w:val="20"/>
              </w:rPr>
              <w:t>Chlorowodór</w:t>
            </w:r>
          </w:p>
        </w:tc>
        <w:tc>
          <w:tcPr>
            <w:tcW w:w="30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857D9B" w14:textId="77777777" w:rsidR="00AF7777" w:rsidRPr="00D30006" w:rsidRDefault="00AF7777" w:rsidP="00B03719">
            <w:pPr>
              <w:jc w:val="right"/>
              <w:rPr>
                <w:rFonts w:cstheme="minorHAnsi"/>
                <w:sz w:val="20"/>
                <w:szCs w:val="20"/>
              </w:rPr>
            </w:pPr>
          </w:p>
        </w:tc>
      </w:tr>
      <w:tr w:rsidR="000563C8" w:rsidRPr="00D30006" w14:paraId="04B7BE84" w14:textId="77777777" w:rsidTr="000563C8">
        <w:trPr>
          <w:cantSplit/>
          <w:trHeight w:hRule="exact" w:val="227"/>
        </w:trPr>
        <w:tc>
          <w:tcPr>
            <w:tcW w:w="2217" w:type="dxa"/>
            <w:vMerge/>
            <w:tcBorders>
              <w:top w:val="single" w:sz="4" w:space="0" w:color="000000"/>
              <w:left w:val="single" w:sz="4" w:space="0" w:color="000000"/>
              <w:bottom w:val="single" w:sz="4" w:space="0" w:color="000000"/>
              <w:right w:val="single" w:sz="4" w:space="0" w:color="000000"/>
            </w:tcBorders>
            <w:shd w:val="clear" w:color="auto" w:fill="auto"/>
          </w:tcPr>
          <w:p w14:paraId="6016B358" w14:textId="77777777" w:rsidR="00AF7777" w:rsidRPr="00D30006" w:rsidRDefault="00AF7777" w:rsidP="00B03719">
            <w:pPr>
              <w:pStyle w:val="Bezodstpw"/>
              <w:rPr>
                <w:rFonts w:cstheme="minorHAnsi"/>
                <w:b/>
                <w:sz w:val="20"/>
                <w:szCs w:val="20"/>
              </w:rPr>
            </w:pPr>
          </w:p>
        </w:tc>
        <w:tc>
          <w:tcPr>
            <w:tcW w:w="2870" w:type="dxa"/>
            <w:tcBorders>
              <w:left w:val="single" w:sz="2" w:space="0" w:color="000000"/>
              <w:bottom w:val="single" w:sz="2" w:space="0" w:color="000000"/>
            </w:tcBorders>
            <w:vAlign w:val="center"/>
          </w:tcPr>
          <w:p w14:paraId="61EB31A0" w14:textId="77777777" w:rsidR="00AF7777" w:rsidRPr="00D30006" w:rsidRDefault="00AF7777" w:rsidP="00B03719">
            <w:pPr>
              <w:widowControl w:val="0"/>
              <w:spacing w:after="0" w:line="100" w:lineRule="atLeast"/>
              <w:rPr>
                <w:rFonts w:cstheme="minorHAnsi"/>
                <w:sz w:val="20"/>
                <w:szCs w:val="20"/>
              </w:rPr>
            </w:pPr>
            <w:r w:rsidRPr="00D30006">
              <w:rPr>
                <w:rFonts w:cstheme="minorHAnsi"/>
                <w:sz w:val="20"/>
                <w:szCs w:val="20"/>
              </w:rPr>
              <w:t>Fenol</w:t>
            </w:r>
          </w:p>
        </w:tc>
        <w:tc>
          <w:tcPr>
            <w:tcW w:w="30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DBAE3B" w14:textId="77777777" w:rsidR="00AF7777" w:rsidRPr="00D30006" w:rsidRDefault="00AF7777" w:rsidP="00B03719">
            <w:pPr>
              <w:jc w:val="right"/>
              <w:rPr>
                <w:rFonts w:cstheme="minorHAnsi"/>
                <w:sz w:val="20"/>
                <w:szCs w:val="20"/>
              </w:rPr>
            </w:pPr>
          </w:p>
        </w:tc>
      </w:tr>
      <w:tr w:rsidR="000563C8" w:rsidRPr="00D30006" w14:paraId="7E7BA01C" w14:textId="77777777" w:rsidTr="000563C8">
        <w:trPr>
          <w:cantSplit/>
          <w:trHeight w:hRule="exact" w:val="227"/>
        </w:trPr>
        <w:tc>
          <w:tcPr>
            <w:tcW w:w="2217" w:type="dxa"/>
            <w:vMerge/>
            <w:tcBorders>
              <w:top w:val="single" w:sz="4" w:space="0" w:color="000000"/>
              <w:left w:val="single" w:sz="4" w:space="0" w:color="000000"/>
              <w:bottom w:val="single" w:sz="4" w:space="0" w:color="000000"/>
              <w:right w:val="single" w:sz="4" w:space="0" w:color="000000"/>
            </w:tcBorders>
            <w:shd w:val="clear" w:color="auto" w:fill="auto"/>
          </w:tcPr>
          <w:p w14:paraId="18148075" w14:textId="77777777" w:rsidR="00AF7777" w:rsidRPr="00D30006" w:rsidRDefault="00AF7777" w:rsidP="00B03719">
            <w:pPr>
              <w:pStyle w:val="Bezodstpw"/>
              <w:rPr>
                <w:rFonts w:cstheme="minorHAnsi"/>
                <w:b/>
                <w:sz w:val="20"/>
                <w:szCs w:val="20"/>
              </w:rPr>
            </w:pPr>
          </w:p>
        </w:tc>
        <w:tc>
          <w:tcPr>
            <w:tcW w:w="2870" w:type="dxa"/>
            <w:tcBorders>
              <w:left w:val="single" w:sz="2" w:space="0" w:color="000000"/>
              <w:bottom w:val="single" w:sz="2" w:space="0" w:color="000000"/>
            </w:tcBorders>
            <w:vAlign w:val="center"/>
          </w:tcPr>
          <w:p w14:paraId="6590CC50" w14:textId="77777777" w:rsidR="00AF7777" w:rsidRPr="00D30006" w:rsidRDefault="00AF7777" w:rsidP="00B03719">
            <w:pPr>
              <w:widowControl w:val="0"/>
              <w:spacing w:after="0" w:line="100" w:lineRule="atLeast"/>
              <w:rPr>
                <w:rFonts w:cstheme="minorHAnsi"/>
                <w:sz w:val="20"/>
                <w:szCs w:val="20"/>
              </w:rPr>
            </w:pPr>
            <w:r w:rsidRPr="00D30006">
              <w:rPr>
                <w:rFonts w:cstheme="minorHAnsi"/>
                <w:sz w:val="20"/>
                <w:szCs w:val="20"/>
              </w:rPr>
              <w:t>Formaldehyd</w:t>
            </w:r>
          </w:p>
        </w:tc>
        <w:tc>
          <w:tcPr>
            <w:tcW w:w="30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FB01A9" w14:textId="77777777" w:rsidR="00AF7777" w:rsidRPr="00D30006" w:rsidRDefault="00AF7777" w:rsidP="00B03719">
            <w:pPr>
              <w:jc w:val="right"/>
              <w:rPr>
                <w:rFonts w:cstheme="minorHAnsi"/>
                <w:sz w:val="20"/>
                <w:szCs w:val="20"/>
              </w:rPr>
            </w:pPr>
          </w:p>
        </w:tc>
      </w:tr>
      <w:tr w:rsidR="000563C8" w:rsidRPr="00D30006" w14:paraId="1E56AFAD" w14:textId="77777777" w:rsidTr="000563C8">
        <w:trPr>
          <w:cantSplit/>
          <w:trHeight w:hRule="exact" w:val="227"/>
        </w:trPr>
        <w:tc>
          <w:tcPr>
            <w:tcW w:w="2217" w:type="dxa"/>
            <w:vMerge/>
            <w:tcBorders>
              <w:top w:val="single" w:sz="4" w:space="0" w:color="000000"/>
              <w:left w:val="single" w:sz="4" w:space="0" w:color="000000"/>
              <w:bottom w:val="single" w:sz="4" w:space="0" w:color="000000"/>
              <w:right w:val="single" w:sz="4" w:space="0" w:color="000000"/>
            </w:tcBorders>
            <w:shd w:val="clear" w:color="auto" w:fill="auto"/>
          </w:tcPr>
          <w:p w14:paraId="67BA4BC7" w14:textId="77777777" w:rsidR="00AF7777" w:rsidRPr="00D30006" w:rsidRDefault="00AF7777" w:rsidP="00B03719">
            <w:pPr>
              <w:pStyle w:val="Bezodstpw"/>
              <w:rPr>
                <w:rFonts w:cstheme="minorHAnsi"/>
                <w:b/>
                <w:sz w:val="20"/>
                <w:szCs w:val="20"/>
              </w:rPr>
            </w:pPr>
          </w:p>
        </w:tc>
        <w:tc>
          <w:tcPr>
            <w:tcW w:w="2870" w:type="dxa"/>
            <w:tcBorders>
              <w:left w:val="single" w:sz="2" w:space="0" w:color="000000"/>
              <w:bottom w:val="single" w:sz="2" w:space="0" w:color="000000"/>
            </w:tcBorders>
            <w:vAlign w:val="center"/>
          </w:tcPr>
          <w:p w14:paraId="70FA0A00" w14:textId="77777777" w:rsidR="00AF7777" w:rsidRPr="00D30006" w:rsidRDefault="00AF7777" w:rsidP="00B03719">
            <w:pPr>
              <w:widowControl w:val="0"/>
              <w:spacing w:after="0" w:line="100" w:lineRule="atLeast"/>
              <w:rPr>
                <w:rFonts w:cstheme="minorHAnsi"/>
                <w:sz w:val="20"/>
                <w:szCs w:val="20"/>
              </w:rPr>
            </w:pPr>
            <w:r w:rsidRPr="00D30006">
              <w:rPr>
                <w:rFonts w:cstheme="minorHAnsi"/>
                <w:sz w:val="20"/>
                <w:szCs w:val="20"/>
              </w:rPr>
              <w:t>Ksylen</w:t>
            </w:r>
          </w:p>
        </w:tc>
        <w:tc>
          <w:tcPr>
            <w:tcW w:w="30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5E93BE" w14:textId="77777777" w:rsidR="00AF7777" w:rsidRPr="00D30006" w:rsidRDefault="00AF7777" w:rsidP="00B03719">
            <w:pPr>
              <w:jc w:val="right"/>
              <w:rPr>
                <w:rFonts w:cstheme="minorHAnsi"/>
                <w:sz w:val="20"/>
                <w:szCs w:val="20"/>
              </w:rPr>
            </w:pPr>
          </w:p>
        </w:tc>
      </w:tr>
      <w:tr w:rsidR="000563C8" w:rsidRPr="00D30006" w14:paraId="269A6CD0" w14:textId="77777777" w:rsidTr="000563C8">
        <w:trPr>
          <w:cantSplit/>
          <w:trHeight w:hRule="exact" w:val="227"/>
        </w:trPr>
        <w:tc>
          <w:tcPr>
            <w:tcW w:w="2217" w:type="dxa"/>
            <w:vMerge/>
            <w:tcBorders>
              <w:top w:val="single" w:sz="4" w:space="0" w:color="000000"/>
              <w:left w:val="single" w:sz="4" w:space="0" w:color="000000"/>
              <w:bottom w:val="single" w:sz="4" w:space="0" w:color="000000"/>
              <w:right w:val="single" w:sz="4" w:space="0" w:color="000000"/>
            </w:tcBorders>
            <w:shd w:val="clear" w:color="auto" w:fill="auto"/>
          </w:tcPr>
          <w:p w14:paraId="7E9E368B" w14:textId="77777777" w:rsidR="00AF7777" w:rsidRPr="00D30006" w:rsidRDefault="00AF7777" w:rsidP="00B03719">
            <w:pPr>
              <w:pStyle w:val="Bezodstpw"/>
              <w:rPr>
                <w:rFonts w:cstheme="minorHAnsi"/>
                <w:b/>
                <w:sz w:val="20"/>
                <w:szCs w:val="20"/>
              </w:rPr>
            </w:pPr>
          </w:p>
        </w:tc>
        <w:tc>
          <w:tcPr>
            <w:tcW w:w="2870" w:type="dxa"/>
            <w:tcBorders>
              <w:left w:val="single" w:sz="2" w:space="0" w:color="000000"/>
              <w:bottom w:val="single" w:sz="2" w:space="0" w:color="000000"/>
            </w:tcBorders>
            <w:vAlign w:val="center"/>
          </w:tcPr>
          <w:p w14:paraId="169F6344" w14:textId="77777777" w:rsidR="00AF7777" w:rsidRPr="00D30006" w:rsidRDefault="00AF7777" w:rsidP="00B03719">
            <w:pPr>
              <w:widowControl w:val="0"/>
              <w:spacing w:after="0" w:line="100" w:lineRule="atLeast"/>
              <w:rPr>
                <w:rFonts w:cstheme="minorHAnsi"/>
                <w:sz w:val="20"/>
                <w:szCs w:val="20"/>
              </w:rPr>
            </w:pPr>
            <w:r w:rsidRPr="00D30006">
              <w:rPr>
                <w:rFonts w:cstheme="minorHAnsi"/>
                <w:sz w:val="20"/>
                <w:szCs w:val="20"/>
              </w:rPr>
              <w:t>Kwas octowy</w:t>
            </w:r>
          </w:p>
        </w:tc>
        <w:tc>
          <w:tcPr>
            <w:tcW w:w="30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AFE969" w14:textId="77777777" w:rsidR="00AF7777" w:rsidRPr="00D30006" w:rsidRDefault="00AF7777" w:rsidP="00B03719">
            <w:pPr>
              <w:jc w:val="right"/>
              <w:rPr>
                <w:rFonts w:cstheme="minorHAnsi"/>
                <w:sz w:val="20"/>
                <w:szCs w:val="20"/>
              </w:rPr>
            </w:pPr>
          </w:p>
        </w:tc>
      </w:tr>
      <w:tr w:rsidR="000563C8" w:rsidRPr="00D30006" w14:paraId="67494ED0" w14:textId="77777777" w:rsidTr="000563C8">
        <w:trPr>
          <w:cantSplit/>
          <w:trHeight w:hRule="exact" w:val="227"/>
        </w:trPr>
        <w:tc>
          <w:tcPr>
            <w:tcW w:w="2217" w:type="dxa"/>
            <w:vMerge/>
            <w:tcBorders>
              <w:top w:val="single" w:sz="4" w:space="0" w:color="000000"/>
              <w:left w:val="single" w:sz="4" w:space="0" w:color="000000"/>
              <w:bottom w:val="single" w:sz="4" w:space="0" w:color="000000"/>
              <w:right w:val="single" w:sz="4" w:space="0" w:color="000000"/>
            </w:tcBorders>
            <w:shd w:val="clear" w:color="auto" w:fill="auto"/>
          </w:tcPr>
          <w:p w14:paraId="0D4D3138" w14:textId="77777777" w:rsidR="00AF7777" w:rsidRPr="00D30006" w:rsidRDefault="00AF7777" w:rsidP="00B03719">
            <w:pPr>
              <w:pStyle w:val="Bezodstpw"/>
              <w:rPr>
                <w:rFonts w:cstheme="minorHAnsi"/>
                <w:b/>
                <w:sz w:val="20"/>
                <w:szCs w:val="20"/>
              </w:rPr>
            </w:pPr>
          </w:p>
        </w:tc>
        <w:tc>
          <w:tcPr>
            <w:tcW w:w="2870" w:type="dxa"/>
            <w:tcBorders>
              <w:left w:val="single" w:sz="2" w:space="0" w:color="000000"/>
              <w:bottom w:val="single" w:sz="2" w:space="0" w:color="000000"/>
            </w:tcBorders>
            <w:vAlign w:val="center"/>
          </w:tcPr>
          <w:p w14:paraId="6565FA06" w14:textId="77777777" w:rsidR="00AF7777" w:rsidRPr="00D30006" w:rsidRDefault="00AF7777" w:rsidP="00B03719">
            <w:pPr>
              <w:widowControl w:val="0"/>
              <w:spacing w:after="0" w:line="100" w:lineRule="atLeast"/>
              <w:rPr>
                <w:rFonts w:cstheme="minorHAnsi"/>
                <w:sz w:val="20"/>
                <w:szCs w:val="20"/>
              </w:rPr>
            </w:pPr>
            <w:r w:rsidRPr="00D30006">
              <w:rPr>
                <w:rFonts w:cstheme="minorHAnsi"/>
                <w:sz w:val="20"/>
                <w:szCs w:val="20"/>
              </w:rPr>
              <w:t>Metanol</w:t>
            </w:r>
          </w:p>
        </w:tc>
        <w:tc>
          <w:tcPr>
            <w:tcW w:w="30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35995D" w14:textId="77777777" w:rsidR="00AF7777" w:rsidRPr="00D30006" w:rsidRDefault="00AF7777" w:rsidP="00B03719">
            <w:pPr>
              <w:jc w:val="right"/>
              <w:rPr>
                <w:rFonts w:cstheme="minorHAnsi"/>
                <w:sz w:val="20"/>
                <w:szCs w:val="20"/>
              </w:rPr>
            </w:pPr>
          </w:p>
        </w:tc>
      </w:tr>
      <w:tr w:rsidR="000563C8" w:rsidRPr="00D30006" w14:paraId="72437630" w14:textId="77777777" w:rsidTr="000563C8">
        <w:trPr>
          <w:cantSplit/>
          <w:trHeight w:hRule="exact" w:val="227"/>
        </w:trPr>
        <w:tc>
          <w:tcPr>
            <w:tcW w:w="2217" w:type="dxa"/>
            <w:vMerge/>
            <w:tcBorders>
              <w:top w:val="single" w:sz="4" w:space="0" w:color="000000"/>
              <w:left w:val="single" w:sz="4" w:space="0" w:color="000000"/>
              <w:bottom w:val="single" w:sz="4" w:space="0" w:color="000000"/>
              <w:right w:val="single" w:sz="4" w:space="0" w:color="000000"/>
            </w:tcBorders>
            <w:shd w:val="clear" w:color="auto" w:fill="auto"/>
          </w:tcPr>
          <w:p w14:paraId="25AF623F" w14:textId="77777777" w:rsidR="00AF7777" w:rsidRPr="00D30006" w:rsidRDefault="00AF7777" w:rsidP="00B03719">
            <w:pPr>
              <w:pStyle w:val="Bezodstpw"/>
              <w:rPr>
                <w:rFonts w:cstheme="minorHAnsi"/>
                <w:b/>
                <w:sz w:val="20"/>
                <w:szCs w:val="20"/>
              </w:rPr>
            </w:pPr>
          </w:p>
        </w:tc>
        <w:tc>
          <w:tcPr>
            <w:tcW w:w="2870" w:type="dxa"/>
            <w:tcBorders>
              <w:left w:val="single" w:sz="2" w:space="0" w:color="000000"/>
              <w:bottom w:val="single" w:sz="2" w:space="0" w:color="000000"/>
            </w:tcBorders>
            <w:vAlign w:val="center"/>
          </w:tcPr>
          <w:p w14:paraId="5458C195" w14:textId="77777777" w:rsidR="00AF7777" w:rsidRPr="00D30006" w:rsidRDefault="00AF7777" w:rsidP="00B03719">
            <w:pPr>
              <w:widowControl w:val="0"/>
              <w:spacing w:after="0" w:line="100" w:lineRule="atLeast"/>
              <w:rPr>
                <w:rFonts w:cstheme="minorHAnsi"/>
                <w:sz w:val="20"/>
                <w:szCs w:val="20"/>
              </w:rPr>
            </w:pPr>
            <w:r w:rsidRPr="00D30006">
              <w:rPr>
                <w:rFonts w:cstheme="minorHAnsi"/>
                <w:sz w:val="20"/>
                <w:szCs w:val="20"/>
              </w:rPr>
              <w:t>Toluen</w:t>
            </w:r>
          </w:p>
        </w:tc>
        <w:tc>
          <w:tcPr>
            <w:tcW w:w="30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0761E5" w14:textId="77777777" w:rsidR="00AF7777" w:rsidRPr="00D30006" w:rsidRDefault="00AF7777" w:rsidP="00B03719">
            <w:pPr>
              <w:jc w:val="right"/>
              <w:rPr>
                <w:rFonts w:cstheme="minorHAnsi"/>
                <w:sz w:val="20"/>
                <w:szCs w:val="20"/>
              </w:rPr>
            </w:pPr>
          </w:p>
        </w:tc>
      </w:tr>
      <w:tr w:rsidR="000563C8" w:rsidRPr="00D30006" w14:paraId="203CDFDD" w14:textId="77777777" w:rsidTr="000563C8">
        <w:trPr>
          <w:cantSplit/>
          <w:trHeight w:hRule="exact" w:val="227"/>
        </w:trPr>
        <w:tc>
          <w:tcPr>
            <w:tcW w:w="2217" w:type="dxa"/>
            <w:vMerge/>
            <w:tcBorders>
              <w:top w:val="single" w:sz="4" w:space="0" w:color="000000"/>
              <w:left w:val="single" w:sz="4" w:space="0" w:color="000000"/>
              <w:bottom w:val="single" w:sz="4" w:space="0" w:color="000000"/>
              <w:right w:val="single" w:sz="4" w:space="0" w:color="000000"/>
            </w:tcBorders>
            <w:shd w:val="clear" w:color="auto" w:fill="auto"/>
          </w:tcPr>
          <w:p w14:paraId="211A1423" w14:textId="77777777" w:rsidR="00AF7777" w:rsidRPr="00D30006" w:rsidRDefault="00AF7777" w:rsidP="00B03719">
            <w:pPr>
              <w:pStyle w:val="Bezodstpw"/>
              <w:rPr>
                <w:rFonts w:cstheme="minorHAnsi"/>
                <w:b/>
                <w:sz w:val="20"/>
                <w:szCs w:val="20"/>
              </w:rPr>
            </w:pPr>
          </w:p>
        </w:tc>
        <w:tc>
          <w:tcPr>
            <w:tcW w:w="2870" w:type="dxa"/>
            <w:tcBorders>
              <w:left w:val="single" w:sz="2" w:space="0" w:color="000000"/>
              <w:bottom w:val="single" w:sz="2" w:space="0" w:color="000000"/>
            </w:tcBorders>
            <w:vAlign w:val="center"/>
          </w:tcPr>
          <w:p w14:paraId="00835092" w14:textId="77777777" w:rsidR="00AF7777" w:rsidRPr="00D30006" w:rsidRDefault="00AF7777" w:rsidP="00B03719">
            <w:pPr>
              <w:widowControl w:val="0"/>
              <w:spacing w:after="0" w:line="100" w:lineRule="atLeast"/>
              <w:rPr>
                <w:rFonts w:cstheme="minorHAnsi"/>
                <w:sz w:val="20"/>
                <w:szCs w:val="20"/>
              </w:rPr>
            </w:pPr>
            <w:r w:rsidRPr="00D30006">
              <w:rPr>
                <w:rFonts w:cstheme="minorHAnsi"/>
                <w:sz w:val="20"/>
                <w:szCs w:val="20"/>
              </w:rPr>
              <w:t>Węglowodory alifatyczne</w:t>
            </w:r>
          </w:p>
        </w:tc>
        <w:tc>
          <w:tcPr>
            <w:tcW w:w="30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B699F3" w14:textId="77777777" w:rsidR="00AF7777" w:rsidRPr="00D30006" w:rsidRDefault="00AF7777" w:rsidP="00B03719">
            <w:pPr>
              <w:jc w:val="right"/>
              <w:rPr>
                <w:rFonts w:cstheme="minorHAnsi"/>
                <w:sz w:val="20"/>
                <w:szCs w:val="20"/>
              </w:rPr>
            </w:pPr>
          </w:p>
        </w:tc>
      </w:tr>
      <w:tr w:rsidR="000563C8" w:rsidRPr="00D30006" w14:paraId="3D444880" w14:textId="77777777" w:rsidTr="000563C8">
        <w:trPr>
          <w:cantSplit/>
          <w:trHeight w:hRule="exact" w:val="227"/>
        </w:trPr>
        <w:tc>
          <w:tcPr>
            <w:tcW w:w="2217" w:type="dxa"/>
            <w:vMerge/>
            <w:tcBorders>
              <w:top w:val="single" w:sz="4" w:space="0" w:color="000000"/>
              <w:left w:val="single" w:sz="4" w:space="0" w:color="000000"/>
              <w:bottom w:val="single" w:sz="4" w:space="0" w:color="000000"/>
              <w:right w:val="single" w:sz="4" w:space="0" w:color="000000"/>
            </w:tcBorders>
            <w:shd w:val="clear" w:color="auto" w:fill="auto"/>
          </w:tcPr>
          <w:p w14:paraId="5A64E565" w14:textId="77777777" w:rsidR="00AF7777" w:rsidRPr="00D30006" w:rsidRDefault="00AF7777" w:rsidP="00B03719">
            <w:pPr>
              <w:pStyle w:val="Bezodstpw"/>
              <w:rPr>
                <w:rFonts w:cstheme="minorHAnsi"/>
                <w:b/>
                <w:sz w:val="20"/>
                <w:szCs w:val="20"/>
              </w:rPr>
            </w:pPr>
          </w:p>
        </w:tc>
        <w:tc>
          <w:tcPr>
            <w:tcW w:w="2870" w:type="dxa"/>
            <w:tcBorders>
              <w:left w:val="single" w:sz="2" w:space="0" w:color="000000"/>
              <w:bottom w:val="single" w:sz="2" w:space="0" w:color="000000"/>
            </w:tcBorders>
            <w:vAlign w:val="center"/>
          </w:tcPr>
          <w:p w14:paraId="6BC131CD" w14:textId="77777777" w:rsidR="00AF7777" w:rsidRPr="00D30006" w:rsidRDefault="00AF7777" w:rsidP="00B03719">
            <w:pPr>
              <w:widowControl w:val="0"/>
              <w:spacing w:after="0" w:line="100" w:lineRule="atLeast"/>
              <w:rPr>
                <w:rFonts w:cstheme="minorHAnsi"/>
                <w:sz w:val="20"/>
                <w:szCs w:val="20"/>
              </w:rPr>
            </w:pPr>
            <w:r w:rsidRPr="00D30006">
              <w:rPr>
                <w:rFonts w:cstheme="minorHAnsi"/>
                <w:sz w:val="20"/>
                <w:szCs w:val="20"/>
              </w:rPr>
              <w:t>Węglowodory aromatyczne</w:t>
            </w:r>
          </w:p>
        </w:tc>
        <w:tc>
          <w:tcPr>
            <w:tcW w:w="30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A064B4" w14:textId="77777777" w:rsidR="00AF7777" w:rsidRPr="00D30006" w:rsidRDefault="00AF7777" w:rsidP="00B03719">
            <w:pPr>
              <w:jc w:val="right"/>
              <w:rPr>
                <w:rFonts w:cstheme="minorHAnsi"/>
                <w:sz w:val="20"/>
                <w:szCs w:val="20"/>
              </w:rPr>
            </w:pPr>
          </w:p>
        </w:tc>
      </w:tr>
      <w:tr w:rsidR="000563C8" w:rsidRPr="00D30006" w14:paraId="22445ECA" w14:textId="77777777" w:rsidTr="000563C8">
        <w:trPr>
          <w:cantSplit/>
          <w:trHeight w:hRule="exact" w:val="227"/>
        </w:trPr>
        <w:tc>
          <w:tcPr>
            <w:tcW w:w="221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F9E1AC2" w14:textId="4F4D4150" w:rsidR="00AF7777" w:rsidRPr="00D30006" w:rsidRDefault="00AF7777" w:rsidP="00B03719">
            <w:pPr>
              <w:pStyle w:val="Bezodstpw"/>
              <w:rPr>
                <w:rFonts w:cstheme="minorHAnsi"/>
                <w:b/>
                <w:sz w:val="20"/>
                <w:szCs w:val="20"/>
              </w:rPr>
            </w:pPr>
          </w:p>
          <w:p w14:paraId="6F757085" w14:textId="77777777" w:rsidR="00AF7777" w:rsidRPr="00D30006" w:rsidRDefault="00AF7777" w:rsidP="00B03719">
            <w:pPr>
              <w:pStyle w:val="Bezodstpw"/>
              <w:rPr>
                <w:rFonts w:cstheme="minorHAnsi"/>
                <w:b/>
                <w:sz w:val="20"/>
                <w:szCs w:val="20"/>
              </w:rPr>
            </w:pPr>
            <w:r w:rsidRPr="00D30006">
              <w:rPr>
                <w:rFonts w:cstheme="minorHAnsi"/>
                <w:b/>
                <w:sz w:val="20"/>
                <w:szCs w:val="20"/>
              </w:rPr>
              <w:t xml:space="preserve">suszarnia tunelowa </w:t>
            </w:r>
          </w:p>
          <w:p w14:paraId="076A9BD3" w14:textId="77777777" w:rsidR="00AF7777" w:rsidRPr="00D30006" w:rsidRDefault="00AF7777" w:rsidP="00B03719">
            <w:pPr>
              <w:pStyle w:val="Bezodstpw"/>
              <w:rPr>
                <w:rFonts w:cstheme="minorHAnsi"/>
                <w:b/>
                <w:sz w:val="20"/>
                <w:szCs w:val="20"/>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8AAB9" w14:textId="77777777" w:rsidR="00AF7777" w:rsidRPr="00D30006" w:rsidRDefault="00AF7777" w:rsidP="00B03719">
            <w:pPr>
              <w:tabs>
                <w:tab w:val="left" w:pos="1305"/>
              </w:tabs>
              <w:rPr>
                <w:rFonts w:cstheme="minorHAnsi"/>
                <w:sz w:val="20"/>
                <w:szCs w:val="20"/>
              </w:rPr>
            </w:pPr>
            <w:r w:rsidRPr="00D30006">
              <w:rPr>
                <w:rFonts w:cstheme="minorHAnsi"/>
                <w:sz w:val="20"/>
                <w:szCs w:val="20"/>
              </w:rPr>
              <w:t>Dwutlenek siarki</w:t>
            </w:r>
          </w:p>
        </w:tc>
        <w:tc>
          <w:tcPr>
            <w:tcW w:w="30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EA301B" w14:textId="77777777" w:rsidR="00AF7777" w:rsidRPr="00D30006" w:rsidRDefault="00AF7777" w:rsidP="00B03719">
            <w:pPr>
              <w:jc w:val="center"/>
              <w:rPr>
                <w:rFonts w:cstheme="minorHAnsi"/>
                <w:sz w:val="20"/>
                <w:szCs w:val="20"/>
              </w:rPr>
            </w:pPr>
            <w:r w:rsidRPr="00D30006">
              <w:rPr>
                <w:rFonts w:cstheme="minorHAnsi"/>
                <w:sz w:val="20"/>
                <w:szCs w:val="20"/>
              </w:rPr>
              <w:t xml:space="preserve">co najmniej 1 raz w roku, wykonany na jednym emitorze suszarni, </w:t>
            </w:r>
            <w:r w:rsidRPr="00D30006">
              <w:rPr>
                <w:rFonts w:cstheme="minorHAnsi"/>
                <w:sz w:val="20"/>
                <w:szCs w:val="20"/>
              </w:rPr>
              <w:br/>
              <w:t>w każdym roku pomiar należy wykonać na innym emitorze suszarni</w:t>
            </w:r>
          </w:p>
        </w:tc>
      </w:tr>
      <w:tr w:rsidR="000563C8" w:rsidRPr="00D30006" w14:paraId="58FAA83D" w14:textId="77777777" w:rsidTr="000563C8">
        <w:trPr>
          <w:cantSplit/>
          <w:trHeight w:hRule="exact" w:val="227"/>
        </w:trPr>
        <w:tc>
          <w:tcPr>
            <w:tcW w:w="2217" w:type="dxa"/>
            <w:vMerge/>
            <w:tcBorders>
              <w:top w:val="single" w:sz="4" w:space="0" w:color="000000"/>
              <w:left w:val="single" w:sz="4" w:space="0" w:color="000000"/>
              <w:bottom w:val="single" w:sz="4" w:space="0" w:color="000000"/>
              <w:right w:val="single" w:sz="4" w:space="0" w:color="000000"/>
            </w:tcBorders>
            <w:shd w:val="clear" w:color="auto" w:fill="auto"/>
          </w:tcPr>
          <w:p w14:paraId="33F54333" w14:textId="77777777" w:rsidR="00AF7777" w:rsidRPr="00D30006" w:rsidRDefault="00AF7777" w:rsidP="00B03719">
            <w:pPr>
              <w:pStyle w:val="Bezodstpw"/>
              <w:rPr>
                <w:rFonts w:cstheme="minorHAnsi"/>
                <w:b/>
                <w:sz w:val="20"/>
                <w:szCs w:val="20"/>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FD0DE" w14:textId="77777777" w:rsidR="00AF7777" w:rsidRPr="00D30006" w:rsidRDefault="00AF7777" w:rsidP="00B03719">
            <w:pPr>
              <w:rPr>
                <w:rFonts w:cstheme="minorHAnsi"/>
                <w:sz w:val="20"/>
                <w:szCs w:val="20"/>
              </w:rPr>
            </w:pPr>
            <w:r w:rsidRPr="00D30006">
              <w:rPr>
                <w:rFonts w:cstheme="minorHAnsi"/>
                <w:sz w:val="20"/>
                <w:szCs w:val="20"/>
              </w:rPr>
              <w:t>Pył ogółem</w:t>
            </w:r>
          </w:p>
        </w:tc>
        <w:tc>
          <w:tcPr>
            <w:tcW w:w="30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9CD094" w14:textId="77777777" w:rsidR="00AF7777" w:rsidRPr="00D30006" w:rsidRDefault="00AF7777" w:rsidP="00B03719">
            <w:pPr>
              <w:ind w:hanging="116"/>
              <w:jc w:val="right"/>
              <w:rPr>
                <w:rFonts w:cstheme="minorHAnsi"/>
                <w:sz w:val="20"/>
                <w:szCs w:val="20"/>
              </w:rPr>
            </w:pPr>
          </w:p>
        </w:tc>
      </w:tr>
      <w:tr w:rsidR="000563C8" w:rsidRPr="00D30006" w14:paraId="2044354F" w14:textId="77777777" w:rsidTr="000563C8">
        <w:trPr>
          <w:cantSplit/>
          <w:trHeight w:hRule="exact" w:val="227"/>
        </w:trPr>
        <w:tc>
          <w:tcPr>
            <w:tcW w:w="2217" w:type="dxa"/>
            <w:vMerge/>
            <w:tcBorders>
              <w:top w:val="single" w:sz="4" w:space="0" w:color="000000"/>
              <w:left w:val="single" w:sz="4" w:space="0" w:color="000000"/>
              <w:bottom w:val="single" w:sz="4" w:space="0" w:color="000000"/>
              <w:right w:val="single" w:sz="4" w:space="0" w:color="000000"/>
            </w:tcBorders>
            <w:shd w:val="clear" w:color="auto" w:fill="auto"/>
          </w:tcPr>
          <w:p w14:paraId="23150A46" w14:textId="77777777" w:rsidR="00AF7777" w:rsidRPr="00D30006" w:rsidRDefault="00AF7777" w:rsidP="00B03719">
            <w:pPr>
              <w:pStyle w:val="Bezodstpw"/>
              <w:rPr>
                <w:rFonts w:cstheme="minorHAnsi"/>
                <w:b/>
                <w:sz w:val="20"/>
                <w:szCs w:val="20"/>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7D84C" w14:textId="77777777" w:rsidR="00AF7777" w:rsidRPr="00D30006" w:rsidRDefault="00AF7777" w:rsidP="00B03719">
            <w:pPr>
              <w:rPr>
                <w:rFonts w:cstheme="minorHAnsi"/>
                <w:sz w:val="20"/>
                <w:szCs w:val="20"/>
              </w:rPr>
            </w:pPr>
            <w:r w:rsidRPr="00D30006">
              <w:rPr>
                <w:rFonts w:cstheme="minorHAnsi"/>
                <w:sz w:val="20"/>
                <w:szCs w:val="20"/>
              </w:rPr>
              <w:t>Pył zaw. PM10</w:t>
            </w:r>
          </w:p>
        </w:tc>
        <w:tc>
          <w:tcPr>
            <w:tcW w:w="30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71D6A4" w14:textId="77777777" w:rsidR="00AF7777" w:rsidRPr="00D30006" w:rsidRDefault="00AF7777" w:rsidP="00B03719">
            <w:pPr>
              <w:ind w:hanging="116"/>
              <w:jc w:val="right"/>
              <w:rPr>
                <w:rFonts w:cstheme="minorHAnsi"/>
                <w:sz w:val="20"/>
                <w:szCs w:val="20"/>
              </w:rPr>
            </w:pPr>
          </w:p>
        </w:tc>
      </w:tr>
      <w:tr w:rsidR="000563C8" w:rsidRPr="00D30006" w14:paraId="7E94EAB4" w14:textId="77777777" w:rsidTr="000563C8">
        <w:trPr>
          <w:cantSplit/>
          <w:trHeight w:hRule="exact" w:val="227"/>
        </w:trPr>
        <w:tc>
          <w:tcPr>
            <w:tcW w:w="2217" w:type="dxa"/>
            <w:vMerge/>
            <w:tcBorders>
              <w:top w:val="single" w:sz="4" w:space="0" w:color="000000"/>
              <w:left w:val="single" w:sz="4" w:space="0" w:color="000000"/>
              <w:bottom w:val="single" w:sz="4" w:space="0" w:color="000000"/>
              <w:right w:val="single" w:sz="4" w:space="0" w:color="000000"/>
            </w:tcBorders>
            <w:shd w:val="clear" w:color="auto" w:fill="auto"/>
          </w:tcPr>
          <w:p w14:paraId="73BDE88B" w14:textId="77777777" w:rsidR="00AF7777" w:rsidRPr="00D30006" w:rsidRDefault="00AF7777" w:rsidP="00B03719">
            <w:pPr>
              <w:pStyle w:val="Bezodstpw"/>
              <w:rPr>
                <w:rFonts w:cstheme="minorHAnsi"/>
                <w:b/>
                <w:sz w:val="20"/>
                <w:szCs w:val="20"/>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F1C53" w14:textId="77777777" w:rsidR="00AF7777" w:rsidRPr="00D30006" w:rsidRDefault="00AF7777" w:rsidP="00B03719">
            <w:pPr>
              <w:rPr>
                <w:rFonts w:cstheme="minorHAnsi"/>
                <w:sz w:val="20"/>
                <w:szCs w:val="20"/>
              </w:rPr>
            </w:pPr>
            <w:r w:rsidRPr="00D30006">
              <w:rPr>
                <w:rFonts w:cstheme="minorHAnsi"/>
                <w:sz w:val="20"/>
                <w:szCs w:val="20"/>
              </w:rPr>
              <w:t>Pył zaw. PM2,5</w:t>
            </w:r>
          </w:p>
        </w:tc>
        <w:tc>
          <w:tcPr>
            <w:tcW w:w="30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3E717F" w14:textId="77777777" w:rsidR="00AF7777" w:rsidRPr="00D30006" w:rsidRDefault="00AF7777" w:rsidP="00B03719">
            <w:pPr>
              <w:ind w:hanging="116"/>
              <w:jc w:val="right"/>
              <w:rPr>
                <w:rFonts w:cstheme="minorHAnsi"/>
                <w:sz w:val="20"/>
                <w:szCs w:val="20"/>
              </w:rPr>
            </w:pPr>
          </w:p>
        </w:tc>
      </w:tr>
      <w:tr w:rsidR="000563C8" w:rsidRPr="00D30006" w14:paraId="24C874A9" w14:textId="77777777" w:rsidTr="000563C8">
        <w:trPr>
          <w:cantSplit/>
          <w:trHeight w:hRule="exact" w:val="227"/>
        </w:trPr>
        <w:tc>
          <w:tcPr>
            <w:tcW w:w="2217" w:type="dxa"/>
            <w:vMerge/>
            <w:tcBorders>
              <w:top w:val="single" w:sz="4" w:space="0" w:color="000000"/>
              <w:left w:val="single" w:sz="4" w:space="0" w:color="000000"/>
              <w:bottom w:val="single" w:sz="4" w:space="0" w:color="000000"/>
              <w:right w:val="single" w:sz="4" w:space="0" w:color="000000"/>
            </w:tcBorders>
            <w:shd w:val="clear" w:color="auto" w:fill="auto"/>
          </w:tcPr>
          <w:p w14:paraId="31FCE5DD" w14:textId="77777777" w:rsidR="00AF7777" w:rsidRPr="00D30006" w:rsidRDefault="00AF7777" w:rsidP="00B03719">
            <w:pPr>
              <w:pStyle w:val="Bezodstpw"/>
              <w:rPr>
                <w:rFonts w:cstheme="minorHAnsi"/>
                <w:b/>
                <w:sz w:val="20"/>
                <w:szCs w:val="20"/>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B2D78" w14:textId="77777777" w:rsidR="00AF7777" w:rsidRPr="00D30006" w:rsidRDefault="00AF7777" w:rsidP="00B03719">
            <w:pPr>
              <w:rPr>
                <w:rFonts w:cstheme="minorHAnsi"/>
                <w:sz w:val="20"/>
                <w:szCs w:val="20"/>
              </w:rPr>
            </w:pPr>
            <w:r w:rsidRPr="00D30006">
              <w:rPr>
                <w:rFonts w:cstheme="minorHAnsi"/>
                <w:sz w:val="20"/>
                <w:szCs w:val="20"/>
              </w:rPr>
              <w:t>Tlenek węgla</w:t>
            </w:r>
          </w:p>
        </w:tc>
        <w:tc>
          <w:tcPr>
            <w:tcW w:w="30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DC3ACC" w14:textId="77777777" w:rsidR="00AF7777" w:rsidRPr="00D30006" w:rsidRDefault="00AF7777" w:rsidP="00B03719">
            <w:pPr>
              <w:jc w:val="right"/>
              <w:rPr>
                <w:rFonts w:cstheme="minorHAnsi"/>
                <w:sz w:val="20"/>
                <w:szCs w:val="20"/>
              </w:rPr>
            </w:pPr>
          </w:p>
        </w:tc>
      </w:tr>
      <w:tr w:rsidR="000563C8" w:rsidRPr="00D30006" w14:paraId="1CA79555" w14:textId="77777777" w:rsidTr="000563C8">
        <w:trPr>
          <w:cantSplit/>
          <w:trHeight w:hRule="exact" w:val="227"/>
        </w:trPr>
        <w:tc>
          <w:tcPr>
            <w:tcW w:w="2217" w:type="dxa"/>
            <w:vMerge/>
            <w:tcBorders>
              <w:top w:val="single" w:sz="4" w:space="0" w:color="000000"/>
              <w:left w:val="single" w:sz="4" w:space="0" w:color="000000"/>
              <w:bottom w:val="single" w:sz="4" w:space="0" w:color="000000"/>
              <w:right w:val="single" w:sz="4" w:space="0" w:color="000000"/>
            </w:tcBorders>
            <w:shd w:val="clear" w:color="auto" w:fill="auto"/>
          </w:tcPr>
          <w:p w14:paraId="393034FD" w14:textId="77777777" w:rsidR="00AF7777" w:rsidRPr="00D30006" w:rsidRDefault="00AF7777" w:rsidP="00B03719">
            <w:pPr>
              <w:pStyle w:val="Bezodstpw"/>
              <w:rPr>
                <w:rFonts w:cstheme="minorHAnsi"/>
                <w:b/>
                <w:sz w:val="20"/>
                <w:szCs w:val="20"/>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D8D3A" w14:textId="77777777" w:rsidR="00AF7777" w:rsidRPr="00D30006" w:rsidRDefault="00AF7777" w:rsidP="00B03719">
            <w:pPr>
              <w:tabs>
                <w:tab w:val="left" w:pos="1305"/>
              </w:tabs>
              <w:rPr>
                <w:rFonts w:cstheme="minorHAnsi"/>
                <w:sz w:val="20"/>
                <w:szCs w:val="20"/>
              </w:rPr>
            </w:pPr>
            <w:r w:rsidRPr="00D30006">
              <w:rPr>
                <w:rFonts w:cstheme="minorHAnsi"/>
                <w:sz w:val="20"/>
                <w:szCs w:val="20"/>
              </w:rPr>
              <w:t>Dwutlenek azotu</w:t>
            </w:r>
            <w:r w:rsidRPr="00D30006">
              <w:rPr>
                <w:rFonts w:cstheme="minorHAnsi"/>
                <w:sz w:val="20"/>
                <w:szCs w:val="20"/>
              </w:rPr>
              <w:tab/>
            </w:r>
          </w:p>
        </w:tc>
        <w:tc>
          <w:tcPr>
            <w:tcW w:w="30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CFB034" w14:textId="77777777" w:rsidR="00AF7777" w:rsidRPr="00D30006" w:rsidRDefault="00AF7777" w:rsidP="00B03719">
            <w:pPr>
              <w:jc w:val="right"/>
              <w:rPr>
                <w:rFonts w:cstheme="minorHAnsi"/>
                <w:sz w:val="20"/>
                <w:szCs w:val="20"/>
              </w:rPr>
            </w:pPr>
          </w:p>
        </w:tc>
      </w:tr>
      <w:tr w:rsidR="000563C8" w:rsidRPr="00D30006" w14:paraId="42D57FBE" w14:textId="77777777" w:rsidTr="000563C8">
        <w:trPr>
          <w:cantSplit/>
          <w:trHeight w:hRule="exact" w:val="227"/>
        </w:trPr>
        <w:tc>
          <w:tcPr>
            <w:tcW w:w="221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4189A92" w14:textId="4423614B" w:rsidR="00AF7777" w:rsidRPr="00D30006" w:rsidRDefault="00AF7777" w:rsidP="00B03719">
            <w:pPr>
              <w:pStyle w:val="Bezodstpw"/>
              <w:rPr>
                <w:rFonts w:cstheme="minorHAnsi"/>
                <w:b/>
                <w:sz w:val="20"/>
                <w:szCs w:val="20"/>
              </w:rPr>
            </w:pPr>
          </w:p>
          <w:p w14:paraId="1EEEB1D3" w14:textId="77777777" w:rsidR="00AF7777" w:rsidRPr="00D30006" w:rsidRDefault="00AF7777" w:rsidP="00B03719">
            <w:pPr>
              <w:pStyle w:val="Bezodstpw"/>
              <w:rPr>
                <w:rFonts w:cstheme="minorHAnsi"/>
                <w:b/>
                <w:sz w:val="20"/>
                <w:szCs w:val="20"/>
              </w:rPr>
            </w:pPr>
            <w:r w:rsidRPr="00D30006">
              <w:rPr>
                <w:rFonts w:cstheme="minorHAnsi"/>
                <w:b/>
                <w:sz w:val="20"/>
                <w:szCs w:val="20"/>
              </w:rPr>
              <w:t>przerób wstępny</w:t>
            </w:r>
          </w:p>
          <w:p w14:paraId="4628BCE0" w14:textId="77777777" w:rsidR="00AF7777" w:rsidRPr="00D30006" w:rsidRDefault="00AF7777" w:rsidP="00B03719">
            <w:pPr>
              <w:pStyle w:val="Bezodstpw"/>
              <w:rPr>
                <w:rFonts w:cstheme="minorHAnsi"/>
                <w:b/>
                <w:sz w:val="20"/>
                <w:szCs w:val="20"/>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2B352" w14:textId="77777777" w:rsidR="00AF7777" w:rsidRPr="00D30006" w:rsidRDefault="00AF7777" w:rsidP="00B03719">
            <w:pPr>
              <w:rPr>
                <w:rFonts w:cstheme="minorHAnsi"/>
                <w:sz w:val="20"/>
                <w:szCs w:val="20"/>
              </w:rPr>
            </w:pPr>
            <w:r w:rsidRPr="00D30006">
              <w:rPr>
                <w:rFonts w:cstheme="minorHAnsi"/>
                <w:sz w:val="20"/>
                <w:szCs w:val="20"/>
              </w:rPr>
              <w:t>Pył ogółem</w:t>
            </w:r>
          </w:p>
        </w:tc>
        <w:tc>
          <w:tcPr>
            <w:tcW w:w="30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B061160" w14:textId="77777777" w:rsidR="00AF7777" w:rsidRPr="00D30006" w:rsidRDefault="00AF7777" w:rsidP="00B03719">
            <w:pPr>
              <w:jc w:val="center"/>
              <w:rPr>
                <w:rFonts w:cstheme="minorHAnsi"/>
                <w:sz w:val="20"/>
                <w:szCs w:val="20"/>
              </w:rPr>
            </w:pPr>
            <w:r w:rsidRPr="00D30006">
              <w:rPr>
                <w:rFonts w:cstheme="minorHAnsi"/>
                <w:sz w:val="20"/>
                <w:szCs w:val="20"/>
              </w:rPr>
              <w:t>co najmniej 1 raz w roku</w:t>
            </w:r>
          </w:p>
        </w:tc>
      </w:tr>
      <w:tr w:rsidR="000563C8" w:rsidRPr="00D30006" w14:paraId="652F94BC" w14:textId="77777777" w:rsidTr="000563C8">
        <w:trPr>
          <w:cantSplit/>
          <w:trHeight w:hRule="exact" w:val="227"/>
        </w:trPr>
        <w:tc>
          <w:tcPr>
            <w:tcW w:w="2217" w:type="dxa"/>
            <w:vMerge/>
            <w:tcBorders>
              <w:top w:val="single" w:sz="4" w:space="0" w:color="000000"/>
              <w:left w:val="single" w:sz="4" w:space="0" w:color="000000"/>
              <w:bottom w:val="single" w:sz="4" w:space="0" w:color="000000"/>
              <w:right w:val="single" w:sz="4" w:space="0" w:color="000000"/>
            </w:tcBorders>
            <w:shd w:val="clear" w:color="auto" w:fill="auto"/>
          </w:tcPr>
          <w:p w14:paraId="13927D22" w14:textId="77777777" w:rsidR="00AF7777" w:rsidRPr="00D30006" w:rsidRDefault="00AF7777" w:rsidP="00B03719">
            <w:pPr>
              <w:pStyle w:val="Bezodstpw"/>
              <w:rPr>
                <w:rFonts w:cstheme="minorHAnsi"/>
                <w:b/>
                <w:sz w:val="20"/>
                <w:szCs w:val="20"/>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74469" w14:textId="77777777" w:rsidR="00AF7777" w:rsidRPr="00D30006" w:rsidRDefault="00AF7777" w:rsidP="00B03719">
            <w:pPr>
              <w:rPr>
                <w:rFonts w:cstheme="minorHAnsi"/>
                <w:sz w:val="20"/>
                <w:szCs w:val="20"/>
              </w:rPr>
            </w:pPr>
            <w:r w:rsidRPr="00D30006">
              <w:rPr>
                <w:rFonts w:cstheme="minorHAnsi"/>
                <w:sz w:val="20"/>
                <w:szCs w:val="20"/>
              </w:rPr>
              <w:t>Pył zaw. PM10</w:t>
            </w:r>
          </w:p>
        </w:tc>
        <w:tc>
          <w:tcPr>
            <w:tcW w:w="30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685FC9" w14:textId="77777777" w:rsidR="00AF7777" w:rsidRPr="00D30006" w:rsidRDefault="00AF7777" w:rsidP="00B03719">
            <w:pPr>
              <w:jc w:val="right"/>
              <w:rPr>
                <w:rFonts w:cstheme="minorHAnsi"/>
                <w:sz w:val="20"/>
                <w:szCs w:val="20"/>
              </w:rPr>
            </w:pPr>
          </w:p>
        </w:tc>
      </w:tr>
      <w:tr w:rsidR="000563C8" w:rsidRPr="00D30006" w14:paraId="79081FAE" w14:textId="77777777" w:rsidTr="000563C8">
        <w:trPr>
          <w:cantSplit/>
          <w:trHeight w:hRule="exact" w:val="227"/>
        </w:trPr>
        <w:tc>
          <w:tcPr>
            <w:tcW w:w="2217" w:type="dxa"/>
            <w:vMerge/>
            <w:tcBorders>
              <w:top w:val="single" w:sz="4" w:space="0" w:color="000000"/>
              <w:left w:val="single" w:sz="4" w:space="0" w:color="000000"/>
              <w:bottom w:val="single" w:sz="4" w:space="0" w:color="000000"/>
              <w:right w:val="single" w:sz="4" w:space="0" w:color="000000"/>
            </w:tcBorders>
            <w:shd w:val="clear" w:color="auto" w:fill="auto"/>
          </w:tcPr>
          <w:p w14:paraId="6D69CDA8" w14:textId="77777777" w:rsidR="00AF7777" w:rsidRPr="00D30006" w:rsidRDefault="00AF7777" w:rsidP="00B03719">
            <w:pPr>
              <w:pStyle w:val="Bezodstpw"/>
              <w:rPr>
                <w:rFonts w:cstheme="minorHAnsi"/>
                <w:b/>
                <w:sz w:val="20"/>
                <w:szCs w:val="20"/>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38C50" w14:textId="77777777" w:rsidR="00AF7777" w:rsidRPr="00D30006" w:rsidRDefault="00AF7777" w:rsidP="00B03719">
            <w:pPr>
              <w:rPr>
                <w:rFonts w:cstheme="minorHAnsi"/>
                <w:sz w:val="20"/>
                <w:szCs w:val="20"/>
              </w:rPr>
            </w:pPr>
            <w:r w:rsidRPr="00D30006">
              <w:rPr>
                <w:rFonts w:cstheme="minorHAnsi"/>
                <w:sz w:val="20"/>
                <w:szCs w:val="20"/>
              </w:rPr>
              <w:t>Pył zaw. PM2,5</w:t>
            </w:r>
          </w:p>
        </w:tc>
        <w:tc>
          <w:tcPr>
            <w:tcW w:w="30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2A8A4B" w14:textId="77777777" w:rsidR="00AF7777" w:rsidRPr="00D30006" w:rsidRDefault="00AF7777" w:rsidP="00B03719">
            <w:pPr>
              <w:jc w:val="right"/>
              <w:rPr>
                <w:rFonts w:cstheme="minorHAnsi"/>
                <w:sz w:val="20"/>
                <w:szCs w:val="20"/>
              </w:rPr>
            </w:pPr>
          </w:p>
        </w:tc>
      </w:tr>
      <w:tr w:rsidR="000563C8" w:rsidRPr="00D30006" w14:paraId="7AC06D07" w14:textId="77777777" w:rsidTr="000563C8">
        <w:trPr>
          <w:cantSplit/>
          <w:trHeight w:hRule="exact" w:val="227"/>
        </w:trPr>
        <w:tc>
          <w:tcPr>
            <w:tcW w:w="221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D9A6449" w14:textId="5354B9C8" w:rsidR="00AF7777" w:rsidRPr="00D30006" w:rsidRDefault="00AF7777" w:rsidP="00B03719">
            <w:pPr>
              <w:pStyle w:val="Bezodstpw"/>
              <w:rPr>
                <w:rFonts w:cstheme="minorHAnsi"/>
                <w:b/>
                <w:sz w:val="20"/>
                <w:szCs w:val="20"/>
                <w:lang w:val="en-US"/>
              </w:rPr>
            </w:pPr>
            <w:r w:rsidRPr="00D30006">
              <w:rPr>
                <w:rFonts w:cstheme="minorHAnsi"/>
                <w:b/>
                <w:sz w:val="20"/>
                <w:szCs w:val="20"/>
              </w:rPr>
              <w:t>odpylanie szlifierki ceramiki</w:t>
            </w:r>
          </w:p>
        </w:tc>
        <w:tc>
          <w:tcPr>
            <w:tcW w:w="2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63429" w14:textId="77777777" w:rsidR="00AF7777" w:rsidRPr="00D30006" w:rsidRDefault="00AF7777" w:rsidP="00B03719">
            <w:pPr>
              <w:rPr>
                <w:rFonts w:cstheme="minorHAnsi"/>
                <w:sz w:val="20"/>
                <w:szCs w:val="20"/>
              </w:rPr>
            </w:pPr>
            <w:r w:rsidRPr="00D30006">
              <w:rPr>
                <w:rFonts w:cstheme="minorHAnsi"/>
                <w:sz w:val="20"/>
                <w:szCs w:val="20"/>
              </w:rPr>
              <w:t>Pył ogółem</w:t>
            </w:r>
          </w:p>
        </w:tc>
        <w:tc>
          <w:tcPr>
            <w:tcW w:w="30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40BFB9D" w14:textId="77777777" w:rsidR="00AF7777" w:rsidRPr="00D30006" w:rsidRDefault="00AF7777" w:rsidP="00B03719">
            <w:pPr>
              <w:jc w:val="center"/>
              <w:rPr>
                <w:rFonts w:cstheme="minorHAnsi"/>
                <w:sz w:val="20"/>
                <w:szCs w:val="20"/>
              </w:rPr>
            </w:pPr>
            <w:r w:rsidRPr="00D30006">
              <w:rPr>
                <w:rFonts w:cstheme="minorHAnsi"/>
                <w:sz w:val="20"/>
                <w:szCs w:val="20"/>
              </w:rPr>
              <w:t>co najmniej 1 raz w roku</w:t>
            </w:r>
          </w:p>
        </w:tc>
      </w:tr>
      <w:tr w:rsidR="000563C8" w:rsidRPr="00D30006" w14:paraId="218C1BE2" w14:textId="77777777" w:rsidTr="000563C8">
        <w:trPr>
          <w:cantSplit/>
          <w:trHeight w:hRule="exact" w:val="227"/>
        </w:trPr>
        <w:tc>
          <w:tcPr>
            <w:tcW w:w="2217" w:type="dxa"/>
            <w:vMerge/>
            <w:tcBorders>
              <w:top w:val="single" w:sz="4" w:space="0" w:color="000000"/>
              <w:left w:val="single" w:sz="4" w:space="0" w:color="000000"/>
              <w:bottom w:val="single" w:sz="4" w:space="0" w:color="000000"/>
              <w:right w:val="single" w:sz="4" w:space="0" w:color="000000"/>
            </w:tcBorders>
            <w:shd w:val="clear" w:color="auto" w:fill="auto"/>
          </w:tcPr>
          <w:p w14:paraId="4323B22F" w14:textId="77777777" w:rsidR="00AF7777" w:rsidRPr="00D30006" w:rsidRDefault="00AF7777" w:rsidP="00B03719">
            <w:pPr>
              <w:rPr>
                <w:rFonts w:cstheme="minorHAnsi"/>
                <w:b/>
                <w:sz w:val="20"/>
                <w:szCs w:val="20"/>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78CAA" w14:textId="77777777" w:rsidR="00AF7777" w:rsidRPr="00D30006" w:rsidRDefault="00AF7777" w:rsidP="00B03719">
            <w:pPr>
              <w:rPr>
                <w:rFonts w:cstheme="minorHAnsi"/>
                <w:sz w:val="20"/>
                <w:szCs w:val="20"/>
              </w:rPr>
            </w:pPr>
            <w:r w:rsidRPr="00D30006">
              <w:rPr>
                <w:rFonts w:cstheme="minorHAnsi"/>
                <w:sz w:val="20"/>
                <w:szCs w:val="20"/>
              </w:rPr>
              <w:t>Pył zaw. PM10</w:t>
            </w:r>
          </w:p>
        </w:tc>
        <w:tc>
          <w:tcPr>
            <w:tcW w:w="30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5C3C8F" w14:textId="77777777" w:rsidR="00AF7777" w:rsidRPr="00D30006" w:rsidRDefault="00AF7777" w:rsidP="00B03719">
            <w:pPr>
              <w:jc w:val="right"/>
              <w:rPr>
                <w:rFonts w:cstheme="minorHAnsi"/>
                <w:sz w:val="20"/>
                <w:szCs w:val="20"/>
              </w:rPr>
            </w:pPr>
          </w:p>
        </w:tc>
      </w:tr>
      <w:tr w:rsidR="000563C8" w:rsidRPr="00D30006" w14:paraId="79C19876" w14:textId="77777777" w:rsidTr="000563C8">
        <w:trPr>
          <w:cantSplit/>
          <w:trHeight w:hRule="exact" w:val="227"/>
        </w:trPr>
        <w:tc>
          <w:tcPr>
            <w:tcW w:w="2217" w:type="dxa"/>
            <w:vMerge/>
            <w:tcBorders>
              <w:top w:val="single" w:sz="4" w:space="0" w:color="000000"/>
              <w:left w:val="single" w:sz="4" w:space="0" w:color="000000"/>
              <w:bottom w:val="single" w:sz="4" w:space="0" w:color="000000"/>
              <w:right w:val="single" w:sz="4" w:space="0" w:color="000000"/>
            </w:tcBorders>
            <w:shd w:val="clear" w:color="auto" w:fill="auto"/>
          </w:tcPr>
          <w:p w14:paraId="17167017" w14:textId="77777777" w:rsidR="00AF7777" w:rsidRPr="00D30006" w:rsidRDefault="00AF7777" w:rsidP="00B03719">
            <w:pPr>
              <w:rPr>
                <w:rFonts w:cstheme="minorHAnsi"/>
                <w:b/>
                <w:sz w:val="20"/>
                <w:szCs w:val="20"/>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6E4AB" w14:textId="77777777" w:rsidR="00AF7777" w:rsidRPr="00D30006" w:rsidRDefault="00AF7777" w:rsidP="00B03719">
            <w:pPr>
              <w:spacing w:line="360" w:lineRule="auto"/>
              <w:rPr>
                <w:rFonts w:cstheme="minorHAnsi"/>
                <w:sz w:val="20"/>
                <w:szCs w:val="20"/>
              </w:rPr>
            </w:pPr>
            <w:r w:rsidRPr="00D30006">
              <w:rPr>
                <w:rFonts w:cstheme="minorHAnsi"/>
                <w:sz w:val="20"/>
                <w:szCs w:val="20"/>
              </w:rPr>
              <w:t>Pył zaw. PM2,5</w:t>
            </w:r>
          </w:p>
        </w:tc>
        <w:tc>
          <w:tcPr>
            <w:tcW w:w="30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0F4472" w14:textId="77777777" w:rsidR="00AF7777" w:rsidRPr="00D30006" w:rsidRDefault="00AF7777" w:rsidP="00B03719">
            <w:pPr>
              <w:jc w:val="right"/>
              <w:rPr>
                <w:rFonts w:cstheme="minorHAnsi"/>
                <w:sz w:val="20"/>
                <w:szCs w:val="20"/>
              </w:rPr>
            </w:pPr>
          </w:p>
        </w:tc>
      </w:tr>
    </w:tbl>
    <w:p w14:paraId="3DAC2592" w14:textId="16AAB0B5" w:rsidR="004F60C2" w:rsidRPr="00D30006" w:rsidRDefault="004F60C2" w:rsidP="003D37B6">
      <w:pPr>
        <w:pStyle w:val="Bezodstpw"/>
        <w:jc w:val="both"/>
        <w:rPr>
          <w:rFonts w:cstheme="minorHAnsi"/>
          <w:sz w:val="24"/>
          <w:szCs w:val="24"/>
        </w:rPr>
      </w:pPr>
    </w:p>
    <w:p w14:paraId="02AE2765" w14:textId="7143C9B8" w:rsidR="000D6C7E" w:rsidRPr="00D30006" w:rsidRDefault="003D2FE0" w:rsidP="003D37B6">
      <w:pPr>
        <w:pStyle w:val="Bezodstpw"/>
        <w:numPr>
          <w:ilvl w:val="0"/>
          <w:numId w:val="1"/>
        </w:numPr>
        <w:ind w:left="284" w:hanging="142"/>
        <w:jc w:val="both"/>
        <w:rPr>
          <w:rFonts w:cstheme="minorHAnsi"/>
          <w:sz w:val="24"/>
          <w:szCs w:val="24"/>
        </w:rPr>
      </w:pPr>
      <w:r w:rsidRPr="00D30006">
        <w:rPr>
          <w:rFonts w:cstheme="minorHAnsi"/>
          <w:sz w:val="24"/>
          <w:szCs w:val="24"/>
        </w:rPr>
        <w:t xml:space="preserve">Pozostałe warunki decyzji z dnia 30 stycznia 2018 roku </w:t>
      </w:r>
      <w:proofErr w:type="spellStart"/>
      <w:r w:rsidRPr="00D30006">
        <w:rPr>
          <w:rFonts w:cstheme="minorHAnsi"/>
          <w:sz w:val="24"/>
          <w:szCs w:val="24"/>
        </w:rPr>
        <w:t>zn</w:t>
      </w:r>
      <w:proofErr w:type="spellEnd"/>
      <w:r w:rsidRPr="00D30006">
        <w:rPr>
          <w:rFonts w:cstheme="minorHAnsi"/>
          <w:sz w:val="24"/>
          <w:szCs w:val="24"/>
        </w:rPr>
        <w:t xml:space="preserve">: WOŚ.6222.00004.2017 </w:t>
      </w:r>
      <w:r w:rsidR="004F60C2" w:rsidRPr="00D30006">
        <w:rPr>
          <w:rFonts w:cstheme="minorHAnsi"/>
          <w:sz w:val="24"/>
          <w:szCs w:val="24"/>
        </w:rPr>
        <w:t>ze zmianami wprowadzonymi decyzją z dnia 3 października 2018 roku znak: WOŚ.6222.00007.2018 (sprostowaną postanowieniem z dnia 14 grudnia 2020 roku), decyzją z dnia 22 grudnia2020 roku znak: WOŚ.6222.00003.2020</w:t>
      </w:r>
      <w:r w:rsidRPr="00D30006">
        <w:rPr>
          <w:rFonts w:cstheme="minorHAnsi"/>
          <w:sz w:val="24"/>
          <w:szCs w:val="24"/>
        </w:rPr>
        <w:t xml:space="preserve"> </w:t>
      </w:r>
      <w:r w:rsidR="005672B6">
        <w:rPr>
          <w:rFonts w:cstheme="minorHAnsi"/>
          <w:sz w:val="24"/>
          <w:szCs w:val="24"/>
        </w:rPr>
        <w:t>pozostają</w:t>
      </w:r>
      <w:r w:rsidRPr="00D30006">
        <w:rPr>
          <w:rFonts w:cstheme="minorHAnsi"/>
          <w:sz w:val="24"/>
          <w:szCs w:val="24"/>
        </w:rPr>
        <w:t xml:space="preserve"> bez zmian.</w:t>
      </w:r>
    </w:p>
    <w:p w14:paraId="6E2A007E" w14:textId="77777777" w:rsidR="000D6C7E" w:rsidRPr="00D30006" w:rsidRDefault="000D6C7E">
      <w:pPr>
        <w:pStyle w:val="Bezodstpw"/>
        <w:jc w:val="both"/>
        <w:rPr>
          <w:rFonts w:cstheme="minorHAnsi"/>
          <w:sz w:val="24"/>
          <w:szCs w:val="24"/>
        </w:rPr>
      </w:pPr>
    </w:p>
    <w:p w14:paraId="2D4794A0" w14:textId="77777777" w:rsidR="000D6C7E" w:rsidRPr="00D30006" w:rsidRDefault="003D2FE0">
      <w:pPr>
        <w:widowControl w:val="0"/>
        <w:tabs>
          <w:tab w:val="left" w:pos="360"/>
          <w:tab w:val="left" w:pos="567"/>
        </w:tabs>
        <w:spacing w:after="0" w:line="240" w:lineRule="auto"/>
        <w:jc w:val="center"/>
        <w:outlineLvl w:val="0"/>
        <w:rPr>
          <w:rFonts w:cstheme="minorHAnsi"/>
          <w:b/>
          <w:bCs/>
          <w:sz w:val="24"/>
          <w:szCs w:val="24"/>
        </w:rPr>
      </w:pPr>
      <w:r w:rsidRPr="00D30006">
        <w:rPr>
          <w:rFonts w:cstheme="minorHAnsi"/>
          <w:b/>
          <w:bCs/>
          <w:sz w:val="24"/>
          <w:szCs w:val="24"/>
        </w:rPr>
        <w:t>Uzasadnienie</w:t>
      </w:r>
    </w:p>
    <w:p w14:paraId="2E1D7FEA" w14:textId="77777777" w:rsidR="000D6C7E" w:rsidRPr="00D30006" w:rsidRDefault="000D6C7E">
      <w:pPr>
        <w:widowControl w:val="0"/>
        <w:tabs>
          <w:tab w:val="left" w:pos="360"/>
          <w:tab w:val="left" w:pos="567"/>
        </w:tabs>
        <w:spacing w:after="0" w:line="240" w:lineRule="auto"/>
        <w:jc w:val="center"/>
        <w:outlineLvl w:val="0"/>
        <w:rPr>
          <w:rFonts w:cstheme="minorHAnsi"/>
          <w:b/>
          <w:bCs/>
          <w:sz w:val="24"/>
          <w:szCs w:val="24"/>
        </w:rPr>
      </w:pPr>
    </w:p>
    <w:p w14:paraId="5ED80D15" w14:textId="4DAE905A" w:rsidR="00F55A57" w:rsidRPr="00D30006" w:rsidRDefault="00E82EA5" w:rsidP="00F55A57">
      <w:pPr>
        <w:widowControl w:val="0"/>
        <w:tabs>
          <w:tab w:val="left" w:pos="426"/>
        </w:tabs>
        <w:spacing w:after="0" w:line="240" w:lineRule="auto"/>
        <w:jc w:val="both"/>
        <w:rPr>
          <w:rFonts w:cstheme="minorHAnsi"/>
          <w:sz w:val="24"/>
          <w:szCs w:val="24"/>
        </w:rPr>
      </w:pPr>
      <w:r w:rsidRPr="00D30006">
        <w:rPr>
          <w:rFonts w:cstheme="minorHAnsi"/>
          <w:sz w:val="24"/>
          <w:szCs w:val="24"/>
        </w:rPr>
        <w:tab/>
      </w:r>
      <w:r w:rsidR="003D2FE0" w:rsidRPr="00D30006">
        <w:rPr>
          <w:rFonts w:cstheme="minorHAnsi"/>
          <w:sz w:val="24"/>
          <w:szCs w:val="24"/>
        </w:rPr>
        <w:t xml:space="preserve">LEIER POLSKA S.A. wystąpiła </w:t>
      </w:r>
      <w:r w:rsidR="000563C8" w:rsidRPr="00D30006">
        <w:rPr>
          <w:rFonts w:cstheme="minorHAnsi"/>
          <w:sz w:val="24"/>
          <w:szCs w:val="24"/>
        </w:rPr>
        <w:t xml:space="preserve">z wnioskiem </w:t>
      </w:r>
      <w:r w:rsidR="003D2FE0" w:rsidRPr="00D30006">
        <w:rPr>
          <w:rFonts w:cstheme="minorHAnsi"/>
          <w:sz w:val="24"/>
          <w:szCs w:val="24"/>
        </w:rPr>
        <w:t xml:space="preserve">o zmianę pozwolenia zintegrowanego dla </w:t>
      </w:r>
      <w:r w:rsidR="003D2FE0" w:rsidRPr="00D30006">
        <w:rPr>
          <w:rFonts w:cstheme="minorHAnsi"/>
          <w:bCs/>
          <w:sz w:val="24"/>
          <w:szCs w:val="24"/>
        </w:rPr>
        <w:t>instalacji do produkcji wyrobów ceramicznych za pomocą wypalania w Sierakowicach przy ul. Kozielskiej 1</w:t>
      </w:r>
      <w:r w:rsidR="003D2FE0" w:rsidRPr="00D30006">
        <w:rPr>
          <w:rFonts w:cstheme="minorHAnsi"/>
          <w:b/>
          <w:bCs/>
          <w:sz w:val="24"/>
          <w:szCs w:val="24"/>
        </w:rPr>
        <w:t xml:space="preserve">, </w:t>
      </w:r>
      <w:r w:rsidR="003D2FE0" w:rsidRPr="00D30006">
        <w:rPr>
          <w:rFonts w:cstheme="minorHAnsi"/>
          <w:sz w:val="24"/>
          <w:szCs w:val="24"/>
        </w:rPr>
        <w:t>udzielonego decyzją</w:t>
      </w:r>
      <w:r w:rsidR="003D2FE0" w:rsidRPr="00D30006">
        <w:rPr>
          <w:rFonts w:cstheme="minorHAnsi"/>
          <w:b/>
          <w:bCs/>
          <w:sz w:val="24"/>
          <w:szCs w:val="24"/>
        </w:rPr>
        <w:t xml:space="preserve"> </w:t>
      </w:r>
      <w:r w:rsidR="003D2FE0" w:rsidRPr="00D30006">
        <w:rPr>
          <w:rFonts w:cstheme="minorHAnsi"/>
          <w:sz w:val="24"/>
          <w:szCs w:val="24"/>
        </w:rPr>
        <w:t xml:space="preserve">Starosty Gliwickiego 30 stycznia 2018 roku </w:t>
      </w:r>
      <w:proofErr w:type="spellStart"/>
      <w:r w:rsidR="003D2FE0" w:rsidRPr="00D30006">
        <w:rPr>
          <w:rFonts w:cstheme="minorHAnsi"/>
          <w:sz w:val="24"/>
          <w:szCs w:val="24"/>
        </w:rPr>
        <w:t>zn</w:t>
      </w:r>
      <w:proofErr w:type="spellEnd"/>
      <w:r w:rsidR="003D2FE0" w:rsidRPr="00D30006">
        <w:rPr>
          <w:rFonts w:cstheme="minorHAnsi"/>
          <w:sz w:val="24"/>
          <w:szCs w:val="24"/>
        </w:rPr>
        <w:t>. WOŚ.6222.00004.2017</w:t>
      </w:r>
      <w:r w:rsidR="00E54F2F" w:rsidRPr="00D30006">
        <w:rPr>
          <w:rFonts w:cstheme="minorHAnsi"/>
          <w:sz w:val="24"/>
          <w:szCs w:val="24"/>
        </w:rPr>
        <w:t xml:space="preserve"> ze zmianami wprowadzonymi </w:t>
      </w:r>
      <w:r w:rsidR="003D2FE0" w:rsidRPr="00D30006">
        <w:rPr>
          <w:rFonts w:cstheme="minorHAnsi"/>
          <w:sz w:val="24"/>
          <w:szCs w:val="24"/>
        </w:rPr>
        <w:t>decyzją z 3 października 2018 roku znak: WOŚ.6222.00007.2018</w:t>
      </w:r>
      <w:r w:rsidR="00E54F2F" w:rsidRPr="00D30006">
        <w:rPr>
          <w:rFonts w:cstheme="minorHAnsi"/>
          <w:sz w:val="24"/>
          <w:szCs w:val="24"/>
        </w:rPr>
        <w:t xml:space="preserve"> (</w:t>
      </w:r>
      <w:r w:rsidR="003D2FE0" w:rsidRPr="00D30006">
        <w:rPr>
          <w:rFonts w:cstheme="minorHAnsi"/>
          <w:sz w:val="24"/>
          <w:szCs w:val="24"/>
        </w:rPr>
        <w:t>sprostowan</w:t>
      </w:r>
      <w:r w:rsidR="00E54F2F" w:rsidRPr="00D30006">
        <w:rPr>
          <w:rFonts w:cstheme="minorHAnsi"/>
          <w:sz w:val="24"/>
          <w:szCs w:val="24"/>
        </w:rPr>
        <w:t>ą</w:t>
      </w:r>
      <w:r w:rsidR="003D2FE0" w:rsidRPr="00D30006">
        <w:rPr>
          <w:rFonts w:cstheme="minorHAnsi"/>
          <w:sz w:val="24"/>
          <w:szCs w:val="24"/>
        </w:rPr>
        <w:t xml:space="preserve"> postanowieniem z 14 grudnia 2020 roku</w:t>
      </w:r>
      <w:r w:rsidR="00E54F2F" w:rsidRPr="00D30006">
        <w:rPr>
          <w:rFonts w:cstheme="minorHAnsi"/>
          <w:sz w:val="24"/>
          <w:szCs w:val="24"/>
        </w:rPr>
        <w:t>)</w:t>
      </w:r>
      <w:r w:rsidR="002176AF" w:rsidRPr="00D30006">
        <w:rPr>
          <w:rFonts w:cstheme="minorHAnsi"/>
          <w:sz w:val="24"/>
          <w:szCs w:val="24"/>
        </w:rPr>
        <w:t xml:space="preserve"> oraz</w:t>
      </w:r>
      <w:r w:rsidR="00F55A57" w:rsidRPr="00D30006">
        <w:rPr>
          <w:rFonts w:cstheme="minorHAnsi"/>
          <w:sz w:val="24"/>
          <w:szCs w:val="24"/>
        </w:rPr>
        <w:t xml:space="preserve"> decyzją z 22 grudnia2020 roku znak: WOŚ.6222.00003.2020.</w:t>
      </w:r>
    </w:p>
    <w:p w14:paraId="524071E7" w14:textId="2EBFA2EC" w:rsidR="000D6C7E" w:rsidRPr="00D30006" w:rsidRDefault="003D2FE0">
      <w:pPr>
        <w:widowControl w:val="0"/>
        <w:tabs>
          <w:tab w:val="left" w:pos="567"/>
        </w:tabs>
        <w:spacing w:after="0" w:line="240" w:lineRule="auto"/>
        <w:jc w:val="both"/>
        <w:rPr>
          <w:rFonts w:cstheme="minorHAnsi"/>
          <w:bCs/>
          <w:sz w:val="24"/>
          <w:szCs w:val="24"/>
        </w:rPr>
      </w:pPr>
      <w:r w:rsidRPr="00D30006">
        <w:rPr>
          <w:rFonts w:cstheme="minorHAnsi"/>
          <w:bCs/>
          <w:sz w:val="24"/>
          <w:szCs w:val="24"/>
        </w:rPr>
        <w:t>Wniosek został uzupełniony pism</w:t>
      </w:r>
      <w:r w:rsidR="002176AF" w:rsidRPr="00D30006">
        <w:rPr>
          <w:rFonts w:cstheme="minorHAnsi"/>
          <w:bCs/>
          <w:sz w:val="24"/>
          <w:szCs w:val="24"/>
        </w:rPr>
        <w:t>ami</w:t>
      </w:r>
      <w:r w:rsidRPr="00D30006">
        <w:rPr>
          <w:rFonts w:cstheme="minorHAnsi"/>
          <w:bCs/>
          <w:sz w:val="24"/>
          <w:szCs w:val="24"/>
        </w:rPr>
        <w:t xml:space="preserve"> z </w:t>
      </w:r>
      <w:r w:rsidR="000563C8" w:rsidRPr="00D30006">
        <w:rPr>
          <w:rFonts w:cstheme="minorHAnsi"/>
          <w:bCs/>
          <w:sz w:val="24"/>
          <w:szCs w:val="24"/>
        </w:rPr>
        <w:t>20.09.2024 r. i 17.09.2024 r.</w:t>
      </w:r>
    </w:p>
    <w:p w14:paraId="0D5E9A57" w14:textId="77777777" w:rsidR="000D6C7E" w:rsidRPr="00D30006" w:rsidRDefault="003D2FE0">
      <w:pPr>
        <w:widowControl w:val="0"/>
        <w:tabs>
          <w:tab w:val="left" w:pos="567"/>
        </w:tabs>
        <w:spacing w:after="0" w:line="240" w:lineRule="auto"/>
        <w:jc w:val="both"/>
        <w:rPr>
          <w:rFonts w:cstheme="minorHAnsi"/>
          <w:bCs/>
          <w:sz w:val="24"/>
          <w:szCs w:val="24"/>
        </w:rPr>
      </w:pPr>
      <w:r w:rsidRPr="00D30006">
        <w:rPr>
          <w:rFonts w:cstheme="minorHAnsi"/>
          <w:bCs/>
          <w:sz w:val="24"/>
          <w:szCs w:val="24"/>
        </w:rPr>
        <w:t xml:space="preserve">Dokonano analizy proponowanych zmian w przedmiotowym pozwoleniu. </w:t>
      </w:r>
    </w:p>
    <w:p w14:paraId="67D2AE27" w14:textId="08DA11CD" w:rsidR="002176AF" w:rsidRPr="00D30006" w:rsidRDefault="003D2FE0">
      <w:pPr>
        <w:pStyle w:val="Bezodstpw"/>
        <w:jc w:val="both"/>
        <w:rPr>
          <w:rFonts w:cstheme="minorHAnsi"/>
          <w:sz w:val="24"/>
          <w:szCs w:val="24"/>
        </w:rPr>
      </w:pPr>
      <w:r w:rsidRPr="00D30006">
        <w:rPr>
          <w:rFonts w:cstheme="minorHAnsi"/>
          <w:sz w:val="24"/>
          <w:szCs w:val="24"/>
        </w:rPr>
        <w:t xml:space="preserve">Wniosek o zmianę obowiązującego pozwolenia podyktowany jest </w:t>
      </w:r>
      <w:r w:rsidR="002176AF" w:rsidRPr="00D30006">
        <w:rPr>
          <w:rFonts w:cstheme="minorHAnsi"/>
          <w:sz w:val="24"/>
          <w:szCs w:val="24"/>
        </w:rPr>
        <w:t xml:space="preserve">wprowadzeniem </w:t>
      </w:r>
      <w:r w:rsidR="000563C8" w:rsidRPr="00D30006">
        <w:rPr>
          <w:rFonts w:cstheme="minorHAnsi"/>
          <w:sz w:val="24"/>
          <w:szCs w:val="24"/>
        </w:rPr>
        <w:br/>
      </w:r>
      <w:r w:rsidR="002176AF" w:rsidRPr="00D30006">
        <w:rPr>
          <w:rFonts w:cstheme="minorHAnsi"/>
          <w:sz w:val="24"/>
          <w:szCs w:val="24"/>
        </w:rPr>
        <w:t>w zakładzie w Sierakowicach następujących zmian:</w:t>
      </w:r>
    </w:p>
    <w:p w14:paraId="75933C45" w14:textId="550ED1AB" w:rsidR="00A43384" w:rsidRPr="00D30006" w:rsidRDefault="002176AF" w:rsidP="00A43384">
      <w:pPr>
        <w:pStyle w:val="NormalnyWeb"/>
        <w:numPr>
          <w:ilvl w:val="0"/>
          <w:numId w:val="14"/>
        </w:numPr>
        <w:ind w:left="284" w:hanging="284"/>
        <w:rPr>
          <w:rFonts w:asciiTheme="minorHAnsi" w:hAnsiTheme="minorHAnsi" w:cstheme="minorHAnsi"/>
        </w:rPr>
      </w:pPr>
      <w:r w:rsidRPr="00D30006">
        <w:rPr>
          <w:rFonts w:asciiTheme="minorHAnsi" w:hAnsiTheme="minorHAnsi" w:cstheme="minorHAnsi"/>
        </w:rPr>
        <w:t>Budowa nowego komina z pieca tunelowego</w:t>
      </w:r>
      <w:r w:rsidR="00AF43CA">
        <w:rPr>
          <w:rFonts w:asciiTheme="minorHAnsi" w:hAnsiTheme="minorHAnsi" w:cstheme="minorHAnsi"/>
        </w:rPr>
        <w:t xml:space="preserve"> </w:t>
      </w:r>
      <w:r w:rsidR="00A43384" w:rsidRPr="00D30006">
        <w:rPr>
          <w:rFonts w:asciiTheme="minorHAnsi" w:hAnsiTheme="minorHAnsi" w:cstheme="minorHAnsi"/>
        </w:rPr>
        <w:t xml:space="preserve">(emitor E1p) w odległości około 25 m na północny-zachód od istniejącego komina (emitor E1) </w:t>
      </w:r>
      <w:r w:rsidRPr="00D30006">
        <w:rPr>
          <w:rFonts w:asciiTheme="minorHAnsi" w:hAnsiTheme="minorHAnsi" w:cstheme="minorHAnsi"/>
        </w:rPr>
        <w:t xml:space="preserve"> i przepięcie kanału spalin z tego pieca do nowego komina, następnie poddać rozbiórce dotychczasowy komin </w:t>
      </w:r>
      <w:r w:rsidR="00A43384" w:rsidRPr="00D30006">
        <w:rPr>
          <w:rFonts w:asciiTheme="minorHAnsi" w:hAnsiTheme="minorHAnsi" w:cstheme="minorHAnsi"/>
        </w:rPr>
        <w:t xml:space="preserve">(emitor E1) </w:t>
      </w:r>
      <w:r w:rsidRPr="00D30006">
        <w:rPr>
          <w:rFonts w:asciiTheme="minorHAnsi" w:hAnsiTheme="minorHAnsi" w:cstheme="minorHAnsi"/>
        </w:rPr>
        <w:t>i jego kanał spalin.</w:t>
      </w:r>
    </w:p>
    <w:p w14:paraId="6FDC753F" w14:textId="36D5B2B2" w:rsidR="002176AF" w:rsidRPr="00D30006" w:rsidRDefault="000563C8" w:rsidP="002176AF">
      <w:pPr>
        <w:pStyle w:val="NormalnyWeb"/>
        <w:numPr>
          <w:ilvl w:val="0"/>
          <w:numId w:val="14"/>
        </w:numPr>
        <w:ind w:left="284" w:hanging="284"/>
        <w:rPr>
          <w:rFonts w:asciiTheme="minorHAnsi" w:hAnsiTheme="minorHAnsi" w:cstheme="minorHAnsi"/>
        </w:rPr>
      </w:pPr>
      <w:r w:rsidRPr="00D30006">
        <w:rPr>
          <w:rFonts w:asciiTheme="minorHAnsi" w:hAnsiTheme="minorHAnsi" w:cstheme="minorHAnsi"/>
        </w:rPr>
        <w:t>Wprowadzenie w</w:t>
      </w:r>
      <w:r w:rsidR="002176AF" w:rsidRPr="00D30006">
        <w:rPr>
          <w:rFonts w:asciiTheme="minorHAnsi" w:hAnsiTheme="minorHAnsi" w:cstheme="minorHAnsi"/>
        </w:rPr>
        <w:t xml:space="preserve"> głównym procesie technologicznym produkcji </w:t>
      </w:r>
      <w:r w:rsidR="00A43384" w:rsidRPr="00D30006">
        <w:rPr>
          <w:rFonts w:asciiTheme="minorHAnsi" w:hAnsiTheme="minorHAnsi" w:cstheme="minorHAnsi"/>
        </w:rPr>
        <w:t>pustaków</w:t>
      </w:r>
      <w:r w:rsidR="002176AF" w:rsidRPr="00D30006">
        <w:rPr>
          <w:rFonts w:asciiTheme="minorHAnsi" w:hAnsiTheme="minorHAnsi" w:cstheme="minorHAnsi"/>
        </w:rPr>
        <w:t>, po wypalaniu proces</w:t>
      </w:r>
      <w:r w:rsidRPr="00D30006">
        <w:rPr>
          <w:rFonts w:asciiTheme="minorHAnsi" w:hAnsiTheme="minorHAnsi" w:cstheme="minorHAnsi"/>
        </w:rPr>
        <w:t>u</w:t>
      </w:r>
      <w:r w:rsidR="002176AF" w:rsidRPr="00D30006">
        <w:rPr>
          <w:rFonts w:asciiTheme="minorHAnsi" w:hAnsiTheme="minorHAnsi" w:cstheme="minorHAnsi"/>
        </w:rPr>
        <w:t xml:space="preserve"> standaryzacji wymiarów tych wyrobów dzięki zastosowaniu szlifierki</w:t>
      </w:r>
      <w:r w:rsidR="00A43384" w:rsidRPr="00D30006">
        <w:rPr>
          <w:rFonts w:asciiTheme="minorHAnsi" w:hAnsiTheme="minorHAnsi" w:cstheme="minorHAnsi"/>
        </w:rPr>
        <w:t xml:space="preserve"> do pustaków</w:t>
      </w:r>
      <w:r w:rsidR="002176AF" w:rsidRPr="00D30006">
        <w:rPr>
          <w:rFonts w:asciiTheme="minorHAnsi" w:hAnsiTheme="minorHAnsi" w:cstheme="minorHAnsi"/>
        </w:rPr>
        <w:t xml:space="preserve">. Zainstalowana będzie w istniejącej </w:t>
      </w:r>
      <w:r w:rsidR="002176AF" w:rsidRPr="00D30006">
        <w:rPr>
          <w:rFonts w:asciiTheme="minorHAnsi" w:hAnsiTheme="minorHAnsi" w:cstheme="minorHAnsi"/>
          <w:iCs/>
        </w:rPr>
        <w:t>hali rozładunku</w:t>
      </w:r>
      <w:r w:rsidR="002176AF" w:rsidRPr="00D30006">
        <w:rPr>
          <w:rFonts w:asciiTheme="minorHAnsi" w:hAnsiTheme="minorHAnsi" w:cstheme="minorHAnsi"/>
        </w:rPr>
        <w:t xml:space="preserve"> tuż przed instalacją do paletyzowania </w:t>
      </w:r>
      <w:r w:rsidR="002176AF" w:rsidRPr="00D30006">
        <w:rPr>
          <w:rFonts w:asciiTheme="minorHAnsi" w:hAnsiTheme="minorHAnsi" w:cstheme="minorHAnsi"/>
        </w:rPr>
        <w:lastRenderedPageBreak/>
        <w:t>i foliowania wyrobów gotowych. Natomiast stacja filtrów powiązana ze szlifierką zostanie zainstalowana tuż przy elewacji tej hali. Działania te nie wymagają budowy, przebudowy, rozbudowy obiektów budowlanych – polegają wyłącznie na montażu urządzeń.</w:t>
      </w:r>
    </w:p>
    <w:p w14:paraId="5B60811B" w14:textId="77777777" w:rsidR="00A43384" w:rsidRPr="00363E10" w:rsidRDefault="00A43384" w:rsidP="002176AF">
      <w:pPr>
        <w:pStyle w:val="NormalnyWeb"/>
        <w:ind w:firstLine="0"/>
        <w:rPr>
          <w:rFonts w:asciiTheme="minorHAnsi" w:hAnsiTheme="minorHAnsi" w:cstheme="minorHAnsi"/>
          <w:sz w:val="16"/>
          <w:szCs w:val="16"/>
        </w:rPr>
      </w:pPr>
    </w:p>
    <w:p w14:paraId="778AE593" w14:textId="3A048B4B" w:rsidR="002176AF" w:rsidRPr="00D30006" w:rsidRDefault="002176AF" w:rsidP="002176AF">
      <w:pPr>
        <w:pStyle w:val="NormalnyWeb"/>
        <w:ind w:firstLine="0"/>
        <w:rPr>
          <w:rFonts w:asciiTheme="minorHAnsi" w:hAnsiTheme="minorHAnsi" w:cstheme="minorHAnsi"/>
        </w:rPr>
      </w:pPr>
      <w:r w:rsidRPr="00D30006">
        <w:rPr>
          <w:rFonts w:asciiTheme="minorHAnsi" w:hAnsiTheme="minorHAnsi" w:cstheme="minorHAnsi"/>
        </w:rPr>
        <w:t>Wprowadzenie w/w zmian w instalacji nie spowoduje zmiany rodzaju prowadzonej działalności, zwiększenia wydajności instalacji a także nie zmieni istniejącego bilansu surowców określonego w posiadanym pozwoleniu zintegrowanym.</w:t>
      </w:r>
    </w:p>
    <w:p w14:paraId="269623A0" w14:textId="77777777" w:rsidR="002176AF" w:rsidRPr="00D30006" w:rsidRDefault="002176AF" w:rsidP="002176AF">
      <w:pPr>
        <w:pStyle w:val="NormalnyWeb"/>
        <w:ind w:firstLine="0"/>
        <w:rPr>
          <w:rFonts w:asciiTheme="minorHAnsi" w:hAnsiTheme="minorHAnsi" w:cstheme="minorHAnsi"/>
        </w:rPr>
      </w:pPr>
      <w:r w:rsidRPr="00D30006">
        <w:rPr>
          <w:rFonts w:asciiTheme="minorHAnsi" w:hAnsiTheme="minorHAnsi" w:cstheme="minorHAnsi"/>
        </w:rPr>
        <w:t xml:space="preserve">Realizacja przedsięwzięcia nie spowoduje zwiększenia istniejącej wydajności instalacji określonej w obecnie obowiązującym pozwoleniu zintegrowanym w wysokości 292 Mg/dobę, co daje 106 580 Mg/rok produktów. </w:t>
      </w:r>
    </w:p>
    <w:p w14:paraId="18B9DFAD" w14:textId="23326269" w:rsidR="002176AF" w:rsidRPr="00D30006" w:rsidRDefault="002176AF">
      <w:pPr>
        <w:pStyle w:val="Bezodstpw"/>
        <w:jc w:val="both"/>
        <w:rPr>
          <w:rFonts w:cstheme="minorHAnsi"/>
          <w:sz w:val="24"/>
          <w:szCs w:val="24"/>
        </w:rPr>
      </w:pPr>
      <w:r w:rsidRPr="00D30006">
        <w:rPr>
          <w:rFonts w:cstheme="minorHAnsi"/>
          <w:sz w:val="24"/>
          <w:szCs w:val="24"/>
        </w:rPr>
        <w:t>Planowane zmiany spowodują:</w:t>
      </w:r>
    </w:p>
    <w:p w14:paraId="7C2F5000" w14:textId="19E4DCEF" w:rsidR="002E2372" w:rsidRPr="00D30006" w:rsidRDefault="002E2372" w:rsidP="002E2372">
      <w:pPr>
        <w:pStyle w:val="Bezodstpw"/>
        <w:numPr>
          <w:ilvl w:val="0"/>
          <w:numId w:val="16"/>
        </w:numPr>
        <w:ind w:left="284" w:hanging="284"/>
        <w:jc w:val="both"/>
        <w:rPr>
          <w:rFonts w:cstheme="minorHAnsi"/>
          <w:sz w:val="24"/>
          <w:szCs w:val="24"/>
        </w:rPr>
      </w:pPr>
      <w:r w:rsidRPr="00D30006">
        <w:rPr>
          <w:rFonts w:cstheme="minorHAnsi"/>
          <w:sz w:val="24"/>
          <w:szCs w:val="24"/>
        </w:rPr>
        <w:t>powstanie nowego miejsca emisji pyłów do powietrza – będzie to stacja filtrów szlifierki wyrobów gotowych. Wzrost wielkości emisji rocznej w stosunku do obecnie zdefiniowanej w pozwoleniu zintegrowanym będzie nieznaczący, bo o zaledwie 0,1%,</w:t>
      </w:r>
    </w:p>
    <w:p w14:paraId="3E1CFD65" w14:textId="7A8A9F8C" w:rsidR="002E2372" w:rsidRPr="00D30006" w:rsidRDefault="002E2372" w:rsidP="002E2372">
      <w:pPr>
        <w:pStyle w:val="Bezodstpw"/>
        <w:numPr>
          <w:ilvl w:val="0"/>
          <w:numId w:val="16"/>
        </w:numPr>
        <w:ind w:left="284" w:hanging="284"/>
        <w:jc w:val="both"/>
        <w:rPr>
          <w:rFonts w:cstheme="minorHAnsi"/>
          <w:sz w:val="24"/>
          <w:szCs w:val="24"/>
        </w:rPr>
      </w:pPr>
      <w:r w:rsidRPr="00D30006">
        <w:rPr>
          <w:rFonts w:cstheme="minorHAnsi"/>
          <w:sz w:val="24"/>
          <w:szCs w:val="24"/>
        </w:rPr>
        <w:t>obniżenie wysokości emitora pieca tunelowego z 70 m do 30 m spowoduje wzrost stężeń emitowanych substancji wokół instalacji jednakże nadal te stężenia pozostają znacznie poniżej dopuszczalnych poziomów określonych w stosownych przepisach. Przeprowadzona ocena oddziaływania instalacji przy uwzględnieniu wprowadzonych zmian na stan zanieczyszczenia powietrza wykazała, że jej oddziaływanie pozostawało będzie poniżej ustalonych dopuszczalnych poziomów,</w:t>
      </w:r>
    </w:p>
    <w:p w14:paraId="400B5007" w14:textId="0EE1FDFD" w:rsidR="002176AF" w:rsidRPr="00D30006" w:rsidRDefault="002E2372" w:rsidP="002E2372">
      <w:pPr>
        <w:pStyle w:val="Bezodstpw"/>
        <w:numPr>
          <w:ilvl w:val="0"/>
          <w:numId w:val="16"/>
        </w:numPr>
        <w:ind w:left="284" w:hanging="284"/>
        <w:jc w:val="both"/>
        <w:rPr>
          <w:rFonts w:cstheme="minorHAnsi"/>
          <w:sz w:val="24"/>
          <w:szCs w:val="24"/>
        </w:rPr>
      </w:pPr>
      <w:r w:rsidRPr="00D30006">
        <w:rPr>
          <w:rFonts w:cstheme="minorHAnsi"/>
          <w:sz w:val="24"/>
          <w:szCs w:val="24"/>
        </w:rPr>
        <w:t>powstanie nowego punktowego źródła emisji hałasu – wentylator stacji filtrów szlifierki wyrobów gotowych, a także nastąpi zmiana oddziaływania istniejących źródeł tj. hali przerobu wstępnego (na skutek montażu w jej wnętrzu szlifierki) oraz wentylatora pieca tunelowego (na skutek zmiany jego lokalizacji)</w:t>
      </w:r>
      <w:r w:rsidR="00517AEB" w:rsidRPr="00D30006">
        <w:rPr>
          <w:rFonts w:cstheme="minorHAnsi"/>
          <w:sz w:val="24"/>
          <w:szCs w:val="24"/>
        </w:rPr>
        <w:t>.</w:t>
      </w:r>
    </w:p>
    <w:p w14:paraId="26A56E05" w14:textId="77777777" w:rsidR="00547959" w:rsidRPr="00363E10" w:rsidRDefault="00547959">
      <w:pPr>
        <w:pStyle w:val="Bezodstpw"/>
        <w:jc w:val="both"/>
        <w:rPr>
          <w:rFonts w:cstheme="minorHAnsi"/>
          <w:sz w:val="16"/>
          <w:szCs w:val="16"/>
        </w:rPr>
      </w:pPr>
    </w:p>
    <w:p w14:paraId="583763D1" w14:textId="21D5D9B3" w:rsidR="00EE6866" w:rsidRPr="00D30006" w:rsidRDefault="00EE6866" w:rsidP="00EE6866">
      <w:pPr>
        <w:spacing w:after="5" w:line="249" w:lineRule="auto"/>
        <w:ind w:firstLine="343"/>
        <w:jc w:val="both"/>
        <w:rPr>
          <w:rFonts w:cstheme="minorHAnsi"/>
        </w:rPr>
      </w:pPr>
      <w:r w:rsidRPr="00D30006">
        <w:rPr>
          <w:rFonts w:cstheme="minorHAnsi"/>
          <w:sz w:val="24"/>
        </w:rPr>
        <w:t>Podczas procesu szlifowania zebrany materiał przez szlifierkę będzie unoszony przez wymuszony wentylatorem przepływ powietrza w kabinie szlifierki. Zanieczyszczone powietrze z procesu szlifowania będzie oczyszczane w stacji filtrów, gdzie pyły i drobne cząstki ceramiki spadają lejem zsypowym do worka big-</w:t>
      </w:r>
      <w:proofErr w:type="spellStart"/>
      <w:r w:rsidRPr="00D30006">
        <w:rPr>
          <w:rFonts w:cstheme="minorHAnsi"/>
          <w:sz w:val="24"/>
        </w:rPr>
        <w:t>bag</w:t>
      </w:r>
      <w:proofErr w:type="spellEnd"/>
      <w:r w:rsidRPr="00D30006">
        <w:rPr>
          <w:rFonts w:cstheme="minorHAnsi"/>
          <w:sz w:val="24"/>
        </w:rPr>
        <w:t xml:space="preserve">. Materiał ze szlifowania ma postać pyłu </w:t>
      </w:r>
      <w:r w:rsidRPr="00D30006">
        <w:rPr>
          <w:rFonts w:cstheme="minorHAnsi"/>
          <w:sz w:val="24"/>
        </w:rPr>
        <w:br/>
        <w:t>z domieszką drobnych cząstek (w przewadze frakcji 1 do 2 mm) i często jest nazywany mączką ceglaną.</w:t>
      </w:r>
    </w:p>
    <w:p w14:paraId="5FFD3160" w14:textId="34206179" w:rsidR="00EE6866" w:rsidRPr="00D30006" w:rsidRDefault="00EE6866" w:rsidP="00EE6866">
      <w:pPr>
        <w:spacing w:after="5" w:line="249" w:lineRule="auto"/>
        <w:jc w:val="both"/>
        <w:rPr>
          <w:rFonts w:cstheme="minorHAnsi"/>
          <w:sz w:val="24"/>
        </w:rPr>
      </w:pPr>
      <w:r w:rsidRPr="00D30006">
        <w:rPr>
          <w:rFonts w:cstheme="minorHAnsi"/>
          <w:sz w:val="24"/>
        </w:rPr>
        <w:t xml:space="preserve">Pyły i drobne cząstki ceramiki wychwycone w stacji filtrów będą wykorzystywane do produkcji ceramiki budowlanej jako dodatki schudzające. </w:t>
      </w:r>
      <w:r w:rsidRPr="00D30006">
        <w:rPr>
          <w:rFonts w:cstheme="minorHAnsi"/>
          <w:sz w:val="24"/>
          <w:u w:color="000000"/>
        </w:rPr>
        <w:t xml:space="preserve">Materiał ten jest gotowy do zastosowania bez żadnych dodatkowych procesów. </w:t>
      </w:r>
      <w:r w:rsidRPr="00D30006">
        <w:rPr>
          <w:rFonts w:cstheme="minorHAnsi"/>
          <w:sz w:val="24"/>
        </w:rPr>
        <w:t>Zastąpi w części obecnie stosowane popioły i żużle.</w:t>
      </w:r>
    </w:p>
    <w:p w14:paraId="29464728" w14:textId="05386D3C" w:rsidR="000563C8" w:rsidRPr="00D30006" w:rsidRDefault="000563C8" w:rsidP="00EE6866">
      <w:pPr>
        <w:spacing w:after="5" w:line="249" w:lineRule="auto"/>
        <w:jc w:val="both"/>
        <w:rPr>
          <w:rFonts w:cstheme="minorHAnsi"/>
          <w:sz w:val="24"/>
          <w:szCs w:val="24"/>
        </w:rPr>
      </w:pPr>
      <w:r w:rsidRPr="00D30006">
        <w:rPr>
          <w:rFonts w:cstheme="minorHAnsi"/>
          <w:sz w:val="24"/>
          <w:szCs w:val="24"/>
        </w:rPr>
        <w:t xml:space="preserve">Powyższe rozwiązanie zastosowano w celu osiągnięcia wysokiego stopnia ochrony środowiska jako całości i zapewnienia efektywnego wykorzystania energii opisanych w pkt. II posiadanego pozwolenia </w:t>
      </w:r>
      <w:r w:rsidR="00CD5CA0" w:rsidRPr="00D30006">
        <w:rPr>
          <w:rFonts w:cstheme="minorHAnsi"/>
          <w:sz w:val="24"/>
          <w:szCs w:val="24"/>
        </w:rPr>
        <w:t>zintegrowanego.</w:t>
      </w:r>
    </w:p>
    <w:p w14:paraId="296C0422" w14:textId="60C35775" w:rsidR="00EE6866" w:rsidRPr="00D30006" w:rsidRDefault="00EE6866" w:rsidP="00EE6866">
      <w:pPr>
        <w:pStyle w:val="Bezodstpw"/>
        <w:jc w:val="both"/>
        <w:rPr>
          <w:rFonts w:cstheme="minorHAnsi"/>
          <w:sz w:val="24"/>
          <w:szCs w:val="24"/>
        </w:rPr>
      </w:pPr>
      <w:r w:rsidRPr="00D30006">
        <w:rPr>
          <w:rFonts w:cstheme="minorHAnsi"/>
          <w:sz w:val="24"/>
        </w:rPr>
        <w:t>W procesie szlifowania będą zachodziły przypadki uszkodzenia pustaka polegające na oderwaniu większej jego części, która dyskwalifikowała będzie go jako wyrób pełnowartościowy. Uszkodzona część pustaka, oderwana narzędziem szlifierskim spadnie grawitacyjnie pod linię szlifierską a uszkodzony pustak zostanie zepchnięty z taśmy szlifierskiej specjalnym zgarniaczem również opadając pod linię szlifierską. Pod taśmą szlifierską znajdował się będzie taśmociąg, który transportował będzie uszkodzoną ceramikę do pojemnika ustawionego na zewnątrz hali</w:t>
      </w:r>
      <w:r w:rsidR="00CD5CA0" w:rsidRPr="00D30006">
        <w:rPr>
          <w:rFonts w:cstheme="minorHAnsi"/>
          <w:sz w:val="24"/>
        </w:rPr>
        <w:t>.</w:t>
      </w:r>
    </w:p>
    <w:p w14:paraId="56577060" w14:textId="4101C8FA" w:rsidR="00EE6866" w:rsidRPr="00D30006" w:rsidRDefault="00EE6866" w:rsidP="00EE6866">
      <w:pPr>
        <w:pStyle w:val="Bezodstpw"/>
        <w:jc w:val="both"/>
        <w:rPr>
          <w:rFonts w:cstheme="minorHAnsi"/>
          <w:sz w:val="24"/>
        </w:rPr>
      </w:pPr>
      <w:r w:rsidRPr="00D30006">
        <w:rPr>
          <w:rFonts w:cstheme="minorHAnsi"/>
          <w:sz w:val="24"/>
        </w:rPr>
        <w:t xml:space="preserve">Uszkodzone pustaki i ich części, które będą wybrakowanymi wyrobami ceramicznymi będą stanowiły część powstających na terenie instalacji odpadów uznanych decyzją Marszałka </w:t>
      </w:r>
      <w:r w:rsidRPr="00D30006">
        <w:rPr>
          <w:rFonts w:cstheme="minorHAnsi"/>
          <w:sz w:val="24"/>
        </w:rPr>
        <w:lastRenderedPageBreak/>
        <w:t>Województw</w:t>
      </w:r>
      <w:r w:rsidR="00AF43CA">
        <w:rPr>
          <w:rFonts w:cstheme="minorHAnsi"/>
          <w:sz w:val="24"/>
        </w:rPr>
        <w:t xml:space="preserve">a </w:t>
      </w:r>
      <w:r w:rsidRPr="00D30006">
        <w:rPr>
          <w:rFonts w:cstheme="minorHAnsi"/>
          <w:sz w:val="24"/>
        </w:rPr>
        <w:t xml:space="preserve">Śląskiego z dnia 23 października 2019 roku znak 2814/0S/2019 </w:t>
      </w:r>
      <w:r w:rsidR="00AF43CA">
        <w:rPr>
          <w:rFonts w:cstheme="minorHAnsi"/>
          <w:sz w:val="24"/>
        </w:rPr>
        <w:t xml:space="preserve">za </w:t>
      </w:r>
      <w:r w:rsidRPr="00D30006">
        <w:rPr>
          <w:rFonts w:cstheme="minorHAnsi"/>
          <w:sz w:val="24"/>
        </w:rPr>
        <w:t>produkt uboczny.</w:t>
      </w:r>
    </w:p>
    <w:p w14:paraId="7CFE1A4E" w14:textId="3C3388C5" w:rsidR="0021049C" w:rsidRPr="00D30006" w:rsidRDefault="0021049C" w:rsidP="00864BBF">
      <w:pPr>
        <w:spacing w:after="239" w:line="249" w:lineRule="auto"/>
        <w:ind w:left="14" w:right="44"/>
        <w:jc w:val="both"/>
        <w:rPr>
          <w:rFonts w:cstheme="minorHAnsi"/>
        </w:rPr>
      </w:pPr>
      <w:r w:rsidRPr="00D30006">
        <w:rPr>
          <w:rFonts w:cstheme="minorHAnsi"/>
          <w:sz w:val="24"/>
        </w:rPr>
        <w:t>Wyżej opisana gospodarka powstającym pyłem z drobnymi cząstkami ze szlifowania (z filtra) jest jednym ze sposobów osiągania wysokiego stopnia ochrony środowiska jako całości i zapewnienia efektywnego wykorzystania energii opisanych w pkt II posiadanego pozwolenia zintegrowanego Starosty Gliwickiego z dnia 30 stycznia 2018 roku znak WOŚ.6222.00004.2017 z późniejszymi zmianami</w:t>
      </w:r>
      <w:r w:rsidR="00864BBF" w:rsidRPr="00D30006">
        <w:rPr>
          <w:rFonts w:cstheme="minorHAnsi"/>
          <w:sz w:val="24"/>
        </w:rPr>
        <w:t>.</w:t>
      </w:r>
    </w:p>
    <w:p w14:paraId="2DA2967C" w14:textId="77777777" w:rsidR="00547959" w:rsidRPr="00D30006" w:rsidRDefault="00547959" w:rsidP="00547959">
      <w:pPr>
        <w:pStyle w:val="NormalnyWeb"/>
        <w:ind w:firstLine="0"/>
        <w:rPr>
          <w:rFonts w:asciiTheme="minorHAnsi" w:hAnsiTheme="minorHAnsi" w:cstheme="minorHAnsi"/>
        </w:rPr>
      </w:pPr>
      <w:r w:rsidRPr="00D30006">
        <w:rPr>
          <w:rFonts w:asciiTheme="minorHAnsi" w:hAnsiTheme="minorHAnsi" w:cstheme="minorHAnsi"/>
        </w:rPr>
        <w:t xml:space="preserve">Wnioskodawca uzyskał decyzję środowiskową znak RGG.6220.12.(9).2022.IS z dnia 3 kwietnia 2023 roku na realizację przedsięwzięcia pn.: „Przebudowa instalacji do produkcji wyrobów ceramicznych za pomocą wypalania w zakresie rozbiórki istniejącego komina żelbetowego oraz budowy nowego komina stalowego, na terenie zakładu </w:t>
      </w:r>
      <w:proofErr w:type="spellStart"/>
      <w:r w:rsidRPr="00D30006">
        <w:rPr>
          <w:rFonts w:asciiTheme="minorHAnsi" w:hAnsiTheme="minorHAnsi" w:cstheme="minorHAnsi"/>
        </w:rPr>
        <w:t>Leier</w:t>
      </w:r>
      <w:proofErr w:type="spellEnd"/>
      <w:r w:rsidRPr="00D30006">
        <w:rPr>
          <w:rFonts w:asciiTheme="minorHAnsi" w:hAnsiTheme="minorHAnsi" w:cstheme="minorHAnsi"/>
        </w:rPr>
        <w:t xml:space="preserve"> Polska S.A. w Sierakowicach”.</w:t>
      </w:r>
    </w:p>
    <w:p w14:paraId="33360C61" w14:textId="77777777" w:rsidR="00846CB7" w:rsidRPr="00363E10" w:rsidRDefault="00846CB7">
      <w:pPr>
        <w:pStyle w:val="Bezodstpw"/>
        <w:jc w:val="both"/>
        <w:rPr>
          <w:rFonts w:cstheme="minorHAnsi"/>
          <w:color w:val="FF0000"/>
          <w:sz w:val="16"/>
          <w:szCs w:val="16"/>
        </w:rPr>
      </w:pPr>
    </w:p>
    <w:p w14:paraId="29616D23" w14:textId="75756D8C" w:rsidR="000D6C7E" w:rsidRPr="00D30006" w:rsidRDefault="003D2FE0" w:rsidP="00661A69">
      <w:pPr>
        <w:pStyle w:val="Bezodstpw"/>
        <w:ind w:firstLine="426"/>
        <w:jc w:val="both"/>
        <w:rPr>
          <w:rFonts w:cstheme="minorHAnsi"/>
          <w:sz w:val="24"/>
          <w:szCs w:val="24"/>
        </w:rPr>
      </w:pPr>
      <w:r w:rsidRPr="00D30006">
        <w:rPr>
          <w:rFonts w:cstheme="minorHAnsi"/>
          <w:sz w:val="24"/>
          <w:szCs w:val="24"/>
        </w:rPr>
        <w:t>Planowane zmiany sposobu funkcjonowania instalacji do produkcji wyrobów ceramicznych za pomocą wypalania na terenie Zakładu w Sierakowicach przy ul. Kozielskiej 1 ma</w:t>
      </w:r>
      <w:r w:rsidR="00894BBB" w:rsidRPr="00D30006">
        <w:rPr>
          <w:rFonts w:cstheme="minorHAnsi"/>
          <w:sz w:val="24"/>
          <w:szCs w:val="24"/>
        </w:rPr>
        <w:t>ją</w:t>
      </w:r>
      <w:r w:rsidRPr="00D30006">
        <w:rPr>
          <w:rFonts w:cstheme="minorHAnsi"/>
          <w:sz w:val="24"/>
          <w:szCs w:val="24"/>
        </w:rPr>
        <w:t xml:space="preserve"> charakter istotnej zmiany.</w:t>
      </w:r>
    </w:p>
    <w:p w14:paraId="19A4A844" w14:textId="1BBB86DE" w:rsidR="000D6C7E" w:rsidRPr="00D30006" w:rsidRDefault="003D2FE0">
      <w:pPr>
        <w:pStyle w:val="Bezodstpw"/>
        <w:jc w:val="both"/>
        <w:rPr>
          <w:rFonts w:cstheme="minorHAnsi"/>
          <w:sz w:val="24"/>
          <w:szCs w:val="24"/>
        </w:rPr>
      </w:pPr>
      <w:r w:rsidRPr="00D30006">
        <w:rPr>
          <w:rFonts w:cstheme="minorHAnsi"/>
          <w:sz w:val="24"/>
          <w:szCs w:val="24"/>
        </w:rPr>
        <w:t xml:space="preserve">Wnioskodawca dokonał stosownej opłaty rejestracyjnej dnia </w:t>
      </w:r>
      <w:r w:rsidR="00CD5CA0" w:rsidRPr="00D30006">
        <w:rPr>
          <w:rFonts w:cstheme="minorHAnsi"/>
          <w:sz w:val="24"/>
          <w:szCs w:val="24"/>
        </w:rPr>
        <w:t>24</w:t>
      </w:r>
      <w:r w:rsidRPr="00D30006">
        <w:rPr>
          <w:rFonts w:cstheme="minorHAnsi"/>
          <w:sz w:val="24"/>
          <w:szCs w:val="24"/>
        </w:rPr>
        <w:t>.</w:t>
      </w:r>
      <w:r w:rsidR="00CD5CA0" w:rsidRPr="00D30006">
        <w:rPr>
          <w:rFonts w:cstheme="minorHAnsi"/>
          <w:sz w:val="24"/>
          <w:szCs w:val="24"/>
        </w:rPr>
        <w:t>05</w:t>
      </w:r>
      <w:r w:rsidRPr="00D30006">
        <w:rPr>
          <w:rFonts w:cstheme="minorHAnsi"/>
          <w:sz w:val="24"/>
          <w:szCs w:val="24"/>
        </w:rPr>
        <w:t>.202</w:t>
      </w:r>
      <w:r w:rsidR="00CD5CA0" w:rsidRPr="00D30006">
        <w:rPr>
          <w:rFonts w:cstheme="minorHAnsi"/>
          <w:sz w:val="24"/>
          <w:szCs w:val="24"/>
        </w:rPr>
        <w:t>4</w:t>
      </w:r>
      <w:r w:rsidRPr="00D30006">
        <w:rPr>
          <w:rFonts w:cstheme="minorHAnsi"/>
          <w:sz w:val="24"/>
          <w:szCs w:val="24"/>
        </w:rPr>
        <w:t>r.</w:t>
      </w:r>
    </w:p>
    <w:p w14:paraId="6A946A2E" w14:textId="77777777" w:rsidR="00CD5CA0" w:rsidRPr="00363E10" w:rsidRDefault="00CD5CA0" w:rsidP="00661A69">
      <w:pPr>
        <w:pStyle w:val="Bezodstpw"/>
        <w:ind w:firstLine="426"/>
        <w:jc w:val="both"/>
        <w:rPr>
          <w:rFonts w:cstheme="minorHAnsi"/>
          <w:sz w:val="16"/>
          <w:szCs w:val="16"/>
        </w:rPr>
      </w:pPr>
    </w:p>
    <w:p w14:paraId="5CD7F64B" w14:textId="1201CFFA" w:rsidR="000D6C7E" w:rsidRPr="00D30006" w:rsidRDefault="003D2FE0" w:rsidP="00661A69">
      <w:pPr>
        <w:pStyle w:val="Bezodstpw"/>
        <w:ind w:firstLine="426"/>
        <w:jc w:val="both"/>
        <w:rPr>
          <w:rFonts w:cstheme="minorHAnsi"/>
          <w:sz w:val="24"/>
          <w:szCs w:val="24"/>
        </w:rPr>
      </w:pPr>
      <w:r w:rsidRPr="00D30006">
        <w:rPr>
          <w:rFonts w:cstheme="minorHAnsi"/>
          <w:sz w:val="24"/>
          <w:szCs w:val="24"/>
        </w:rPr>
        <w:t xml:space="preserve">Pismem z dnia </w:t>
      </w:r>
      <w:r w:rsidR="0049058F" w:rsidRPr="00D30006">
        <w:rPr>
          <w:rFonts w:cstheme="minorHAnsi"/>
          <w:sz w:val="24"/>
          <w:szCs w:val="24"/>
        </w:rPr>
        <w:t>2</w:t>
      </w:r>
      <w:r w:rsidRPr="00D30006">
        <w:rPr>
          <w:rFonts w:cstheme="minorHAnsi"/>
          <w:sz w:val="24"/>
          <w:szCs w:val="24"/>
        </w:rPr>
        <w:t xml:space="preserve"> </w:t>
      </w:r>
      <w:r w:rsidR="0049058F" w:rsidRPr="00D30006">
        <w:rPr>
          <w:rFonts w:cstheme="minorHAnsi"/>
          <w:sz w:val="24"/>
          <w:szCs w:val="24"/>
        </w:rPr>
        <w:t>września</w:t>
      </w:r>
      <w:r w:rsidRPr="00D30006">
        <w:rPr>
          <w:rFonts w:cstheme="minorHAnsi"/>
          <w:sz w:val="24"/>
          <w:szCs w:val="24"/>
        </w:rPr>
        <w:t xml:space="preserve"> 202</w:t>
      </w:r>
      <w:r w:rsidR="0049058F" w:rsidRPr="00D30006">
        <w:rPr>
          <w:rFonts w:cstheme="minorHAnsi"/>
          <w:sz w:val="24"/>
          <w:szCs w:val="24"/>
        </w:rPr>
        <w:t>4</w:t>
      </w:r>
      <w:r w:rsidRPr="00D30006">
        <w:rPr>
          <w:rFonts w:cstheme="minorHAnsi"/>
          <w:sz w:val="24"/>
          <w:szCs w:val="24"/>
        </w:rPr>
        <w:t xml:space="preserve"> roku zawiadomiono stronę o wszczęciu postępowania w sprawie zmiany pozwolenia zintegrowanego dla w/w instalacji.</w:t>
      </w:r>
    </w:p>
    <w:p w14:paraId="641080EC" w14:textId="77777777" w:rsidR="000D6C7E" w:rsidRPr="00D30006" w:rsidRDefault="003D2FE0" w:rsidP="00661A69">
      <w:pPr>
        <w:pStyle w:val="Bezodstpw"/>
        <w:ind w:firstLine="426"/>
        <w:jc w:val="both"/>
        <w:rPr>
          <w:rFonts w:cstheme="minorHAnsi"/>
          <w:sz w:val="24"/>
          <w:szCs w:val="24"/>
        </w:rPr>
      </w:pPr>
      <w:r w:rsidRPr="00D30006">
        <w:rPr>
          <w:rFonts w:cstheme="minorHAnsi"/>
          <w:sz w:val="24"/>
          <w:szCs w:val="24"/>
        </w:rPr>
        <w:t xml:space="preserve">Na podstawie art. 218 pkt 2 ustawy Prawo ochrony środowiska organ administracji zapewnia możliwość udziału społeczeństwa, na zasadach i w trybie określonych w </w:t>
      </w:r>
      <w:hyperlink r:id="rId8">
        <w:r w:rsidRPr="00D30006">
          <w:rPr>
            <w:rStyle w:val="czeinternetowe"/>
            <w:rFonts w:cstheme="minorHAnsi"/>
            <w:color w:val="auto"/>
            <w:sz w:val="24"/>
            <w:szCs w:val="24"/>
            <w:u w:val="none"/>
          </w:rPr>
          <w:t>ustawie</w:t>
        </w:r>
      </w:hyperlink>
      <w:r w:rsidRPr="00D30006">
        <w:rPr>
          <w:rFonts w:cstheme="minorHAnsi"/>
          <w:sz w:val="24"/>
          <w:szCs w:val="24"/>
        </w:rPr>
        <w:t xml:space="preserve"> z dnia 3 października 2008 r. o udostępnianiu informacji o środowisku i jego ochronie, udziale społeczeństwa w ochronie środowiska oraz o ocenach oddziaływania na środowisko, w postępowaniu, którego przedmiotem jest wydanie decyzji dotyczącej istotnej zmiany instalacji.</w:t>
      </w:r>
    </w:p>
    <w:p w14:paraId="682ECA3A" w14:textId="77777777" w:rsidR="000D6C7E" w:rsidRPr="00D30006" w:rsidRDefault="003D2FE0">
      <w:pPr>
        <w:spacing w:after="0" w:line="240" w:lineRule="auto"/>
        <w:jc w:val="both"/>
        <w:rPr>
          <w:rFonts w:cstheme="minorHAnsi"/>
          <w:sz w:val="24"/>
          <w:szCs w:val="24"/>
        </w:rPr>
      </w:pPr>
      <w:r w:rsidRPr="00D30006">
        <w:rPr>
          <w:rFonts w:cstheme="minorHAnsi"/>
          <w:sz w:val="24"/>
          <w:szCs w:val="24"/>
        </w:rPr>
        <w:t>Zgodnie z art.3 pkt 7 ustawy z dnia 27 kwietnia 2001 r. Prawo ochrony środowiska ilekroć w ustawie jest mowa o: istotnej zmianie instalacji - rozumie się przez to taką zmianę sposobu funkcjonowania instalacji lub jej rozbudowę, która może powodować znaczące zwiększenie negatywnego oddziaływania na środowisko.</w:t>
      </w:r>
    </w:p>
    <w:p w14:paraId="661113DF" w14:textId="71B03F52" w:rsidR="000D6C7E" w:rsidRPr="00D30006" w:rsidRDefault="003D2FE0">
      <w:pPr>
        <w:spacing w:after="0" w:line="240" w:lineRule="auto"/>
        <w:jc w:val="both"/>
        <w:rPr>
          <w:rFonts w:cstheme="minorHAnsi"/>
          <w:sz w:val="24"/>
          <w:szCs w:val="24"/>
        </w:rPr>
      </w:pPr>
      <w:r w:rsidRPr="00D30006">
        <w:rPr>
          <w:rFonts w:cstheme="minorHAnsi"/>
          <w:sz w:val="24"/>
          <w:szCs w:val="24"/>
        </w:rPr>
        <w:t xml:space="preserve">Ponieważ w omawianej sprawie mamy istotną zmianę instalacji Starosta Gliwicki obwieszczeniem z dnia </w:t>
      </w:r>
      <w:r w:rsidR="0049058F" w:rsidRPr="00D30006">
        <w:rPr>
          <w:rFonts w:cstheme="minorHAnsi"/>
          <w:sz w:val="24"/>
          <w:szCs w:val="24"/>
        </w:rPr>
        <w:t>02</w:t>
      </w:r>
      <w:r w:rsidRPr="00D30006">
        <w:rPr>
          <w:rFonts w:cstheme="minorHAnsi"/>
          <w:sz w:val="24"/>
          <w:szCs w:val="24"/>
        </w:rPr>
        <w:t>.</w:t>
      </w:r>
      <w:r w:rsidR="0049058F" w:rsidRPr="00D30006">
        <w:rPr>
          <w:rFonts w:cstheme="minorHAnsi"/>
          <w:sz w:val="24"/>
          <w:szCs w:val="24"/>
        </w:rPr>
        <w:t>09</w:t>
      </w:r>
      <w:r w:rsidRPr="00D30006">
        <w:rPr>
          <w:rFonts w:cstheme="minorHAnsi"/>
          <w:sz w:val="24"/>
          <w:szCs w:val="24"/>
        </w:rPr>
        <w:t>.202</w:t>
      </w:r>
      <w:r w:rsidR="0049058F" w:rsidRPr="00D30006">
        <w:rPr>
          <w:rFonts w:cstheme="minorHAnsi"/>
          <w:sz w:val="24"/>
          <w:szCs w:val="24"/>
        </w:rPr>
        <w:t>4</w:t>
      </w:r>
      <w:r w:rsidRPr="00D30006">
        <w:rPr>
          <w:rFonts w:cstheme="minorHAnsi"/>
          <w:sz w:val="24"/>
          <w:szCs w:val="24"/>
        </w:rPr>
        <w:t xml:space="preserve">r zgodnie z art. 33 ustawy z dnia 3 października 2008 r. </w:t>
      </w:r>
      <w:r w:rsidRPr="00D30006">
        <w:rPr>
          <w:rFonts w:cstheme="minorHAnsi"/>
          <w:bCs/>
          <w:sz w:val="24"/>
          <w:szCs w:val="24"/>
        </w:rPr>
        <w:t>o udostępnianiu informacji o środowisku i jego ochronie, udziale społeczeństwa w ochronie środowiska oraz o ocenach oddziaływania na środowisko</w:t>
      </w:r>
      <w:r w:rsidRPr="00D30006">
        <w:rPr>
          <w:rFonts w:cstheme="minorHAnsi"/>
          <w:sz w:val="24"/>
          <w:szCs w:val="24"/>
        </w:rPr>
        <w:t xml:space="preserve"> (</w:t>
      </w:r>
      <w:proofErr w:type="spellStart"/>
      <w:r w:rsidRPr="00D30006">
        <w:rPr>
          <w:rFonts w:cstheme="minorHAnsi"/>
          <w:sz w:val="24"/>
          <w:szCs w:val="24"/>
        </w:rPr>
        <w:t>t.j</w:t>
      </w:r>
      <w:proofErr w:type="spellEnd"/>
      <w:r w:rsidRPr="00D30006">
        <w:rPr>
          <w:rFonts w:cstheme="minorHAnsi"/>
          <w:sz w:val="24"/>
          <w:szCs w:val="24"/>
        </w:rPr>
        <w:t>. Dz. U.202</w:t>
      </w:r>
      <w:r w:rsidR="0049058F" w:rsidRPr="00D30006">
        <w:rPr>
          <w:rFonts w:cstheme="minorHAnsi"/>
          <w:sz w:val="24"/>
          <w:szCs w:val="24"/>
        </w:rPr>
        <w:t>4</w:t>
      </w:r>
      <w:r w:rsidRPr="00D30006">
        <w:rPr>
          <w:rFonts w:cstheme="minorHAnsi"/>
          <w:sz w:val="24"/>
          <w:szCs w:val="24"/>
        </w:rPr>
        <w:t>.</w:t>
      </w:r>
      <w:r w:rsidR="0049058F" w:rsidRPr="00D30006">
        <w:rPr>
          <w:rFonts w:cstheme="minorHAnsi"/>
          <w:sz w:val="24"/>
          <w:szCs w:val="24"/>
        </w:rPr>
        <w:t>1112</w:t>
      </w:r>
      <w:r w:rsidRPr="00D30006">
        <w:rPr>
          <w:rFonts w:cstheme="minorHAnsi"/>
          <w:sz w:val="24"/>
          <w:szCs w:val="24"/>
        </w:rPr>
        <w:t>) podał do publicznej wi</w:t>
      </w:r>
      <w:r w:rsidR="00E82EA5" w:rsidRPr="00D30006">
        <w:rPr>
          <w:rFonts w:cstheme="minorHAnsi"/>
          <w:sz w:val="24"/>
          <w:szCs w:val="24"/>
        </w:rPr>
        <w:t>a</w:t>
      </w:r>
      <w:r w:rsidRPr="00D30006">
        <w:rPr>
          <w:rFonts w:cstheme="minorHAnsi"/>
          <w:sz w:val="24"/>
          <w:szCs w:val="24"/>
        </w:rPr>
        <w:t xml:space="preserve">domości informację o wszczęciu postępowania w sprawie zmiany pozwolenia zintegrowanego. </w:t>
      </w:r>
    </w:p>
    <w:p w14:paraId="38343511" w14:textId="77777777" w:rsidR="000D6C7E" w:rsidRPr="00D30006" w:rsidRDefault="003D2FE0">
      <w:pPr>
        <w:spacing w:after="0" w:line="240" w:lineRule="auto"/>
        <w:jc w:val="both"/>
        <w:rPr>
          <w:rFonts w:cstheme="minorHAnsi"/>
          <w:sz w:val="24"/>
          <w:szCs w:val="24"/>
        </w:rPr>
      </w:pPr>
      <w:r w:rsidRPr="00D30006">
        <w:rPr>
          <w:rFonts w:cstheme="minorHAnsi"/>
          <w:sz w:val="24"/>
          <w:szCs w:val="24"/>
        </w:rPr>
        <w:t xml:space="preserve">Obwieszczenie umieszczono na stronach internetowych oraz tablicy ogłoszeń Starostwa Powiatowego w Gliwicach i Urzędu Miejskiego w Sośnicowicach. </w:t>
      </w:r>
    </w:p>
    <w:p w14:paraId="45E4ABF6" w14:textId="3C1F4B78" w:rsidR="000D6C7E" w:rsidRPr="00D30006" w:rsidRDefault="003D2FE0">
      <w:pPr>
        <w:widowControl w:val="0"/>
        <w:tabs>
          <w:tab w:val="left" w:pos="567"/>
        </w:tabs>
        <w:spacing w:after="0" w:line="240" w:lineRule="auto"/>
        <w:jc w:val="both"/>
        <w:rPr>
          <w:rFonts w:cstheme="minorHAnsi"/>
          <w:bCs/>
          <w:sz w:val="24"/>
          <w:szCs w:val="24"/>
        </w:rPr>
      </w:pPr>
      <w:r w:rsidRPr="00D30006">
        <w:rPr>
          <w:rFonts w:cstheme="minorHAnsi"/>
          <w:bCs/>
          <w:sz w:val="24"/>
          <w:szCs w:val="24"/>
        </w:rPr>
        <w:t xml:space="preserve">Dnia </w:t>
      </w:r>
      <w:r w:rsidR="0049058F" w:rsidRPr="00D30006">
        <w:rPr>
          <w:rFonts w:cstheme="minorHAnsi"/>
          <w:bCs/>
          <w:sz w:val="24"/>
          <w:szCs w:val="24"/>
        </w:rPr>
        <w:t>2</w:t>
      </w:r>
      <w:r w:rsidRPr="00D30006">
        <w:rPr>
          <w:rFonts w:cstheme="minorHAnsi"/>
          <w:bCs/>
          <w:sz w:val="24"/>
          <w:szCs w:val="24"/>
        </w:rPr>
        <w:t xml:space="preserve">3 </w:t>
      </w:r>
      <w:r w:rsidR="0049058F" w:rsidRPr="00D30006">
        <w:rPr>
          <w:rFonts w:cstheme="minorHAnsi"/>
          <w:bCs/>
          <w:sz w:val="24"/>
          <w:szCs w:val="24"/>
        </w:rPr>
        <w:t>września</w:t>
      </w:r>
      <w:r w:rsidRPr="00D30006">
        <w:rPr>
          <w:rFonts w:cstheme="minorHAnsi"/>
          <w:bCs/>
          <w:sz w:val="24"/>
          <w:szCs w:val="24"/>
        </w:rPr>
        <w:t xml:space="preserve"> 202</w:t>
      </w:r>
      <w:r w:rsidR="0049058F" w:rsidRPr="00D30006">
        <w:rPr>
          <w:rFonts w:cstheme="minorHAnsi"/>
          <w:bCs/>
          <w:sz w:val="24"/>
          <w:szCs w:val="24"/>
        </w:rPr>
        <w:t>4</w:t>
      </w:r>
      <w:r w:rsidRPr="00D30006">
        <w:rPr>
          <w:rFonts w:cstheme="minorHAnsi"/>
          <w:bCs/>
          <w:sz w:val="24"/>
          <w:szCs w:val="24"/>
        </w:rPr>
        <w:t xml:space="preserve"> roku przeprowadzono oględziny w terenie. </w:t>
      </w:r>
      <w:r w:rsidR="00CD5CA0" w:rsidRPr="00D30006">
        <w:rPr>
          <w:rFonts w:cstheme="minorHAnsi"/>
          <w:bCs/>
          <w:sz w:val="24"/>
          <w:szCs w:val="24"/>
        </w:rPr>
        <w:t xml:space="preserve">Celem </w:t>
      </w:r>
      <w:r w:rsidR="00D300FA" w:rsidRPr="00D30006">
        <w:rPr>
          <w:rFonts w:cstheme="minorHAnsi"/>
          <w:bCs/>
          <w:sz w:val="24"/>
          <w:szCs w:val="24"/>
        </w:rPr>
        <w:t>zweryfikowania zgodności informacji zawartych we wniosku ze stanem rzeczywistym.</w:t>
      </w:r>
    </w:p>
    <w:p w14:paraId="3C41B085" w14:textId="241D5541" w:rsidR="00517AEB" w:rsidRPr="00D30006" w:rsidRDefault="003D2FE0" w:rsidP="00661A69">
      <w:pPr>
        <w:spacing w:after="0" w:line="240" w:lineRule="auto"/>
        <w:ind w:firstLine="426"/>
        <w:jc w:val="both"/>
        <w:rPr>
          <w:rFonts w:cstheme="minorHAnsi"/>
          <w:sz w:val="24"/>
          <w:szCs w:val="24"/>
        </w:rPr>
      </w:pPr>
      <w:r w:rsidRPr="00D30006">
        <w:rPr>
          <w:rFonts w:cstheme="minorHAnsi"/>
          <w:bCs/>
          <w:sz w:val="24"/>
          <w:szCs w:val="24"/>
        </w:rPr>
        <w:t>Zgodnie z art. 225 ustawy z dnia 21 kwietnia 2001r. Prawo ochrony środowiska dokonano analizy konieczności przeprowadzenia postępowania kompensacyjnego. Z „Rocznej oceny jakości powietrza w województwie śląskim obejmującej 20</w:t>
      </w:r>
      <w:r w:rsidR="0049058F" w:rsidRPr="00D30006">
        <w:rPr>
          <w:rFonts w:cstheme="minorHAnsi"/>
          <w:bCs/>
          <w:sz w:val="24"/>
          <w:szCs w:val="24"/>
        </w:rPr>
        <w:t>23</w:t>
      </w:r>
      <w:r w:rsidRPr="00D30006">
        <w:rPr>
          <w:rFonts w:cstheme="minorHAnsi"/>
          <w:bCs/>
          <w:sz w:val="24"/>
          <w:szCs w:val="24"/>
        </w:rPr>
        <w:t xml:space="preserve"> rok” </w:t>
      </w:r>
      <w:r w:rsidR="00517AEB" w:rsidRPr="00D30006">
        <w:rPr>
          <w:rFonts w:cstheme="minorHAnsi"/>
          <w:sz w:val="24"/>
          <w:szCs w:val="24"/>
        </w:rPr>
        <w:t>opracowan</w:t>
      </w:r>
      <w:r w:rsidR="00AF43CA">
        <w:rPr>
          <w:rFonts w:cstheme="minorHAnsi"/>
          <w:sz w:val="24"/>
          <w:szCs w:val="24"/>
        </w:rPr>
        <w:t xml:space="preserve">ej </w:t>
      </w:r>
      <w:r w:rsidR="00AF43CA">
        <w:rPr>
          <w:rFonts w:cstheme="minorHAnsi"/>
          <w:sz w:val="24"/>
          <w:szCs w:val="24"/>
        </w:rPr>
        <w:br/>
      </w:r>
      <w:r w:rsidR="00517AEB" w:rsidRPr="00D30006">
        <w:rPr>
          <w:rFonts w:cstheme="minorHAnsi"/>
          <w:sz w:val="24"/>
          <w:szCs w:val="24"/>
        </w:rPr>
        <w:t>w Regionalnym Wydziale Monitoringu Środowiska w Katowicach</w:t>
      </w:r>
      <w:r w:rsidR="00AF43CA">
        <w:rPr>
          <w:rFonts w:cstheme="minorHAnsi"/>
          <w:sz w:val="24"/>
          <w:szCs w:val="24"/>
        </w:rPr>
        <w:t>,</w:t>
      </w:r>
      <w:r w:rsidR="00517AEB" w:rsidRPr="00D30006">
        <w:rPr>
          <w:rFonts w:cstheme="minorHAnsi"/>
          <w:sz w:val="24"/>
          <w:szCs w:val="24"/>
        </w:rPr>
        <w:t xml:space="preserve"> Departamentu Monitoringu Środowiska Głównego Inspektoratu Ochrony Środowiska w 2024 roku, na terenie analizowanej instalacji nie zostały przekroczone standardy jakości powietrza w zakresie pyłu zawieszonego PM10 i PM2,5. </w:t>
      </w:r>
    </w:p>
    <w:p w14:paraId="11594936" w14:textId="30CCD765" w:rsidR="00517AEB" w:rsidRPr="00D30006" w:rsidRDefault="00517AEB" w:rsidP="00517AEB">
      <w:pPr>
        <w:spacing w:after="0" w:line="240" w:lineRule="auto"/>
        <w:jc w:val="both"/>
        <w:rPr>
          <w:rFonts w:cstheme="minorHAnsi"/>
          <w:sz w:val="24"/>
          <w:szCs w:val="24"/>
        </w:rPr>
      </w:pPr>
      <w:r w:rsidRPr="00D30006">
        <w:rPr>
          <w:rFonts w:cstheme="minorHAnsi"/>
          <w:sz w:val="24"/>
          <w:szCs w:val="24"/>
        </w:rPr>
        <w:lastRenderedPageBreak/>
        <w:t>Biorąc powyższe pod uwagę należy stwierdzić, brak podstaw do przeprowadzenia postępowania kompensacyjnego.</w:t>
      </w:r>
    </w:p>
    <w:p w14:paraId="08184C24" w14:textId="7F21E1E3" w:rsidR="000D6C7E" w:rsidRPr="00D30006" w:rsidRDefault="003D2FE0" w:rsidP="00661A69">
      <w:pPr>
        <w:spacing w:after="0" w:line="240" w:lineRule="auto"/>
        <w:ind w:firstLine="426"/>
        <w:jc w:val="both"/>
        <w:rPr>
          <w:rFonts w:cstheme="minorHAnsi"/>
          <w:sz w:val="24"/>
          <w:szCs w:val="24"/>
        </w:rPr>
      </w:pPr>
      <w:r w:rsidRPr="00D30006">
        <w:rPr>
          <w:rFonts w:cstheme="minorHAnsi"/>
          <w:sz w:val="24"/>
          <w:szCs w:val="24"/>
        </w:rPr>
        <w:t>Zgodnie z art. 181 ust. 1 pkt 1 ustawy Prawo ochrony środowiska organ ochrony środowiska może udzielić pozwolenia zintegrowanego.</w:t>
      </w:r>
    </w:p>
    <w:p w14:paraId="272DAB31" w14:textId="77777777" w:rsidR="000D6C7E" w:rsidRPr="00D30006" w:rsidRDefault="003D2FE0">
      <w:pPr>
        <w:spacing w:after="0" w:line="240" w:lineRule="auto"/>
        <w:jc w:val="both"/>
        <w:rPr>
          <w:rFonts w:cstheme="minorHAnsi"/>
          <w:sz w:val="24"/>
          <w:szCs w:val="24"/>
        </w:rPr>
      </w:pPr>
      <w:r w:rsidRPr="00D30006">
        <w:rPr>
          <w:rFonts w:cstheme="minorHAnsi"/>
          <w:sz w:val="24"/>
          <w:szCs w:val="24"/>
        </w:rPr>
        <w:t>W art. 192 Prawa ochrony środowiska mowa, że przepisy o wydawaniu pozwolenia stosuje się odpowiednio w przypadku zmiany jego warunków.</w:t>
      </w:r>
    </w:p>
    <w:p w14:paraId="1E0D2D6D" w14:textId="77777777" w:rsidR="000D6C7E" w:rsidRPr="00D30006" w:rsidRDefault="003D2FE0">
      <w:pPr>
        <w:spacing w:after="0" w:line="240" w:lineRule="auto"/>
        <w:jc w:val="both"/>
        <w:rPr>
          <w:rFonts w:cstheme="minorHAnsi"/>
          <w:sz w:val="24"/>
          <w:szCs w:val="24"/>
        </w:rPr>
      </w:pPr>
      <w:r w:rsidRPr="00D30006">
        <w:rPr>
          <w:rFonts w:cstheme="minorHAnsi"/>
          <w:sz w:val="24"/>
          <w:szCs w:val="24"/>
        </w:rPr>
        <w:t xml:space="preserve">Na podstawie art. 214 ust. 5 Prawa ochrony środowiska decyzja o zmianie pozwolenia zintegrowanego określa wymagania, o których mowa w art. 188 i art. 211, mające związek </w:t>
      </w:r>
      <w:r w:rsidRPr="00D30006">
        <w:rPr>
          <w:rFonts w:cstheme="minorHAnsi"/>
          <w:sz w:val="24"/>
          <w:szCs w:val="24"/>
        </w:rPr>
        <w:br/>
        <w:t>z planowanymi zmianami.</w:t>
      </w:r>
    </w:p>
    <w:p w14:paraId="7A947208" w14:textId="145C60EE" w:rsidR="000D6C7E" w:rsidRPr="00D30006" w:rsidRDefault="003D2FE0" w:rsidP="00661A69">
      <w:pPr>
        <w:pStyle w:val="Bezodstpw"/>
        <w:jc w:val="both"/>
        <w:rPr>
          <w:rFonts w:cstheme="minorHAnsi"/>
          <w:sz w:val="24"/>
          <w:szCs w:val="24"/>
        </w:rPr>
      </w:pPr>
      <w:r w:rsidRPr="00D30006">
        <w:rPr>
          <w:rFonts w:cstheme="minorHAnsi"/>
          <w:sz w:val="24"/>
          <w:szCs w:val="24"/>
        </w:rPr>
        <w:t>Na podstawie art. 378 ust. 1 ustawy z dnia 27 kwietnia 2001 r. Prawa ochrony środowiska</w:t>
      </w:r>
      <w:r w:rsidR="00AF43CA">
        <w:rPr>
          <w:rFonts w:cstheme="minorHAnsi"/>
          <w:sz w:val="24"/>
          <w:szCs w:val="24"/>
        </w:rPr>
        <w:t>,</w:t>
      </w:r>
      <w:r w:rsidRPr="00D30006">
        <w:rPr>
          <w:rFonts w:cstheme="minorHAnsi"/>
          <w:sz w:val="24"/>
          <w:szCs w:val="24"/>
        </w:rPr>
        <w:t xml:space="preserve"> organem ochrony środowiska właściwym w sprawie jest Starosta Gliwicki. </w:t>
      </w:r>
    </w:p>
    <w:p w14:paraId="2BE78908" w14:textId="2ABE7FA9" w:rsidR="000D6C7E" w:rsidRPr="00D30006" w:rsidRDefault="003D2FE0" w:rsidP="00661A69">
      <w:pPr>
        <w:pStyle w:val="Bezodstpw"/>
        <w:ind w:firstLine="426"/>
        <w:jc w:val="both"/>
        <w:rPr>
          <w:rFonts w:cstheme="minorHAnsi"/>
          <w:sz w:val="24"/>
          <w:szCs w:val="24"/>
        </w:rPr>
      </w:pPr>
      <w:r w:rsidRPr="00D30006">
        <w:rPr>
          <w:rFonts w:cstheme="minorHAnsi"/>
          <w:sz w:val="24"/>
          <w:szCs w:val="24"/>
        </w:rPr>
        <w:t>Zgodnie z art. 155 decyzja ostateczna, na mocy której strona nabyła prawo, może być w każdym czasie za zgodą strony uchylona lub zmieniona przez organ administracji publicznej, który ją wydał, lub przez organ wyższego stopnia, jeżeli przepisy szczególne nie sprzeciwiają się uchyleniu lub zmianie takiej decyzji i przemawia za tym interes społeczny lub słuszny interes strony.</w:t>
      </w:r>
      <w:r w:rsidR="003141D4" w:rsidRPr="00D30006">
        <w:rPr>
          <w:rFonts w:cstheme="minorHAnsi"/>
          <w:sz w:val="24"/>
          <w:szCs w:val="24"/>
        </w:rPr>
        <w:t xml:space="preserve"> W omawianym przypadku stron</w:t>
      </w:r>
      <w:r w:rsidR="00D300FA" w:rsidRPr="00D30006">
        <w:rPr>
          <w:rFonts w:cstheme="minorHAnsi"/>
          <w:sz w:val="24"/>
          <w:szCs w:val="24"/>
        </w:rPr>
        <w:t>ą</w:t>
      </w:r>
      <w:r w:rsidR="003141D4" w:rsidRPr="00D30006">
        <w:rPr>
          <w:rFonts w:cstheme="minorHAnsi"/>
          <w:sz w:val="24"/>
          <w:szCs w:val="24"/>
        </w:rPr>
        <w:t xml:space="preserve"> jest tylko LEIER POLSKA S.A.</w:t>
      </w:r>
    </w:p>
    <w:p w14:paraId="6C80AF93" w14:textId="77777777" w:rsidR="000D6C7E" w:rsidRPr="00D30006" w:rsidRDefault="003D2FE0" w:rsidP="00661A69">
      <w:pPr>
        <w:widowControl w:val="0"/>
        <w:tabs>
          <w:tab w:val="left" w:pos="426"/>
        </w:tabs>
        <w:spacing w:after="0" w:line="240" w:lineRule="auto"/>
        <w:jc w:val="both"/>
        <w:rPr>
          <w:rFonts w:cstheme="minorHAnsi"/>
          <w:sz w:val="24"/>
          <w:szCs w:val="24"/>
        </w:rPr>
      </w:pPr>
      <w:r w:rsidRPr="00D30006">
        <w:rPr>
          <w:rFonts w:cstheme="minorHAnsi"/>
          <w:sz w:val="24"/>
          <w:szCs w:val="24"/>
        </w:rPr>
        <w:tab/>
        <w:t xml:space="preserve">Zgodnie z art. 104 § 1 Kpa organ administracji załatwia sprawę poprzez wydanie decyzji. </w:t>
      </w:r>
    </w:p>
    <w:p w14:paraId="1FDC9909" w14:textId="77777777" w:rsidR="000D6C7E" w:rsidRPr="00D30006" w:rsidRDefault="003D2FE0" w:rsidP="00661A69">
      <w:pPr>
        <w:widowControl w:val="0"/>
        <w:tabs>
          <w:tab w:val="left" w:pos="426"/>
        </w:tabs>
        <w:spacing w:after="0" w:line="240" w:lineRule="auto"/>
        <w:jc w:val="both"/>
        <w:rPr>
          <w:rFonts w:cstheme="minorHAnsi"/>
          <w:sz w:val="24"/>
          <w:szCs w:val="24"/>
        </w:rPr>
      </w:pPr>
      <w:r w:rsidRPr="00D30006">
        <w:rPr>
          <w:rFonts w:cstheme="minorHAnsi"/>
          <w:sz w:val="24"/>
          <w:szCs w:val="24"/>
        </w:rPr>
        <w:tab/>
        <w:t>Biorąc powyższe pod uwagę, po przeprowadzeniu postępowania należało orzec jak w sentencji.</w:t>
      </w:r>
    </w:p>
    <w:p w14:paraId="6CE7A0D8" w14:textId="77777777" w:rsidR="000D6C7E" w:rsidRPr="00D30006" w:rsidRDefault="000D6C7E">
      <w:pPr>
        <w:widowControl w:val="0"/>
        <w:spacing w:after="0" w:line="240" w:lineRule="auto"/>
        <w:jc w:val="both"/>
        <w:rPr>
          <w:rFonts w:cstheme="minorHAnsi"/>
          <w:sz w:val="24"/>
          <w:szCs w:val="24"/>
        </w:rPr>
      </w:pPr>
    </w:p>
    <w:p w14:paraId="0D126F9D" w14:textId="77777777" w:rsidR="000D6C7E" w:rsidRPr="00D30006" w:rsidRDefault="003D2FE0">
      <w:pPr>
        <w:widowControl w:val="0"/>
        <w:spacing w:after="0" w:line="240" w:lineRule="auto"/>
        <w:jc w:val="center"/>
        <w:outlineLvl w:val="0"/>
        <w:rPr>
          <w:rFonts w:cstheme="minorHAnsi"/>
          <w:b/>
          <w:bCs/>
          <w:sz w:val="24"/>
          <w:szCs w:val="24"/>
        </w:rPr>
      </w:pPr>
      <w:r w:rsidRPr="00D30006">
        <w:rPr>
          <w:rFonts w:cstheme="minorHAnsi"/>
          <w:b/>
          <w:bCs/>
          <w:sz w:val="24"/>
          <w:szCs w:val="24"/>
        </w:rPr>
        <w:t>Pouczenie</w:t>
      </w:r>
    </w:p>
    <w:p w14:paraId="1750984E" w14:textId="77777777" w:rsidR="000D6C7E" w:rsidRPr="00D30006" w:rsidRDefault="000D6C7E">
      <w:pPr>
        <w:widowControl w:val="0"/>
        <w:spacing w:after="0" w:line="240" w:lineRule="auto"/>
        <w:jc w:val="both"/>
        <w:rPr>
          <w:rFonts w:cstheme="minorHAnsi"/>
          <w:sz w:val="24"/>
          <w:szCs w:val="24"/>
        </w:rPr>
      </w:pPr>
    </w:p>
    <w:p w14:paraId="09EF99A4" w14:textId="77777777" w:rsidR="000D6C7E" w:rsidRPr="00D30006" w:rsidRDefault="003D2FE0" w:rsidP="00661A69">
      <w:pPr>
        <w:spacing w:after="0" w:line="240" w:lineRule="auto"/>
        <w:ind w:firstLine="426"/>
        <w:jc w:val="both"/>
        <w:rPr>
          <w:rFonts w:eastAsia="Calibri" w:cstheme="minorHAnsi"/>
          <w:sz w:val="24"/>
          <w:szCs w:val="24"/>
        </w:rPr>
      </w:pPr>
      <w:r w:rsidRPr="00D30006">
        <w:rPr>
          <w:rFonts w:eastAsia="Calibri" w:cstheme="minorHAnsi"/>
          <w:sz w:val="24"/>
          <w:szCs w:val="24"/>
        </w:rPr>
        <w:t>Od niniejszej decyzji służy stronom odwołanie w trybie art. 127 § 1 Kpa do Samorządowego Kolegium Odwoławczego za pośrednictwem Starosty Gliwickiego w terminie 14 dni licząc od dnia otrzymania niniejszej decyzji.</w:t>
      </w:r>
    </w:p>
    <w:p w14:paraId="47E5EFFC" w14:textId="1033707B" w:rsidR="000D6C7E" w:rsidRPr="00D30006" w:rsidRDefault="003D2FE0">
      <w:pPr>
        <w:widowControl w:val="0"/>
        <w:spacing w:after="0" w:line="240" w:lineRule="auto"/>
        <w:jc w:val="both"/>
        <w:rPr>
          <w:rFonts w:cstheme="minorHAnsi"/>
          <w:sz w:val="24"/>
          <w:szCs w:val="24"/>
        </w:rPr>
      </w:pPr>
      <w:r w:rsidRPr="00D30006">
        <w:rPr>
          <w:rFonts w:eastAsia="Calibri" w:cstheme="minorHAnsi"/>
          <w:sz w:val="24"/>
          <w:szCs w:val="24"/>
        </w:rPr>
        <w:t xml:space="preserve">Zgodnie z art. 127a Kodeksu postępowania administracyjnego </w:t>
      </w:r>
      <w:r w:rsidR="00317289" w:rsidRPr="00D30006">
        <w:rPr>
          <w:rFonts w:cstheme="minorHAnsi"/>
          <w:sz w:val="24"/>
          <w:szCs w:val="24"/>
        </w:rPr>
        <w:t>przed upływem terminu</w:t>
      </w:r>
      <w:r w:rsidR="00317289" w:rsidRPr="00D30006">
        <w:rPr>
          <w:rFonts w:cstheme="minorHAnsi"/>
        </w:rPr>
        <w:t xml:space="preserve"> </w:t>
      </w:r>
      <w:r w:rsidRPr="00D30006">
        <w:rPr>
          <w:rFonts w:eastAsia="Calibri" w:cstheme="minorHAnsi"/>
          <w:sz w:val="24"/>
          <w:szCs w:val="24"/>
        </w:rPr>
        <w:t>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w:t>
      </w:r>
    </w:p>
    <w:p w14:paraId="5B34745B" w14:textId="77777777" w:rsidR="000D6C7E" w:rsidRPr="00D30006" w:rsidRDefault="000D6C7E">
      <w:pPr>
        <w:widowControl w:val="0"/>
        <w:spacing w:after="0" w:line="240" w:lineRule="auto"/>
        <w:jc w:val="both"/>
        <w:rPr>
          <w:rFonts w:cstheme="minorHAnsi"/>
          <w:sz w:val="16"/>
          <w:szCs w:val="16"/>
        </w:rPr>
      </w:pPr>
    </w:p>
    <w:p w14:paraId="0660B0C9" w14:textId="0F6774B1" w:rsidR="000D6C7E" w:rsidRPr="00D30006" w:rsidRDefault="00913197">
      <w:pPr>
        <w:widowControl w:val="0"/>
        <w:spacing w:after="0" w:line="240" w:lineRule="auto"/>
        <w:jc w:val="both"/>
        <w:rPr>
          <w:rFonts w:cstheme="minorHAnsi"/>
          <w:sz w:val="16"/>
          <w:szCs w:val="16"/>
        </w:rPr>
      </w:pPr>
      <w:r w:rsidRPr="00CB4CBE">
        <w:rPr>
          <w:noProof/>
          <w:sz w:val="20"/>
          <w:u w:val="single"/>
        </w:rPr>
        <mc:AlternateContent>
          <mc:Choice Requires="wps">
            <w:drawing>
              <wp:anchor distT="45720" distB="45720" distL="114300" distR="114300" simplePos="0" relativeHeight="251661312" behindDoc="0" locked="0" layoutInCell="1" allowOverlap="1" wp14:anchorId="32C45602" wp14:editId="7A929E9F">
                <wp:simplePos x="0" y="0"/>
                <wp:positionH relativeFrom="margin">
                  <wp:posOffset>3417683</wp:posOffset>
                </wp:positionH>
                <wp:positionV relativeFrom="paragraph">
                  <wp:posOffset>80614</wp:posOffset>
                </wp:positionV>
                <wp:extent cx="2028825" cy="1176950"/>
                <wp:effectExtent l="0" t="0" r="0" b="4445"/>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1176950"/>
                        </a:xfrm>
                        <a:prstGeom prst="rect">
                          <a:avLst/>
                        </a:prstGeom>
                        <a:noFill/>
                        <a:ln w="9525">
                          <a:noFill/>
                          <a:miter lim="800000"/>
                          <a:headEnd/>
                          <a:tailEnd/>
                        </a:ln>
                      </wps:spPr>
                      <wps:txbx>
                        <w:txbxContent>
                          <w:p w14:paraId="398425CA" w14:textId="77777777" w:rsidR="00913197" w:rsidRPr="00913197" w:rsidRDefault="00913197" w:rsidP="00913197">
                            <w:pPr>
                              <w:pStyle w:val="Bezodstpw"/>
                              <w:jc w:val="center"/>
                              <w:rPr>
                                <w:sz w:val="20"/>
                                <w:szCs w:val="20"/>
                              </w:rPr>
                            </w:pPr>
                            <w:r w:rsidRPr="00913197">
                              <w:rPr>
                                <w:sz w:val="20"/>
                                <w:szCs w:val="20"/>
                              </w:rPr>
                              <w:t>Z upoważnienia Starosty</w:t>
                            </w:r>
                          </w:p>
                          <w:p w14:paraId="1DAA89A1" w14:textId="77777777" w:rsidR="00913197" w:rsidRPr="00913197" w:rsidRDefault="00913197" w:rsidP="00913197">
                            <w:pPr>
                              <w:pStyle w:val="Bezodstpw"/>
                              <w:jc w:val="center"/>
                              <w:rPr>
                                <w:sz w:val="20"/>
                                <w:szCs w:val="20"/>
                              </w:rPr>
                            </w:pPr>
                            <w:r w:rsidRPr="00913197">
                              <w:rPr>
                                <w:sz w:val="20"/>
                                <w:szCs w:val="20"/>
                              </w:rPr>
                              <w:t>Hanna Erfurt</w:t>
                            </w:r>
                          </w:p>
                          <w:p w14:paraId="326EB7C3" w14:textId="77777777" w:rsidR="00913197" w:rsidRPr="00913197" w:rsidRDefault="00913197" w:rsidP="00913197">
                            <w:pPr>
                              <w:pStyle w:val="Bezodstpw"/>
                              <w:jc w:val="center"/>
                              <w:rPr>
                                <w:sz w:val="20"/>
                                <w:szCs w:val="20"/>
                              </w:rPr>
                            </w:pPr>
                            <w:r w:rsidRPr="00913197">
                              <w:rPr>
                                <w:sz w:val="20"/>
                                <w:szCs w:val="20"/>
                              </w:rPr>
                              <w:t>p.o. Naczelnik Wydziału Ochrony Środowiska, Rolnictwa i Leśnictwa</w:t>
                            </w:r>
                          </w:p>
                          <w:p w14:paraId="5C8C783F" w14:textId="77777777" w:rsidR="00913197" w:rsidRPr="00913197" w:rsidRDefault="00913197" w:rsidP="00913197">
                            <w:pPr>
                              <w:pStyle w:val="Bezodstpw"/>
                              <w:jc w:val="center"/>
                              <w:rPr>
                                <w:sz w:val="20"/>
                                <w:szCs w:val="20"/>
                              </w:rPr>
                            </w:pPr>
                            <w:r w:rsidRPr="00913197">
                              <w:rPr>
                                <w:sz w:val="20"/>
                                <w:szCs w:val="20"/>
                              </w:rPr>
                              <w:t>/podpisano elektronicznie/</w:t>
                            </w:r>
                          </w:p>
                          <w:p w14:paraId="13EE02DF" w14:textId="77777777" w:rsidR="00913197" w:rsidRDefault="00913197" w:rsidP="009131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C45602" id="_x0000_s1027" type="#_x0000_t202" style="position:absolute;left:0;text-align:left;margin-left:269.1pt;margin-top:6.35pt;width:159.75pt;height:92.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" filled="f" stroked="f">
                <v:textbox>
                  <w:txbxContent>
                    <w:p w14:paraId="398425CA" w14:textId="77777777" w:rsidR="00913197" w:rsidRPr="00913197" w:rsidRDefault="00913197" w:rsidP="00913197">
                      <w:pPr>
                        <w:pStyle w:val="Bezodstpw"/>
                        <w:jc w:val="center"/>
                        <w:rPr>
                          <w:sz w:val="20"/>
                          <w:szCs w:val="20"/>
                        </w:rPr>
                      </w:pPr>
                      <w:r w:rsidRPr="00913197">
                        <w:rPr>
                          <w:sz w:val="20"/>
                          <w:szCs w:val="20"/>
                        </w:rPr>
                        <w:t>Z upoważnienia Starosty</w:t>
                      </w:r>
                    </w:p>
                    <w:p w14:paraId="1DAA89A1" w14:textId="77777777" w:rsidR="00913197" w:rsidRPr="00913197" w:rsidRDefault="00913197" w:rsidP="00913197">
                      <w:pPr>
                        <w:pStyle w:val="Bezodstpw"/>
                        <w:jc w:val="center"/>
                        <w:rPr>
                          <w:sz w:val="20"/>
                          <w:szCs w:val="20"/>
                        </w:rPr>
                      </w:pPr>
                      <w:r w:rsidRPr="00913197">
                        <w:rPr>
                          <w:sz w:val="20"/>
                          <w:szCs w:val="20"/>
                        </w:rPr>
                        <w:t>Hanna Erfurt</w:t>
                      </w:r>
                    </w:p>
                    <w:p w14:paraId="326EB7C3" w14:textId="77777777" w:rsidR="00913197" w:rsidRPr="00913197" w:rsidRDefault="00913197" w:rsidP="00913197">
                      <w:pPr>
                        <w:pStyle w:val="Bezodstpw"/>
                        <w:jc w:val="center"/>
                        <w:rPr>
                          <w:sz w:val="20"/>
                          <w:szCs w:val="20"/>
                        </w:rPr>
                      </w:pPr>
                      <w:r w:rsidRPr="00913197">
                        <w:rPr>
                          <w:sz w:val="20"/>
                          <w:szCs w:val="20"/>
                        </w:rPr>
                        <w:t>p.o. Naczelnik Wydziału Ochrony Środowiska, Rolnictwa i Leśnictwa</w:t>
                      </w:r>
                    </w:p>
                    <w:p w14:paraId="5C8C783F" w14:textId="77777777" w:rsidR="00913197" w:rsidRPr="00913197" w:rsidRDefault="00913197" w:rsidP="00913197">
                      <w:pPr>
                        <w:pStyle w:val="Bezodstpw"/>
                        <w:jc w:val="center"/>
                        <w:rPr>
                          <w:sz w:val="20"/>
                          <w:szCs w:val="20"/>
                        </w:rPr>
                      </w:pPr>
                      <w:r w:rsidRPr="00913197">
                        <w:rPr>
                          <w:sz w:val="20"/>
                          <w:szCs w:val="20"/>
                        </w:rPr>
                        <w:t>/podpisano elektronicznie/</w:t>
                      </w:r>
                    </w:p>
                    <w:p w14:paraId="13EE02DF" w14:textId="77777777" w:rsidR="00913197" w:rsidRDefault="00913197" w:rsidP="00913197"/>
                  </w:txbxContent>
                </v:textbox>
                <w10:wrap anchorx="margin"/>
              </v:shape>
            </w:pict>
          </mc:Fallback>
        </mc:AlternateContent>
      </w:r>
    </w:p>
    <w:p w14:paraId="466ACDCF" w14:textId="0D99CF61" w:rsidR="000D6C7E" w:rsidRPr="00D30006" w:rsidRDefault="000D6C7E">
      <w:pPr>
        <w:widowControl w:val="0"/>
        <w:spacing w:after="0" w:line="240" w:lineRule="auto"/>
        <w:jc w:val="both"/>
        <w:rPr>
          <w:rFonts w:cstheme="minorHAnsi"/>
          <w:sz w:val="16"/>
          <w:szCs w:val="16"/>
        </w:rPr>
      </w:pPr>
    </w:p>
    <w:p w14:paraId="0A666049" w14:textId="0CB4CE9F" w:rsidR="000D6C7E" w:rsidRPr="00D30006" w:rsidRDefault="000D6C7E">
      <w:pPr>
        <w:widowControl w:val="0"/>
        <w:spacing w:after="0" w:line="240" w:lineRule="auto"/>
        <w:jc w:val="both"/>
        <w:rPr>
          <w:rFonts w:cstheme="minorHAnsi"/>
          <w:sz w:val="16"/>
          <w:szCs w:val="16"/>
        </w:rPr>
      </w:pPr>
    </w:p>
    <w:p w14:paraId="1AAABF74" w14:textId="4F477095" w:rsidR="000D6C7E" w:rsidRPr="00D30006" w:rsidRDefault="000D6C7E">
      <w:pPr>
        <w:widowControl w:val="0"/>
        <w:spacing w:after="0" w:line="240" w:lineRule="auto"/>
        <w:jc w:val="both"/>
        <w:rPr>
          <w:rFonts w:cstheme="minorHAnsi"/>
          <w:sz w:val="16"/>
          <w:szCs w:val="16"/>
        </w:rPr>
      </w:pPr>
    </w:p>
    <w:p w14:paraId="237F8E0C" w14:textId="77777777" w:rsidR="00D2578B" w:rsidRPr="00D30006" w:rsidRDefault="00D2578B">
      <w:pPr>
        <w:widowControl w:val="0"/>
        <w:spacing w:after="0" w:line="240" w:lineRule="auto"/>
        <w:jc w:val="both"/>
        <w:rPr>
          <w:rFonts w:cstheme="minorHAnsi"/>
          <w:sz w:val="16"/>
          <w:szCs w:val="16"/>
        </w:rPr>
      </w:pPr>
    </w:p>
    <w:p w14:paraId="6F793215" w14:textId="2340CDF9" w:rsidR="000D6C7E" w:rsidRPr="00D30006" w:rsidRDefault="000D6C7E">
      <w:pPr>
        <w:widowControl w:val="0"/>
        <w:spacing w:after="0" w:line="240" w:lineRule="auto"/>
        <w:jc w:val="both"/>
        <w:rPr>
          <w:rFonts w:cstheme="minorHAnsi"/>
          <w:sz w:val="16"/>
          <w:szCs w:val="16"/>
        </w:rPr>
      </w:pPr>
    </w:p>
    <w:p w14:paraId="178333A9" w14:textId="77777777" w:rsidR="004265BA" w:rsidRPr="00D30006" w:rsidRDefault="004265BA">
      <w:pPr>
        <w:widowControl w:val="0"/>
        <w:spacing w:after="0" w:line="240" w:lineRule="auto"/>
        <w:jc w:val="both"/>
        <w:rPr>
          <w:rFonts w:cstheme="minorHAnsi"/>
          <w:sz w:val="16"/>
          <w:szCs w:val="16"/>
        </w:rPr>
      </w:pPr>
    </w:p>
    <w:p w14:paraId="1F61A0C1" w14:textId="77777777" w:rsidR="004265BA" w:rsidRPr="00D30006" w:rsidRDefault="004265BA">
      <w:pPr>
        <w:widowControl w:val="0"/>
        <w:spacing w:after="0" w:line="240" w:lineRule="auto"/>
        <w:jc w:val="both"/>
        <w:rPr>
          <w:rFonts w:cstheme="minorHAnsi"/>
          <w:sz w:val="16"/>
          <w:szCs w:val="16"/>
        </w:rPr>
      </w:pPr>
    </w:p>
    <w:p w14:paraId="7F60D517" w14:textId="77777777" w:rsidR="004265BA" w:rsidRPr="00D30006" w:rsidRDefault="004265BA">
      <w:pPr>
        <w:widowControl w:val="0"/>
        <w:spacing w:after="0" w:line="240" w:lineRule="auto"/>
        <w:jc w:val="both"/>
        <w:rPr>
          <w:rFonts w:cstheme="minorHAnsi"/>
          <w:sz w:val="16"/>
          <w:szCs w:val="16"/>
        </w:rPr>
      </w:pPr>
    </w:p>
    <w:p w14:paraId="40DBD069" w14:textId="77777777" w:rsidR="004265BA" w:rsidRDefault="004265BA">
      <w:pPr>
        <w:widowControl w:val="0"/>
        <w:spacing w:after="0" w:line="240" w:lineRule="auto"/>
        <w:jc w:val="both"/>
        <w:rPr>
          <w:rFonts w:cstheme="minorHAnsi"/>
          <w:sz w:val="16"/>
          <w:szCs w:val="16"/>
        </w:rPr>
      </w:pPr>
    </w:p>
    <w:p w14:paraId="79B16BB0" w14:textId="77777777" w:rsidR="00363E10" w:rsidRDefault="00363E10">
      <w:pPr>
        <w:widowControl w:val="0"/>
        <w:spacing w:after="0" w:line="240" w:lineRule="auto"/>
        <w:jc w:val="both"/>
        <w:rPr>
          <w:rFonts w:cstheme="minorHAnsi"/>
          <w:sz w:val="16"/>
          <w:szCs w:val="16"/>
        </w:rPr>
      </w:pPr>
    </w:p>
    <w:p w14:paraId="2C624B9E" w14:textId="77777777" w:rsidR="00363E10" w:rsidRPr="00D30006" w:rsidRDefault="00363E10">
      <w:pPr>
        <w:widowControl w:val="0"/>
        <w:spacing w:after="0" w:line="240" w:lineRule="auto"/>
        <w:jc w:val="both"/>
        <w:rPr>
          <w:rFonts w:cstheme="minorHAnsi"/>
          <w:sz w:val="16"/>
          <w:szCs w:val="16"/>
        </w:rPr>
      </w:pPr>
    </w:p>
    <w:p w14:paraId="4BD72C21" w14:textId="77777777" w:rsidR="004265BA" w:rsidRPr="00D30006" w:rsidRDefault="004265BA">
      <w:pPr>
        <w:widowControl w:val="0"/>
        <w:spacing w:after="0" w:line="240" w:lineRule="auto"/>
        <w:jc w:val="both"/>
        <w:rPr>
          <w:rFonts w:cstheme="minorHAnsi"/>
          <w:sz w:val="16"/>
          <w:szCs w:val="16"/>
        </w:rPr>
      </w:pPr>
    </w:p>
    <w:p w14:paraId="18C4BB9E" w14:textId="0007A0FC" w:rsidR="000D6C7E" w:rsidRPr="00D30006" w:rsidRDefault="003D2FE0">
      <w:pPr>
        <w:widowControl w:val="0"/>
        <w:spacing w:after="0" w:line="240" w:lineRule="auto"/>
        <w:jc w:val="both"/>
        <w:rPr>
          <w:rFonts w:cstheme="minorHAnsi"/>
          <w:sz w:val="20"/>
          <w:szCs w:val="20"/>
        </w:rPr>
      </w:pPr>
      <w:r w:rsidRPr="00D30006">
        <w:rPr>
          <w:rFonts w:cstheme="minorHAnsi"/>
          <w:sz w:val="20"/>
          <w:szCs w:val="20"/>
          <w:u w:val="single"/>
        </w:rPr>
        <w:t>Opłatę skarbową za zmianę pozwolenia</w:t>
      </w:r>
      <w:r w:rsidRPr="00D30006">
        <w:rPr>
          <w:rFonts w:cstheme="minorHAnsi"/>
          <w:sz w:val="20"/>
          <w:szCs w:val="20"/>
        </w:rPr>
        <w:t xml:space="preserve"> w wysokości: 1005,50 zł naliczono zgodnie z załącznikiem do ustawy </w:t>
      </w:r>
      <w:r w:rsidRPr="00D30006">
        <w:rPr>
          <w:rFonts w:cstheme="minorHAnsi"/>
          <w:sz w:val="20"/>
          <w:szCs w:val="20"/>
        </w:rPr>
        <w:br/>
        <w:t>z dnia 16 listopada 2006 r. o opłacie (</w:t>
      </w:r>
      <w:r w:rsidR="00504521" w:rsidRPr="00D30006">
        <w:rPr>
          <w:rFonts w:cstheme="minorHAnsi"/>
          <w:iCs/>
          <w:sz w:val="20"/>
        </w:rPr>
        <w:t>tekst jedn. Dz. U. 2023 poz. 2111</w:t>
      </w:r>
      <w:r w:rsidRPr="00D30006">
        <w:rPr>
          <w:rFonts w:cstheme="minorHAnsi"/>
          <w:sz w:val="20"/>
          <w:szCs w:val="20"/>
        </w:rPr>
        <w:t xml:space="preserve">) "Wykaz przedmiotów opłaty skarbowej, stawki tej opłaty oraz zwolnienia" część III pkt 46 </w:t>
      </w:r>
      <w:proofErr w:type="spellStart"/>
      <w:r w:rsidRPr="00D30006">
        <w:rPr>
          <w:rFonts w:cstheme="minorHAnsi"/>
          <w:sz w:val="20"/>
          <w:szCs w:val="20"/>
        </w:rPr>
        <w:t>ppkt</w:t>
      </w:r>
      <w:proofErr w:type="spellEnd"/>
      <w:r w:rsidRPr="00D30006">
        <w:rPr>
          <w:rFonts w:cstheme="minorHAnsi"/>
          <w:sz w:val="20"/>
          <w:szCs w:val="20"/>
        </w:rPr>
        <w:t xml:space="preserve"> 1.</w:t>
      </w:r>
    </w:p>
    <w:p w14:paraId="4E5E56C4" w14:textId="1A2CBE8F" w:rsidR="000D6C7E" w:rsidRPr="00D30006" w:rsidRDefault="003D2FE0">
      <w:pPr>
        <w:spacing w:after="0" w:line="240" w:lineRule="auto"/>
        <w:jc w:val="both"/>
        <w:rPr>
          <w:rFonts w:cstheme="minorHAnsi"/>
          <w:sz w:val="20"/>
          <w:szCs w:val="20"/>
        </w:rPr>
      </w:pPr>
      <w:r w:rsidRPr="00D30006">
        <w:rPr>
          <w:rFonts w:cstheme="minorHAnsi"/>
          <w:sz w:val="20"/>
          <w:szCs w:val="20"/>
        </w:rPr>
        <w:t xml:space="preserve">Kwotę 1005,50 zł uiszczono w dniu </w:t>
      </w:r>
      <w:r w:rsidR="00504521" w:rsidRPr="00D30006">
        <w:rPr>
          <w:rFonts w:cstheme="minorHAnsi"/>
          <w:sz w:val="20"/>
          <w:szCs w:val="20"/>
        </w:rPr>
        <w:t>08</w:t>
      </w:r>
      <w:r w:rsidRPr="00D30006">
        <w:rPr>
          <w:rFonts w:cstheme="minorHAnsi"/>
          <w:sz w:val="20"/>
          <w:szCs w:val="20"/>
        </w:rPr>
        <w:t>.</w:t>
      </w:r>
      <w:r w:rsidR="00504521" w:rsidRPr="00D30006">
        <w:rPr>
          <w:rFonts w:cstheme="minorHAnsi"/>
          <w:sz w:val="20"/>
          <w:szCs w:val="20"/>
        </w:rPr>
        <w:t>11</w:t>
      </w:r>
      <w:r w:rsidRPr="00D30006">
        <w:rPr>
          <w:rFonts w:cstheme="minorHAnsi"/>
          <w:sz w:val="20"/>
          <w:szCs w:val="20"/>
        </w:rPr>
        <w:t>.20</w:t>
      </w:r>
      <w:r w:rsidR="00D2578B" w:rsidRPr="00D30006">
        <w:rPr>
          <w:rFonts w:cstheme="minorHAnsi"/>
          <w:sz w:val="20"/>
          <w:szCs w:val="20"/>
        </w:rPr>
        <w:t>2</w:t>
      </w:r>
      <w:r w:rsidR="00504521" w:rsidRPr="00D30006">
        <w:rPr>
          <w:rFonts w:cstheme="minorHAnsi"/>
          <w:sz w:val="20"/>
          <w:szCs w:val="20"/>
        </w:rPr>
        <w:t>4</w:t>
      </w:r>
      <w:r w:rsidRPr="00D30006">
        <w:rPr>
          <w:rFonts w:cstheme="minorHAnsi"/>
          <w:sz w:val="20"/>
          <w:szCs w:val="20"/>
        </w:rPr>
        <w:t>r. przelewem na rachunek bankowy.</w:t>
      </w:r>
    </w:p>
    <w:p w14:paraId="14338A27" w14:textId="77777777" w:rsidR="000D6C7E" w:rsidRPr="00D30006" w:rsidRDefault="000D6C7E">
      <w:pPr>
        <w:widowControl w:val="0"/>
        <w:spacing w:after="0" w:line="240" w:lineRule="auto"/>
        <w:jc w:val="both"/>
        <w:rPr>
          <w:rFonts w:cstheme="minorHAnsi"/>
          <w:sz w:val="24"/>
          <w:szCs w:val="24"/>
        </w:rPr>
      </w:pPr>
    </w:p>
    <w:p w14:paraId="1847B1B1" w14:textId="77777777" w:rsidR="000D6C7E" w:rsidRPr="00D30006" w:rsidRDefault="003D2FE0">
      <w:pPr>
        <w:widowControl w:val="0"/>
        <w:spacing w:after="0" w:line="240" w:lineRule="auto"/>
        <w:jc w:val="both"/>
        <w:outlineLvl w:val="0"/>
        <w:rPr>
          <w:rFonts w:cstheme="minorHAnsi"/>
          <w:sz w:val="20"/>
          <w:szCs w:val="20"/>
        </w:rPr>
      </w:pPr>
      <w:r w:rsidRPr="00D30006">
        <w:rPr>
          <w:rFonts w:cstheme="minorHAnsi"/>
          <w:sz w:val="20"/>
          <w:szCs w:val="20"/>
          <w:u w:val="single"/>
        </w:rPr>
        <w:t>Otrzymują:</w:t>
      </w:r>
      <w:r w:rsidRPr="00D30006">
        <w:rPr>
          <w:rFonts w:cstheme="minorHAnsi"/>
          <w:sz w:val="20"/>
          <w:szCs w:val="20"/>
        </w:rPr>
        <w:t xml:space="preserve"> </w:t>
      </w:r>
    </w:p>
    <w:p w14:paraId="11789DA2" w14:textId="77777777" w:rsidR="000D6C7E" w:rsidRPr="00D30006" w:rsidRDefault="003D2FE0">
      <w:pPr>
        <w:widowControl w:val="0"/>
        <w:numPr>
          <w:ilvl w:val="0"/>
          <w:numId w:val="4"/>
        </w:numPr>
        <w:tabs>
          <w:tab w:val="left" w:pos="360"/>
        </w:tabs>
        <w:spacing w:after="0" w:line="240" w:lineRule="auto"/>
        <w:ind w:hanging="720"/>
        <w:rPr>
          <w:rFonts w:cstheme="minorHAnsi"/>
          <w:sz w:val="20"/>
          <w:szCs w:val="20"/>
        </w:rPr>
      </w:pPr>
      <w:r w:rsidRPr="00D30006">
        <w:rPr>
          <w:rFonts w:cstheme="minorHAnsi"/>
          <w:sz w:val="20"/>
          <w:szCs w:val="20"/>
        </w:rPr>
        <w:t>LEIER POLSKA S.A.</w:t>
      </w:r>
    </w:p>
    <w:p w14:paraId="5B440A85" w14:textId="77777777" w:rsidR="000D6C7E" w:rsidRPr="00D30006" w:rsidRDefault="003D2FE0">
      <w:pPr>
        <w:widowControl w:val="0"/>
        <w:spacing w:after="0" w:line="240" w:lineRule="auto"/>
        <w:ind w:left="360"/>
        <w:rPr>
          <w:rFonts w:cstheme="minorHAnsi"/>
          <w:sz w:val="20"/>
          <w:szCs w:val="20"/>
        </w:rPr>
      </w:pPr>
      <w:r w:rsidRPr="00D30006">
        <w:rPr>
          <w:rFonts w:cstheme="minorHAnsi"/>
          <w:sz w:val="20"/>
          <w:szCs w:val="20"/>
        </w:rPr>
        <w:t>Wola Rzędzińska 155a, 33-150 Wola Rzędzińska</w:t>
      </w:r>
      <w:r w:rsidR="00082477" w:rsidRPr="00D30006">
        <w:rPr>
          <w:rFonts w:cstheme="minorHAnsi"/>
          <w:sz w:val="20"/>
          <w:szCs w:val="20"/>
        </w:rPr>
        <w:t xml:space="preserve"> – </w:t>
      </w:r>
      <w:proofErr w:type="spellStart"/>
      <w:r w:rsidR="00082477" w:rsidRPr="00D30006">
        <w:rPr>
          <w:rFonts w:cstheme="minorHAnsi"/>
          <w:sz w:val="20"/>
          <w:szCs w:val="20"/>
        </w:rPr>
        <w:t>ePUAP</w:t>
      </w:r>
      <w:proofErr w:type="spellEnd"/>
      <w:r w:rsidR="00082477" w:rsidRPr="00D30006">
        <w:rPr>
          <w:rFonts w:cstheme="minorHAnsi"/>
          <w:sz w:val="20"/>
          <w:szCs w:val="20"/>
        </w:rPr>
        <w:t xml:space="preserve"> </w:t>
      </w:r>
      <w:r w:rsidR="00082477" w:rsidRPr="00D30006">
        <w:rPr>
          <w:rFonts w:cstheme="minorHAnsi"/>
          <w:bCs/>
          <w:sz w:val="20"/>
          <w:szCs w:val="20"/>
        </w:rPr>
        <w:t>/</w:t>
      </w:r>
      <w:proofErr w:type="spellStart"/>
      <w:r w:rsidR="00082477" w:rsidRPr="00D30006">
        <w:rPr>
          <w:rFonts w:cstheme="minorHAnsi"/>
          <w:bCs/>
          <w:sz w:val="20"/>
          <w:szCs w:val="20"/>
        </w:rPr>
        <w:t>LeierPolskaSA</w:t>
      </w:r>
      <w:proofErr w:type="spellEnd"/>
      <w:r w:rsidR="00082477" w:rsidRPr="00D30006">
        <w:rPr>
          <w:rFonts w:cstheme="minorHAnsi"/>
          <w:bCs/>
          <w:sz w:val="20"/>
          <w:szCs w:val="20"/>
        </w:rPr>
        <w:t>/</w:t>
      </w:r>
      <w:proofErr w:type="spellStart"/>
      <w:r w:rsidR="00082477" w:rsidRPr="00D30006">
        <w:rPr>
          <w:rFonts w:cstheme="minorHAnsi"/>
          <w:bCs/>
          <w:sz w:val="20"/>
          <w:szCs w:val="20"/>
        </w:rPr>
        <w:t>domyslna</w:t>
      </w:r>
      <w:proofErr w:type="spellEnd"/>
    </w:p>
    <w:p w14:paraId="5C5472C5" w14:textId="77777777" w:rsidR="000D6C7E" w:rsidRPr="00D30006" w:rsidRDefault="000D6C7E">
      <w:pPr>
        <w:widowControl w:val="0"/>
        <w:tabs>
          <w:tab w:val="left" w:pos="360"/>
        </w:tabs>
        <w:spacing w:after="0" w:line="240" w:lineRule="auto"/>
        <w:ind w:left="720"/>
        <w:rPr>
          <w:rFonts w:cstheme="minorHAnsi"/>
          <w:sz w:val="20"/>
          <w:szCs w:val="20"/>
        </w:rPr>
      </w:pPr>
    </w:p>
    <w:p w14:paraId="2EC3E355" w14:textId="77777777" w:rsidR="000D6C7E" w:rsidRPr="00D30006" w:rsidRDefault="003D2FE0" w:rsidP="00D2578B">
      <w:pPr>
        <w:widowControl w:val="0"/>
        <w:tabs>
          <w:tab w:val="left" w:pos="360"/>
        </w:tabs>
        <w:spacing w:after="0" w:line="240" w:lineRule="auto"/>
        <w:ind w:left="720" w:hanging="720"/>
        <w:rPr>
          <w:rFonts w:cstheme="minorHAnsi"/>
          <w:sz w:val="20"/>
          <w:szCs w:val="20"/>
        </w:rPr>
      </w:pPr>
      <w:r w:rsidRPr="00D30006">
        <w:rPr>
          <w:rFonts w:cstheme="minorHAnsi"/>
          <w:sz w:val="20"/>
          <w:szCs w:val="20"/>
          <w:u w:val="single"/>
        </w:rPr>
        <w:lastRenderedPageBreak/>
        <w:t>Do wiadomości:</w:t>
      </w:r>
    </w:p>
    <w:p w14:paraId="2BF4FFB5" w14:textId="77777777" w:rsidR="000D6C7E" w:rsidRPr="00D30006" w:rsidRDefault="003D2FE0" w:rsidP="00D2578B">
      <w:pPr>
        <w:widowControl w:val="0"/>
        <w:tabs>
          <w:tab w:val="left" w:pos="360"/>
        </w:tabs>
        <w:spacing w:after="0" w:line="240" w:lineRule="auto"/>
        <w:ind w:left="720" w:hanging="720"/>
        <w:rPr>
          <w:rFonts w:cstheme="minorHAnsi"/>
          <w:sz w:val="20"/>
          <w:szCs w:val="20"/>
        </w:rPr>
      </w:pPr>
      <w:r w:rsidRPr="00D30006">
        <w:rPr>
          <w:rFonts w:cstheme="minorHAnsi"/>
          <w:sz w:val="20"/>
          <w:szCs w:val="20"/>
        </w:rPr>
        <w:t>1.</w:t>
      </w:r>
      <w:r w:rsidRPr="00D30006">
        <w:rPr>
          <w:rFonts w:cstheme="minorHAnsi"/>
          <w:sz w:val="20"/>
          <w:szCs w:val="20"/>
        </w:rPr>
        <w:tab/>
        <w:t xml:space="preserve">Minister Klimatu i Środowiska - - </w:t>
      </w:r>
      <w:proofErr w:type="spellStart"/>
      <w:r w:rsidRPr="00D30006">
        <w:rPr>
          <w:rFonts w:cstheme="minorHAnsi"/>
          <w:sz w:val="20"/>
          <w:szCs w:val="20"/>
        </w:rPr>
        <w:t>ePUAP</w:t>
      </w:r>
      <w:proofErr w:type="spellEnd"/>
      <w:r w:rsidRPr="00D30006">
        <w:rPr>
          <w:rFonts w:cstheme="minorHAnsi"/>
          <w:sz w:val="20"/>
          <w:szCs w:val="20"/>
        </w:rPr>
        <w:t xml:space="preserve"> /</w:t>
      </w:r>
      <w:proofErr w:type="spellStart"/>
      <w:r w:rsidRPr="00D30006">
        <w:rPr>
          <w:rFonts w:cstheme="minorHAnsi"/>
          <w:sz w:val="20"/>
          <w:szCs w:val="20"/>
        </w:rPr>
        <w:t>mos</w:t>
      </w:r>
      <w:proofErr w:type="spellEnd"/>
      <w:r w:rsidRPr="00D30006">
        <w:rPr>
          <w:rFonts w:cstheme="minorHAnsi"/>
          <w:sz w:val="20"/>
          <w:szCs w:val="20"/>
        </w:rPr>
        <w:t>/skrytka</w:t>
      </w:r>
    </w:p>
    <w:p w14:paraId="710295B2" w14:textId="77777777" w:rsidR="000D6C7E" w:rsidRPr="00D30006" w:rsidRDefault="003D2FE0">
      <w:pPr>
        <w:widowControl w:val="0"/>
        <w:numPr>
          <w:ilvl w:val="0"/>
          <w:numId w:val="4"/>
        </w:numPr>
        <w:tabs>
          <w:tab w:val="left" w:pos="360"/>
        </w:tabs>
        <w:spacing w:after="0" w:line="240" w:lineRule="auto"/>
        <w:ind w:left="426" w:hanging="426"/>
        <w:rPr>
          <w:rFonts w:cstheme="minorHAnsi"/>
          <w:sz w:val="20"/>
          <w:szCs w:val="20"/>
        </w:rPr>
      </w:pPr>
      <w:r w:rsidRPr="00D30006">
        <w:rPr>
          <w:rFonts w:cstheme="minorHAnsi"/>
          <w:sz w:val="20"/>
          <w:szCs w:val="20"/>
        </w:rPr>
        <w:t xml:space="preserve">Burmistrz Sośnicowic - </w:t>
      </w:r>
      <w:proofErr w:type="spellStart"/>
      <w:r w:rsidRPr="00D30006">
        <w:rPr>
          <w:rFonts w:cstheme="minorHAnsi"/>
          <w:sz w:val="20"/>
          <w:szCs w:val="20"/>
        </w:rPr>
        <w:t>ePUAP</w:t>
      </w:r>
      <w:proofErr w:type="spellEnd"/>
      <w:r w:rsidRPr="00D30006">
        <w:rPr>
          <w:rFonts w:cstheme="minorHAnsi"/>
          <w:sz w:val="20"/>
          <w:szCs w:val="20"/>
        </w:rPr>
        <w:t xml:space="preserve"> - /5guax98m2b/skrytka</w:t>
      </w:r>
    </w:p>
    <w:p w14:paraId="0B35D0CB" w14:textId="77777777" w:rsidR="000D6C7E" w:rsidRPr="00D30006" w:rsidRDefault="003D2FE0">
      <w:pPr>
        <w:widowControl w:val="0"/>
        <w:numPr>
          <w:ilvl w:val="0"/>
          <w:numId w:val="4"/>
        </w:numPr>
        <w:tabs>
          <w:tab w:val="left" w:pos="360"/>
        </w:tabs>
        <w:spacing w:after="0" w:line="240" w:lineRule="auto"/>
        <w:ind w:left="426" w:hanging="426"/>
        <w:rPr>
          <w:rFonts w:cstheme="minorHAnsi"/>
          <w:sz w:val="20"/>
          <w:szCs w:val="20"/>
        </w:rPr>
      </w:pPr>
      <w:r w:rsidRPr="00D30006">
        <w:rPr>
          <w:rFonts w:cstheme="minorHAnsi"/>
          <w:sz w:val="20"/>
          <w:szCs w:val="20"/>
        </w:rPr>
        <w:t xml:space="preserve">Urząd Marszałkowski Województwa Śląskiego - </w:t>
      </w:r>
      <w:proofErr w:type="spellStart"/>
      <w:r w:rsidRPr="00D30006">
        <w:rPr>
          <w:rFonts w:cstheme="minorHAnsi"/>
          <w:sz w:val="20"/>
          <w:szCs w:val="20"/>
        </w:rPr>
        <w:t>ePUAP</w:t>
      </w:r>
      <w:proofErr w:type="spellEnd"/>
      <w:r w:rsidRPr="00D30006">
        <w:rPr>
          <w:rFonts w:cstheme="minorHAnsi"/>
          <w:sz w:val="20"/>
          <w:szCs w:val="20"/>
        </w:rPr>
        <w:t xml:space="preserve"> - /UMWSL/skrytka</w:t>
      </w:r>
    </w:p>
    <w:p w14:paraId="2A97AA6E" w14:textId="77777777" w:rsidR="000D6C7E" w:rsidRPr="00D30006" w:rsidRDefault="003D2FE0">
      <w:pPr>
        <w:widowControl w:val="0"/>
        <w:numPr>
          <w:ilvl w:val="0"/>
          <w:numId w:val="4"/>
        </w:numPr>
        <w:tabs>
          <w:tab w:val="left" w:pos="360"/>
        </w:tabs>
        <w:spacing w:after="0" w:line="240" w:lineRule="auto"/>
        <w:ind w:left="426" w:hanging="426"/>
        <w:rPr>
          <w:rFonts w:cstheme="minorHAnsi"/>
          <w:sz w:val="20"/>
          <w:szCs w:val="20"/>
        </w:rPr>
      </w:pPr>
      <w:r w:rsidRPr="00D30006">
        <w:rPr>
          <w:rFonts w:cstheme="minorHAnsi"/>
          <w:sz w:val="20"/>
          <w:szCs w:val="20"/>
        </w:rPr>
        <w:t xml:space="preserve">Wojewódzki Inspektorat Ochrony Środowiska w Katowicach - </w:t>
      </w:r>
      <w:proofErr w:type="spellStart"/>
      <w:r w:rsidRPr="00D30006">
        <w:rPr>
          <w:rFonts w:cstheme="minorHAnsi"/>
          <w:sz w:val="20"/>
          <w:szCs w:val="20"/>
        </w:rPr>
        <w:t>ePUAP</w:t>
      </w:r>
      <w:proofErr w:type="spellEnd"/>
      <w:r w:rsidRPr="00D30006">
        <w:rPr>
          <w:rFonts w:cstheme="minorHAnsi"/>
          <w:sz w:val="20"/>
          <w:szCs w:val="20"/>
        </w:rPr>
        <w:t xml:space="preserve"> - /</w:t>
      </w:r>
      <w:proofErr w:type="spellStart"/>
      <w:r w:rsidRPr="00D30006">
        <w:rPr>
          <w:rFonts w:cstheme="minorHAnsi"/>
          <w:sz w:val="20"/>
          <w:szCs w:val="20"/>
        </w:rPr>
        <w:t>WIOSKatowice</w:t>
      </w:r>
      <w:proofErr w:type="spellEnd"/>
      <w:r w:rsidRPr="00D30006">
        <w:rPr>
          <w:rFonts w:cstheme="minorHAnsi"/>
          <w:sz w:val="20"/>
          <w:szCs w:val="20"/>
        </w:rPr>
        <w:t>/skrytka</w:t>
      </w:r>
    </w:p>
    <w:p w14:paraId="1771F7A9" w14:textId="77777777" w:rsidR="000D6C7E" w:rsidRPr="00D30006" w:rsidRDefault="003D2FE0">
      <w:pPr>
        <w:widowControl w:val="0"/>
        <w:numPr>
          <w:ilvl w:val="0"/>
          <w:numId w:val="4"/>
        </w:numPr>
        <w:tabs>
          <w:tab w:val="left" w:pos="360"/>
        </w:tabs>
        <w:spacing w:after="0" w:line="240" w:lineRule="auto"/>
        <w:ind w:left="426" w:hanging="426"/>
        <w:rPr>
          <w:rFonts w:cstheme="minorHAnsi"/>
          <w:sz w:val="20"/>
          <w:szCs w:val="20"/>
        </w:rPr>
      </w:pPr>
      <w:r w:rsidRPr="00D30006">
        <w:rPr>
          <w:rFonts w:cstheme="minorHAnsi"/>
          <w:sz w:val="20"/>
          <w:szCs w:val="20"/>
        </w:rPr>
        <w:t>WOŚ – a/a</w:t>
      </w:r>
    </w:p>
    <w:sectPr w:rsidR="000D6C7E" w:rsidRPr="00D30006" w:rsidSect="005A3AA7">
      <w:headerReference w:type="default" r:id="rId9"/>
      <w:pgSz w:w="11906" w:h="16838"/>
      <w:pgMar w:top="1418" w:right="1418" w:bottom="1418" w:left="1418" w:header="709" w:footer="0"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CA1D4F" w14:textId="77777777" w:rsidR="00E85233" w:rsidRDefault="00E85233">
      <w:pPr>
        <w:spacing w:after="0" w:line="240" w:lineRule="auto"/>
      </w:pPr>
      <w:r>
        <w:separator/>
      </w:r>
    </w:p>
  </w:endnote>
  <w:endnote w:type="continuationSeparator" w:id="0">
    <w:p w14:paraId="7BCBEF5F" w14:textId="77777777" w:rsidR="00E85233" w:rsidRDefault="00E85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4F52E6" w14:textId="77777777" w:rsidR="00E85233" w:rsidRDefault="00E85233">
      <w:pPr>
        <w:spacing w:after="0" w:line="240" w:lineRule="auto"/>
      </w:pPr>
      <w:r>
        <w:separator/>
      </w:r>
    </w:p>
  </w:footnote>
  <w:footnote w:type="continuationSeparator" w:id="0">
    <w:p w14:paraId="3D197473" w14:textId="77777777" w:rsidR="00E85233" w:rsidRDefault="00E852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5649085"/>
      <w:docPartObj>
        <w:docPartGallery w:val="Page Numbers (Top of Page)"/>
        <w:docPartUnique/>
      </w:docPartObj>
    </w:sdtPr>
    <w:sdtEndPr/>
    <w:sdtContent>
      <w:p w14:paraId="0F8453E4" w14:textId="77777777" w:rsidR="00E85233" w:rsidRDefault="00E85233">
        <w:pPr>
          <w:pStyle w:val="Nagwek"/>
          <w:jc w:val="center"/>
          <w:rPr>
            <w:rFonts w:ascii="Times New Roman" w:hAnsi="Times New Roman"/>
          </w:rPr>
        </w:pP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sidR="003D2015">
          <w:rPr>
            <w:rFonts w:ascii="Times New Roman" w:hAnsi="Times New Roman"/>
            <w:noProof/>
          </w:rPr>
          <w:t>9</w:t>
        </w:r>
        <w:r>
          <w:rPr>
            <w:rFonts w:ascii="Times New Roman" w:hAnsi="Times New Roman"/>
          </w:rPr>
          <w:fldChar w:fldCharType="end"/>
        </w:r>
      </w:p>
    </w:sdtContent>
  </w:sdt>
  <w:p w14:paraId="629303BB" w14:textId="77777777" w:rsidR="00E85233" w:rsidRDefault="00E8523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3070B644"/>
    <w:lvl w:ilvl="0">
      <w:numFmt w:val="bullet"/>
      <w:lvlText w:val="*"/>
      <w:lvlJc w:val="left"/>
    </w:lvl>
  </w:abstractNum>
  <w:abstractNum w:abstractNumId="1" w15:restartNumberingAfterBreak="0">
    <w:nsid w:val="019F56EE"/>
    <w:multiLevelType w:val="hybridMultilevel"/>
    <w:tmpl w:val="3E9C57CA"/>
    <w:lvl w:ilvl="0" w:tplc="04150017">
      <w:start w:val="18"/>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BF07D1"/>
    <w:multiLevelType w:val="singleLevel"/>
    <w:tmpl w:val="9252B6BE"/>
    <w:lvl w:ilvl="0">
      <w:start w:val="1"/>
      <w:numFmt w:val="lowerLetter"/>
      <w:lvlText w:val="%1)"/>
      <w:lvlJc w:val="left"/>
      <w:pPr>
        <w:ind w:left="360" w:hanging="360"/>
      </w:pPr>
      <w:rPr>
        <w:rFonts w:ascii="Times New Roman" w:hAnsi="Times New Roman" w:cs="Times New Roman" w:hint="default"/>
      </w:rPr>
    </w:lvl>
  </w:abstractNum>
  <w:abstractNum w:abstractNumId="3" w15:restartNumberingAfterBreak="0">
    <w:nsid w:val="16863D94"/>
    <w:multiLevelType w:val="hybridMultilevel"/>
    <w:tmpl w:val="D8F27F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CC177F"/>
    <w:multiLevelType w:val="hybridMultilevel"/>
    <w:tmpl w:val="9566026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043845"/>
    <w:multiLevelType w:val="multilevel"/>
    <w:tmpl w:val="C8F632FC"/>
    <w:lvl w:ilvl="0">
      <w:start w:val="1"/>
      <w:numFmt w:val="upperRoman"/>
      <w:lvlText w:val="%1."/>
      <w:lvlJc w:val="right"/>
      <w:pPr>
        <w:ind w:left="720" w:hanging="360"/>
      </w:pPr>
      <w:rPr>
        <w:b/>
        <w:bCs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8A490C"/>
    <w:multiLevelType w:val="multilevel"/>
    <w:tmpl w:val="06D2042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8DB7521"/>
    <w:multiLevelType w:val="hybridMultilevel"/>
    <w:tmpl w:val="D8F27F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A57538E"/>
    <w:multiLevelType w:val="multilevel"/>
    <w:tmpl w:val="4C223AA6"/>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44233199"/>
    <w:multiLevelType w:val="hybridMultilevel"/>
    <w:tmpl w:val="4BB6160C"/>
    <w:lvl w:ilvl="0" w:tplc="0B08B126">
      <w:start w:val="1"/>
      <w:numFmt w:val="decimal"/>
      <w:lvlText w:val="%1)"/>
      <w:lvlJc w:val="left"/>
      <w:pPr>
        <w:ind w:left="1004" w:hanging="360"/>
      </w:pPr>
      <w:rPr>
        <w:b w:val="0"/>
        <w:bCs/>
        <w:u w:val="no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44C90DBA"/>
    <w:multiLevelType w:val="multilevel"/>
    <w:tmpl w:val="A426C1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0927988"/>
    <w:multiLevelType w:val="multilevel"/>
    <w:tmpl w:val="466AA7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C153C9D"/>
    <w:multiLevelType w:val="singleLevel"/>
    <w:tmpl w:val="9252B6BE"/>
    <w:lvl w:ilvl="0">
      <w:start w:val="1"/>
      <w:numFmt w:val="lowerLetter"/>
      <w:lvlText w:val="%1)"/>
      <w:lvlJc w:val="left"/>
      <w:pPr>
        <w:ind w:left="360" w:hanging="360"/>
      </w:pPr>
      <w:rPr>
        <w:rFonts w:ascii="Times New Roman" w:hAnsi="Times New Roman" w:cs="Times New Roman" w:hint="default"/>
      </w:rPr>
    </w:lvl>
  </w:abstractNum>
  <w:abstractNum w:abstractNumId="13" w15:restartNumberingAfterBreak="0">
    <w:nsid w:val="6E03469B"/>
    <w:multiLevelType w:val="multilevel"/>
    <w:tmpl w:val="C54476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51444CD"/>
    <w:multiLevelType w:val="multilevel"/>
    <w:tmpl w:val="45F8B8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A6C55E6"/>
    <w:multiLevelType w:val="hybridMultilevel"/>
    <w:tmpl w:val="327C2BFE"/>
    <w:lvl w:ilvl="0" w:tplc="1E0C0244">
      <w:start w:val="1"/>
      <w:numFmt w:val="bullet"/>
      <w:lvlText w:val=""/>
      <w:lvlJc w:val="left"/>
      <w:pPr>
        <w:ind w:left="720" w:hanging="360"/>
      </w:pPr>
      <w:rPr>
        <w:rFonts w:ascii="Symbol" w:hAnsi="Symbol" w:hint="default"/>
        <w:b/>
        <w:i/>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53608054">
    <w:abstractNumId w:val="5"/>
  </w:num>
  <w:num w:numId="2" w16cid:durableId="1386611450">
    <w:abstractNumId w:val="14"/>
  </w:num>
  <w:num w:numId="3" w16cid:durableId="858659084">
    <w:abstractNumId w:val="11"/>
  </w:num>
  <w:num w:numId="4" w16cid:durableId="607009536">
    <w:abstractNumId w:val="13"/>
  </w:num>
  <w:num w:numId="5" w16cid:durableId="764151044">
    <w:abstractNumId w:val="10"/>
  </w:num>
  <w:num w:numId="6" w16cid:durableId="1084910466">
    <w:abstractNumId w:val="8"/>
  </w:num>
  <w:num w:numId="7" w16cid:durableId="858004646">
    <w:abstractNumId w:val="6"/>
  </w:num>
  <w:num w:numId="8" w16cid:durableId="1147211358">
    <w:abstractNumId w:val="1"/>
  </w:num>
  <w:num w:numId="9" w16cid:durableId="1837529477">
    <w:abstractNumId w:val="7"/>
  </w:num>
  <w:num w:numId="10" w16cid:durableId="2037384316">
    <w:abstractNumId w:val="2"/>
  </w:num>
  <w:num w:numId="11" w16cid:durableId="1146776404">
    <w:abstractNumId w:val="12"/>
  </w:num>
  <w:num w:numId="12" w16cid:durableId="1380015677">
    <w:abstractNumId w:val="0"/>
    <w:lvlOverride w:ilvl="0">
      <w:lvl w:ilvl="0">
        <w:numFmt w:val="bullet"/>
        <w:lvlText w:val=""/>
        <w:legacy w:legacy="1" w:legacySpace="0" w:legacyIndent="360"/>
        <w:lvlJc w:val="left"/>
        <w:rPr>
          <w:rFonts w:ascii="Symbol" w:hAnsi="Symbol" w:hint="default"/>
        </w:rPr>
      </w:lvl>
    </w:lvlOverride>
  </w:num>
  <w:num w:numId="13" w16cid:durableId="1983998254">
    <w:abstractNumId w:val="4"/>
  </w:num>
  <w:num w:numId="14" w16cid:durableId="540436296">
    <w:abstractNumId w:val="3"/>
  </w:num>
  <w:num w:numId="15" w16cid:durableId="869999559">
    <w:abstractNumId w:val="9"/>
  </w:num>
  <w:num w:numId="16" w16cid:durableId="8516518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7E"/>
    <w:rsid w:val="00014A93"/>
    <w:rsid w:val="000247E8"/>
    <w:rsid w:val="000522D3"/>
    <w:rsid w:val="000563C8"/>
    <w:rsid w:val="00056C3B"/>
    <w:rsid w:val="00082477"/>
    <w:rsid w:val="0009437E"/>
    <w:rsid w:val="000A34FD"/>
    <w:rsid w:val="000B1BD8"/>
    <w:rsid w:val="000D1CD4"/>
    <w:rsid w:val="000D6C7E"/>
    <w:rsid w:val="000E0F51"/>
    <w:rsid w:val="000F6551"/>
    <w:rsid w:val="00134A2D"/>
    <w:rsid w:val="001A06F5"/>
    <w:rsid w:val="001C7253"/>
    <w:rsid w:val="0021049C"/>
    <w:rsid w:val="002176AF"/>
    <w:rsid w:val="00227B20"/>
    <w:rsid w:val="002B792A"/>
    <w:rsid w:val="002E2372"/>
    <w:rsid w:val="003141D4"/>
    <w:rsid w:val="00317289"/>
    <w:rsid w:val="00327ECE"/>
    <w:rsid w:val="00363E10"/>
    <w:rsid w:val="0039739B"/>
    <w:rsid w:val="003D2015"/>
    <w:rsid w:val="003D2FE0"/>
    <w:rsid w:val="003D37B6"/>
    <w:rsid w:val="003D4BFA"/>
    <w:rsid w:val="003F53CE"/>
    <w:rsid w:val="004133D3"/>
    <w:rsid w:val="004265BA"/>
    <w:rsid w:val="004321AB"/>
    <w:rsid w:val="004360F6"/>
    <w:rsid w:val="00457307"/>
    <w:rsid w:val="004777CF"/>
    <w:rsid w:val="00483FA8"/>
    <w:rsid w:val="0049058F"/>
    <w:rsid w:val="004F60C2"/>
    <w:rsid w:val="00504521"/>
    <w:rsid w:val="00517AEB"/>
    <w:rsid w:val="00522179"/>
    <w:rsid w:val="00541E27"/>
    <w:rsid w:val="00547959"/>
    <w:rsid w:val="005672B6"/>
    <w:rsid w:val="0057664E"/>
    <w:rsid w:val="00583EED"/>
    <w:rsid w:val="005A3AA7"/>
    <w:rsid w:val="005B200A"/>
    <w:rsid w:val="005E0E08"/>
    <w:rsid w:val="00600F60"/>
    <w:rsid w:val="00624786"/>
    <w:rsid w:val="00642CB9"/>
    <w:rsid w:val="00650A4F"/>
    <w:rsid w:val="00654BDA"/>
    <w:rsid w:val="00661A69"/>
    <w:rsid w:val="006B3451"/>
    <w:rsid w:val="006D0AF5"/>
    <w:rsid w:val="006D2EE0"/>
    <w:rsid w:val="006D32E2"/>
    <w:rsid w:val="00712351"/>
    <w:rsid w:val="007801BD"/>
    <w:rsid w:val="007B3BB0"/>
    <w:rsid w:val="00821D3B"/>
    <w:rsid w:val="0084119B"/>
    <w:rsid w:val="00846CB7"/>
    <w:rsid w:val="0086196C"/>
    <w:rsid w:val="00863634"/>
    <w:rsid w:val="00864BBF"/>
    <w:rsid w:val="008755D8"/>
    <w:rsid w:val="0088211C"/>
    <w:rsid w:val="00892914"/>
    <w:rsid w:val="00894BBB"/>
    <w:rsid w:val="00913197"/>
    <w:rsid w:val="00995A3B"/>
    <w:rsid w:val="00A43384"/>
    <w:rsid w:val="00A454A8"/>
    <w:rsid w:val="00A511EE"/>
    <w:rsid w:val="00A92413"/>
    <w:rsid w:val="00AC5954"/>
    <w:rsid w:val="00AD0879"/>
    <w:rsid w:val="00AF43CA"/>
    <w:rsid w:val="00AF7777"/>
    <w:rsid w:val="00B26245"/>
    <w:rsid w:val="00B26750"/>
    <w:rsid w:val="00B670D8"/>
    <w:rsid w:val="00BB2574"/>
    <w:rsid w:val="00BC5295"/>
    <w:rsid w:val="00C629FF"/>
    <w:rsid w:val="00C81753"/>
    <w:rsid w:val="00C863D4"/>
    <w:rsid w:val="00CD2403"/>
    <w:rsid w:val="00CD5CA0"/>
    <w:rsid w:val="00D2461E"/>
    <w:rsid w:val="00D2578B"/>
    <w:rsid w:val="00D30006"/>
    <w:rsid w:val="00D300FA"/>
    <w:rsid w:val="00D8099F"/>
    <w:rsid w:val="00DA55C0"/>
    <w:rsid w:val="00E05F8A"/>
    <w:rsid w:val="00E54F2F"/>
    <w:rsid w:val="00E82EA5"/>
    <w:rsid w:val="00E85233"/>
    <w:rsid w:val="00EB3B8A"/>
    <w:rsid w:val="00EE6866"/>
    <w:rsid w:val="00EF0698"/>
    <w:rsid w:val="00EF3E01"/>
    <w:rsid w:val="00F12FA0"/>
    <w:rsid w:val="00F16BE1"/>
    <w:rsid w:val="00F55A5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F986E"/>
  <w15:docId w15:val="{B1FE0A3B-355E-448B-857B-F8ECFA820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302C"/>
    <w:pPr>
      <w:spacing w:after="200" w:line="276" w:lineRule="auto"/>
    </w:pPr>
    <w:rPr>
      <w:rFonts w:eastAsia="Times New Roman" w:cs="Times New Roman"/>
      <w:sz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sid w:val="005C1316"/>
    <w:rPr>
      <w:rFonts w:ascii="Symbol" w:hAnsi="Symbol" w:cs="Symbol"/>
      <w:sz w:val="22"/>
      <w:szCs w:val="22"/>
    </w:rPr>
  </w:style>
  <w:style w:type="character" w:customStyle="1" w:styleId="NagwekZnak">
    <w:name w:val="Nagłówek Znak"/>
    <w:basedOn w:val="Domylnaczcionkaakapitu"/>
    <w:link w:val="Nagwek"/>
    <w:uiPriority w:val="99"/>
    <w:qFormat/>
    <w:rsid w:val="00BC1B0D"/>
    <w:rPr>
      <w:rFonts w:ascii="Calibri" w:eastAsia="Times New Roman" w:hAnsi="Calibri" w:cs="Times New Roman"/>
      <w:lang w:eastAsia="pl-PL"/>
    </w:rPr>
  </w:style>
  <w:style w:type="character" w:customStyle="1" w:styleId="StopkaZnak">
    <w:name w:val="Stopka Znak"/>
    <w:basedOn w:val="Domylnaczcionkaakapitu"/>
    <w:link w:val="Stopka"/>
    <w:uiPriority w:val="99"/>
    <w:qFormat/>
    <w:rsid w:val="00BC1B0D"/>
    <w:rPr>
      <w:rFonts w:ascii="Calibri" w:eastAsia="Times New Roman" w:hAnsi="Calibri" w:cs="Times New Roman"/>
      <w:lang w:eastAsia="pl-PL"/>
    </w:rPr>
  </w:style>
  <w:style w:type="character" w:customStyle="1" w:styleId="czeinternetowe">
    <w:name w:val="Łącze internetowe"/>
    <w:uiPriority w:val="99"/>
    <w:unhideWhenUsed/>
    <w:rsid w:val="00302939"/>
    <w:rPr>
      <w:color w:val="0000FF"/>
      <w:u w:val="single"/>
    </w:rPr>
  </w:style>
  <w:style w:type="character" w:customStyle="1" w:styleId="TekstdymkaZnak">
    <w:name w:val="Tekst dymka Znak"/>
    <w:basedOn w:val="Domylnaczcionkaakapitu"/>
    <w:link w:val="Tekstdymka"/>
    <w:uiPriority w:val="99"/>
    <w:semiHidden/>
    <w:qFormat/>
    <w:rsid w:val="00596BD1"/>
    <w:rPr>
      <w:rFonts w:ascii="Segoe UI" w:eastAsia="Times New Roman" w:hAnsi="Segoe UI" w:cs="Segoe UI"/>
      <w:sz w:val="18"/>
      <w:szCs w:val="18"/>
      <w:lang w:eastAsia="pl-PL"/>
    </w:rPr>
  </w:style>
  <w:style w:type="paragraph" w:styleId="Nagwek">
    <w:name w:val="header"/>
    <w:basedOn w:val="Normalny"/>
    <w:next w:val="Tekstpodstawowy"/>
    <w:link w:val="NagwekZnak"/>
    <w:uiPriority w:val="99"/>
    <w:unhideWhenUsed/>
    <w:rsid w:val="00BC1B0D"/>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Bezodstpw">
    <w:name w:val="No Spacing"/>
    <w:uiPriority w:val="1"/>
    <w:qFormat/>
    <w:rsid w:val="0037392D"/>
    <w:rPr>
      <w:rFonts w:eastAsia="Times New Roman" w:cs="Times New Roman"/>
      <w:sz w:val="22"/>
      <w:lang w:eastAsia="pl-PL"/>
    </w:rPr>
  </w:style>
  <w:style w:type="paragraph" w:styleId="Akapitzlist">
    <w:name w:val="List Paragraph"/>
    <w:basedOn w:val="Normalny"/>
    <w:uiPriority w:val="34"/>
    <w:qFormat/>
    <w:rsid w:val="00955B96"/>
    <w:pPr>
      <w:ind w:left="720"/>
      <w:contextualSpacing/>
    </w:pPr>
  </w:style>
  <w:style w:type="paragraph" w:customStyle="1" w:styleId="Default">
    <w:name w:val="Default"/>
    <w:qFormat/>
    <w:rsid w:val="00D64CA1"/>
    <w:pPr>
      <w:widowControl w:val="0"/>
      <w:suppressAutoHyphens/>
    </w:pPr>
    <w:rPr>
      <w:rFonts w:ascii="Calibri" w:eastAsia="Times New Roman" w:hAnsi="Calibri" w:cs="Calibri"/>
      <w:color w:val="000000"/>
      <w:sz w:val="24"/>
      <w:szCs w:val="24"/>
      <w:lang w:eastAsia="ar-SA"/>
    </w:rPr>
  </w:style>
  <w:style w:type="paragraph" w:customStyle="1" w:styleId="Gwkaistopka">
    <w:name w:val="Główka i stopka"/>
    <w:basedOn w:val="Normalny"/>
    <w:qFormat/>
  </w:style>
  <w:style w:type="paragraph" w:styleId="Stopka">
    <w:name w:val="footer"/>
    <w:basedOn w:val="Normalny"/>
    <w:link w:val="StopkaZnak"/>
    <w:uiPriority w:val="99"/>
    <w:unhideWhenUsed/>
    <w:rsid w:val="00BC1B0D"/>
    <w:pPr>
      <w:tabs>
        <w:tab w:val="center" w:pos="4536"/>
        <w:tab w:val="right" w:pos="9072"/>
      </w:tabs>
      <w:spacing w:after="0" w:line="240" w:lineRule="auto"/>
    </w:pPr>
  </w:style>
  <w:style w:type="paragraph" w:customStyle="1" w:styleId="Standardowy0">
    <w:name w:val="Standardowy_"/>
    <w:qFormat/>
    <w:rsid w:val="00302939"/>
    <w:pPr>
      <w:widowControl w:val="0"/>
      <w:tabs>
        <w:tab w:val="left" w:pos="-720"/>
      </w:tabs>
      <w:suppressAutoHyphens/>
      <w:snapToGrid w:val="0"/>
      <w:jc w:val="both"/>
    </w:pPr>
    <w:rPr>
      <w:rFonts w:ascii="Times New Roman" w:eastAsia="Times New Roman" w:hAnsi="Times New Roman" w:cs="Times New Roman"/>
      <w:spacing w:val="-3"/>
      <w:sz w:val="24"/>
      <w:szCs w:val="20"/>
      <w:lang w:val="en-US" w:eastAsia="ar-SA"/>
    </w:rPr>
  </w:style>
  <w:style w:type="paragraph" w:styleId="Tekstdymka">
    <w:name w:val="Balloon Text"/>
    <w:basedOn w:val="Normalny"/>
    <w:link w:val="TekstdymkaZnak"/>
    <w:uiPriority w:val="99"/>
    <w:semiHidden/>
    <w:unhideWhenUsed/>
    <w:qFormat/>
    <w:rsid w:val="00596BD1"/>
    <w:pPr>
      <w:spacing w:after="0" w:line="240" w:lineRule="auto"/>
    </w:pPr>
    <w:rPr>
      <w:rFonts w:ascii="Segoe UI" w:hAnsi="Segoe UI" w:cs="Segoe UI"/>
      <w:sz w:val="18"/>
      <w:szCs w:val="18"/>
    </w:rPr>
  </w:style>
  <w:style w:type="paragraph" w:customStyle="1" w:styleId="Zawartoramki">
    <w:name w:val="Zawartość ramki"/>
    <w:basedOn w:val="Normalny"/>
    <w:qFormat/>
  </w:style>
  <w:style w:type="table" w:styleId="Tabela-Siatka">
    <w:name w:val="Table Grid"/>
    <w:basedOn w:val="Standardowy"/>
    <w:rsid w:val="00E368B0"/>
    <w:rPr>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aliases w:val="tabela,Normalny (Web)1,Normalny (Web) Znak1,Normalny (Web) Znak1 Znak Znak,Normalny (Web) Znak Znak Znak,tabela1,Normalny (Web) Znak11,Normalny (Web) Znak Znak Znak Znak,Normalny (Web) Znak Znak Znak Znak Znak Znak"/>
    <w:basedOn w:val="Normalny"/>
    <w:link w:val="NormalnyWebZnak"/>
    <w:rsid w:val="00327ECE"/>
    <w:pPr>
      <w:spacing w:after="0" w:line="240" w:lineRule="auto"/>
      <w:ind w:firstLine="709"/>
      <w:jc w:val="both"/>
    </w:pPr>
    <w:rPr>
      <w:rFonts w:ascii="Times New Roman" w:hAnsi="Times New Roman"/>
      <w:sz w:val="24"/>
      <w:szCs w:val="24"/>
    </w:rPr>
  </w:style>
  <w:style w:type="character" w:customStyle="1" w:styleId="NormalnyWebZnak">
    <w:name w:val="Normalny (Web) Znak"/>
    <w:aliases w:val="tabela Znak,Normalny (Web)1 Znak,Normalny (Web) Znak1 Znak,Normalny (Web) Znak1 Znak Znak Znak,Normalny (Web) Znak Znak Znak Znak1,tabela1 Znak,Normalny (Web) Znak11 Znak,Normalny (Web) Znak Znak Znak Znak Znak"/>
    <w:basedOn w:val="Domylnaczcionkaakapitu"/>
    <w:link w:val="NormalnyWeb"/>
    <w:rsid w:val="00327ECE"/>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7520120">
      <w:bodyDiv w:val="1"/>
      <w:marLeft w:val="0"/>
      <w:marRight w:val="0"/>
      <w:marTop w:val="0"/>
      <w:marBottom w:val="0"/>
      <w:divBdr>
        <w:top w:val="none" w:sz="0" w:space="0" w:color="auto"/>
        <w:left w:val="none" w:sz="0" w:space="0" w:color="auto"/>
        <w:bottom w:val="none" w:sz="0" w:space="0" w:color="auto"/>
        <w:right w:val="none" w:sz="0" w:space="0" w:color="auto"/>
      </w:divBdr>
      <w:divsChild>
        <w:div w:id="1459638333">
          <w:marLeft w:val="0"/>
          <w:marRight w:val="0"/>
          <w:marTop w:val="0"/>
          <w:marBottom w:val="0"/>
          <w:divBdr>
            <w:top w:val="none" w:sz="0" w:space="0" w:color="auto"/>
            <w:left w:val="none" w:sz="0" w:space="0" w:color="auto"/>
            <w:bottom w:val="none" w:sz="0" w:space="0" w:color="auto"/>
            <w:right w:val="none" w:sz="0" w:space="0" w:color="auto"/>
          </w:divBdr>
        </w:div>
        <w:div w:id="856430109">
          <w:marLeft w:val="0"/>
          <w:marRight w:val="0"/>
          <w:marTop w:val="0"/>
          <w:marBottom w:val="0"/>
          <w:divBdr>
            <w:top w:val="none" w:sz="0" w:space="0" w:color="auto"/>
            <w:left w:val="none" w:sz="0" w:space="0" w:color="auto"/>
            <w:bottom w:val="none" w:sz="0" w:space="0" w:color="auto"/>
            <w:right w:val="none" w:sz="0" w:space="0" w:color="auto"/>
          </w:divBdr>
          <w:divsChild>
            <w:div w:id="127555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file:///\\10.0.1.40\wos\Hania\Sprawy\pozwolenie%20zintegrowane\2020\6222.00003.2020%20LEIER%20POLSKA%20SA\_blan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49ABA-E1F6-4AC1-A6FF-C1129FF32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15</Pages>
  <Words>4110</Words>
  <Characters>24666</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Erfurt</dc:creator>
  <dc:description/>
  <cp:lastModifiedBy>Hanna Erfurt</cp:lastModifiedBy>
  <cp:revision>61</cp:revision>
  <cp:lastPrinted>2024-11-15T09:58:00Z</cp:lastPrinted>
  <dcterms:created xsi:type="dcterms:W3CDTF">2024-11-01T15:48:00Z</dcterms:created>
  <dcterms:modified xsi:type="dcterms:W3CDTF">2024-11-15T09:59:00Z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