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1D0B" w14:textId="02FEA936" w:rsidR="000900DF" w:rsidRPr="000900DF" w:rsidRDefault="00FB6B68" w:rsidP="00CD4C02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DD2A2F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96327C">
        <w:rPr>
          <w:rStyle w:val="Pogrubienie"/>
          <w:rFonts w:ascii="Calibri" w:hAnsi="Calibri" w:cs="Calibri"/>
          <w:sz w:val="20"/>
          <w:szCs w:val="20"/>
        </w:rPr>
        <w:t>0</w:t>
      </w:r>
      <w:r w:rsidR="0019323C">
        <w:rPr>
          <w:rStyle w:val="Pogrubienie"/>
          <w:rFonts w:ascii="Calibri" w:hAnsi="Calibri" w:cs="Calibri"/>
          <w:sz w:val="20"/>
          <w:szCs w:val="20"/>
        </w:rPr>
        <w:t>14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96327C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098ACFC" w14:textId="77777777" w:rsidTr="009A3ABA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</w:tcPr>
          <w:p w14:paraId="189E3D48" w14:textId="626E9CF7" w:rsidR="00FB6B68" w:rsidRPr="006E0750" w:rsidRDefault="00FB6B68" w:rsidP="00FB6B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Wykonawca</w:t>
            </w:r>
            <w:r w:rsidR="003F2601"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/Podmiot trzeci</w:t>
            </w:r>
            <w:r w:rsidRPr="006E0750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9A1A61C" w14:textId="2C73646A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="003F2601">
              <w:rPr>
                <w:rFonts w:ascii="Calibri" w:hAnsi="Calibri" w:cs="Calibri"/>
              </w:rPr>
              <w:t xml:space="preserve"> </w:t>
            </w:r>
          </w:p>
          <w:p w14:paraId="196E47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6B716D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8F3DB59" w14:textId="2F9744D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BA0EC9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E32A36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67B25CA2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C311C3C" w14:textId="77777777" w:rsidR="002E5A5B" w:rsidRPr="00BF5401" w:rsidRDefault="002E5A5B" w:rsidP="00721B76">
      <w:pPr>
        <w:jc w:val="center"/>
        <w:rPr>
          <w:rFonts w:ascii="Calibri" w:hAnsi="Calibri" w:cs="Calibri"/>
          <w:sz w:val="22"/>
          <w:szCs w:val="22"/>
        </w:rPr>
      </w:pPr>
      <w:bookmarkStart w:id="0" w:name="_Hlk62833934"/>
      <w:r w:rsidRPr="00BF5401">
        <w:rPr>
          <w:rStyle w:val="Pogrubienie"/>
          <w:rFonts w:ascii="Calibri" w:hAnsi="Calibri" w:cs="Calibri"/>
          <w:sz w:val="22"/>
          <w:szCs w:val="22"/>
        </w:rPr>
        <w:t>OŚWIADCZENIE WYKONAWCY</w:t>
      </w:r>
      <w:r w:rsidR="00DE2113" w:rsidRPr="00BF5401">
        <w:rPr>
          <w:rStyle w:val="Pogrubienie"/>
          <w:rFonts w:ascii="Calibri" w:hAnsi="Calibri" w:cs="Calibri"/>
          <w:sz w:val="22"/>
          <w:szCs w:val="22"/>
        </w:rPr>
        <w:t>/PODMIOTU TRZECIEGO</w:t>
      </w:r>
    </w:p>
    <w:p w14:paraId="4314F7B9" w14:textId="77777777" w:rsidR="002E5A5B" w:rsidRPr="00BF5401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>o aktualności informacji zawartych w</w:t>
      </w:r>
    </w:p>
    <w:p w14:paraId="16704A74" w14:textId="77777777" w:rsidR="002E5A5B" w:rsidRPr="00BF5401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>oświadczeniu składanym na podstawie art. 125 ust. 1 (Wykonawca)</w:t>
      </w:r>
    </w:p>
    <w:p w14:paraId="6CE4FA3D" w14:textId="77777777" w:rsidR="002E5A5B" w:rsidRPr="00BF5401" w:rsidRDefault="002E5A5B" w:rsidP="00721B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F5401">
        <w:rPr>
          <w:rStyle w:val="Pogrubienie"/>
          <w:rFonts w:ascii="Calibri" w:hAnsi="Calibri" w:cs="Calibri"/>
          <w:sz w:val="22"/>
          <w:szCs w:val="22"/>
        </w:rPr>
        <w:t xml:space="preserve">lub 5 (Podmiot trzeci) ustawy </w:t>
      </w:r>
      <w:proofErr w:type="spellStart"/>
      <w:r w:rsidRPr="00BF5401">
        <w:rPr>
          <w:rStyle w:val="Pogrubienie"/>
          <w:rFonts w:ascii="Calibri" w:hAnsi="Calibri" w:cs="Calibri"/>
          <w:sz w:val="22"/>
          <w:szCs w:val="22"/>
        </w:rPr>
        <w:t>Pzp</w:t>
      </w:r>
      <w:proofErr w:type="spellEnd"/>
    </w:p>
    <w:p w14:paraId="530F1C13" w14:textId="77777777" w:rsidR="00033302" w:rsidRDefault="002E5A5B" w:rsidP="000333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</w:t>
      </w:r>
      <w:r w:rsidR="00C80EDD">
        <w:rPr>
          <w:rFonts w:ascii="Calibri" w:hAnsi="Calibri" w:cs="Calibri"/>
          <w:sz w:val="22"/>
          <w:szCs w:val="22"/>
        </w:rPr>
        <w:t>prowadzonym postępowaniem</w:t>
      </w:r>
      <w:r w:rsidR="00033302">
        <w:rPr>
          <w:rFonts w:ascii="Calibri" w:hAnsi="Calibri" w:cs="Calibri"/>
          <w:sz w:val="22"/>
          <w:szCs w:val="22"/>
        </w:rPr>
        <w:t xml:space="preserve"> </w:t>
      </w:r>
      <w:r w:rsidRPr="00FE0B4D">
        <w:rPr>
          <w:rFonts w:ascii="Calibri" w:hAnsi="Calibri" w:cs="Calibri"/>
          <w:sz w:val="22"/>
          <w:szCs w:val="22"/>
        </w:rPr>
        <w:t>pod nazwą:</w:t>
      </w:r>
      <w:bookmarkStart w:id="1" w:name="_Hlk156382840"/>
      <w:r w:rsidR="00033302">
        <w:rPr>
          <w:rFonts w:ascii="Calibri" w:hAnsi="Calibri" w:cs="Calibri"/>
          <w:sz w:val="22"/>
          <w:szCs w:val="22"/>
        </w:rPr>
        <w:t xml:space="preserve"> </w:t>
      </w:r>
    </w:p>
    <w:p w14:paraId="6E45CE4D" w14:textId="673486D8" w:rsidR="00B658B6" w:rsidRPr="0001666D" w:rsidRDefault="00B658B6" w:rsidP="00B658B6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2" w:name="_Hlk192056760"/>
      <w:bookmarkEnd w:id="1"/>
      <w:r w:rsidRPr="0001666D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  <w:r w:rsidR="0001666D">
        <w:rPr>
          <w:rFonts w:ascii="Calibri" w:hAnsi="Calibri" w:cs="Calibri"/>
          <w:b/>
          <w:bCs/>
          <w:sz w:val="20"/>
          <w:szCs w:val="20"/>
        </w:rPr>
        <w:br/>
      </w:r>
      <w:r w:rsidRPr="0001666D">
        <w:rPr>
          <w:rFonts w:ascii="Calibri" w:hAnsi="Calibri" w:cs="Calibri"/>
          <w:b/>
          <w:bCs/>
          <w:sz w:val="20"/>
          <w:szCs w:val="20"/>
        </w:rPr>
        <w:t>W JEDNOSTKACH ORGANIZACYJNYCH POWIATU GLIWICKIEGO - ETAP I” DOFINANSOWANEGO ZE ŚRODKÓW UNII EUROPEJSKIEJ (FUNDUSZU NA RZECZ SPRAWIEDLIWEJ TRANSFORMACJI) W RAMACH PROGRAMU FUNDUSZE EUROPEJSKIE DLA ŚLĄSKIEGO 2021-2027</w:t>
      </w:r>
      <w:bookmarkEnd w:id="2"/>
    </w:p>
    <w:p w14:paraId="3A6A35AA" w14:textId="77777777" w:rsidR="00476825" w:rsidRPr="00476825" w:rsidRDefault="00476825" w:rsidP="00476825">
      <w:pPr>
        <w:jc w:val="center"/>
        <w:rPr>
          <w:rFonts w:ascii="Calibri" w:hAnsi="Calibri" w:cs="Calibri"/>
        </w:rPr>
      </w:pPr>
    </w:p>
    <w:p w14:paraId="0FE6E480" w14:textId="7B3FBFC9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 xml:space="preserve">oświadczam, że informacje dotyczące braku podstaw wykluczenia </w:t>
      </w:r>
      <w:r w:rsidR="00BF5401">
        <w:rPr>
          <w:rFonts w:ascii="Calibri" w:hAnsi="Calibri" w:cs="Calibri"/>
          <w:sz w:val="22"/>
          <w:szCs w:val="22"/>
        </w:rPr>
        <w:t xml:space="preserve">wskazane przez Zamawiającego, w których mowa w: </w:t>
      </w:r>
    </w:p>
    <w:p w14:paraId="7B7DC2A9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3 ustawy, </w:t>
      </w:r>
    </w:p>
    <w:p w14:paraId="22A1CA9A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4 ustawy, dotyczących orzeczenia zakazu ubiegania się o zamówienie publiczne tytułem środka zapobiegawczego, </w:t>
      </w:r>
    </w:p>
    <w:p w14:paraId="33E63D81" w14:textId="77777777" w:rsidR="0001666D" w:rsidRPr="008F2988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 w:rsidRPr="008F2988">
        <w:rPr>
          <w:rFonts w:ascii="Calibri" w:hAnsi="Calibri" w:cs="Calibri"/>
          <w:sz w:val="24"/>
          <w:lang w:eastAsia="en-US"/>
        </w:rPr>
        <w:t xml:space="preserve">art. 108 ust. 1 pkt 5 ustawy, dotyczących zawarcia z innymi wykonawcami porozumienia mającego na celu zakłócenie konkurencji, </w:t>
      </w:r>
    </w:p>
    <w:p w14:paraId="22D24340" w14:textId="77777777" w:rsidR="0001666D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>
        <w:rPr>
          <w:rFonts w:ascii="Calibri" w:hAnsi="Calibri" w:cs="Calibri"/>
          <w:sz w:val="24"/>
          <w:lang w:eastAsia="en-US"/>
        </w:rPr>
        <w:t>art. 108 ust. 1 pkt 6 ustawy;</w:t>
      </w:r>
    </w:p>
    <w:p w14:paraId="776AA95E" w14:textId="77777777" w:rsidR="0001666D" w:rsidRDefault="0001666D" w:rsidP="0001666D">
      <w:pPr>
        <w:pStyle w:val="Poziom5"/>
        <w:ind w:left="1077" w:hanging="357"/>
        <w:rPr>
          <w:rFonts w:ascii="Calibri" w:hAnsi="Calibri" w:cs="Calibri"/>
          <w:sz w:val="24"/>
          <w:lang w:eastAsia="en-US"/>
        </w:rPr>
      </w:pPr>
      <w:r>
        <w:rPr>
          <w:rFonts w:ascii="Calibri" w:hAnsi="Calibri" w:cs="Calibri"/>
          <w:sz w:val="24"/>
          <w:lang w:eastAsia="en-US"/>
        </w:rPr>
        <w:t xml:space="preserve">art. 109 ust. 1 pkt 1 ustawy, </w:t>
      </w:r>
      <w:r w:rsidRPr="00802A64">
        <w:rPr>
          <w:rFonts w:ascii="Calibri" w:hAnsi="Calibri" w:cs="Calibri"/>
          <w:sz w:val="24"/>
          <w:lang w:eastAsia="en-US"/>
        </w:rPr>
        <w:t>odnośnie do naruszenia obowiązków dotyczących p</w:t>
      </w:r>
      <w:r>
        <w:rPr>
          <w:rFonts w:ascii="Calibri" w:hAnsi="Calibri" w:cs="Calibri"/>
          <w:sz w:val="24"/>
          <w:lang w:eastAsia="en-US"/>
        </w:rPr>
        <w:t>łatności podatków i opłat lokal</w:t>
      </w:r>
      <w:r w:rsidRPr="00802A64">
        <w:rPr>
          <w:rFonts w:ascii="Calibri" w:hAnsi="Calibri" w:cs="Calibri"/>
          <w:sz w:val="24"/>
          <w:lang w:eastAsia="en-US"/>
        </w:rPr>
        <w:t xml:space="preserve">nych, o których mowa w ustawie z dnia 12 stycznia 1991 r. o podatkach i opłatach lokalnych (Dz. U. z </w:t>
      </w:r>
      <w:r>
        <w:rPr>
          <w:rFonts w:ascii="Calibri" w:hAnsi="Calibri" w:cs="Calibri"/>
          <w:sz w:val="24"/>
          <w:lang w:eastAsia="en-US"/>
        </w:rPr>
        <w:t>2023</w:t>
      </w:r>
      <w:r w:rsidRPr="00802A64">
        <w:rPr>
          <w:rFonts w:ascii="Calibri" w:hAnsi="Calibri" w:cs="Calibri"/>
          <w:sz w:val="24"/>
          <w:lang w:eastAsia="en-US"/>
        </w:rPr>
        <w:t xml:space="preserve"> r. poz. </w:t>
      </w:r>
      <w:r>
        <w:rPr>
          <w:rFonts w:ascii="Calibri" w:hAnsi="Calibri" w:cs="Calibri"/>
          <w:sz w:val="24"/>
          <w:lang w:eastAsia="en-US"/>
        </w:rPr>
        <w:t>70 ze zm.);</w:t>
      </w:r>
    </w:p>
    <w:p w14:paraId="3735AD59" w14:textId="6149EC3A" w:rsidR="00BF5401" w:rsidRPr="00BF5401" w:rsidRDefault="00BF5401" w:rsidP="00BF5401">
      <w:pPr>
        <w:pStyle w:val="Poziom5"/>
        <w:numPr>
          <w:ilvl w:val="0"/>
          <w:numId w:val="0"/>
        </w:numPr>
        <w:ind w:left="709" w:hanging="709"/>
        <w:rPr>
          <w:rFonts w:ascii="Calibri" w:hAnsi="Calibri" w:cs="Calibri"/>
          <w:szCs w:val="22"/>
          <w:lang w:eastAsia="en-US"/>
        </w:rPr>
      </w:pPr>
      <w:r w:rsidRPr="00BF5401">
        <w:rPr>
          <w:rFonts w:ascii="Calibri" w:hAnsi="Calibri" w:cs="Calibri"/>
          <w:szCs w:val="22"/>
          <w:lang w:eastAsia="en-US"/>
        </w:rPr>
        <w:t xml:space="preserve">zawarte w oświadczeniu JEDZ złożonym uprzednio na podstawie art. 125 ust. 1 lub 5 ustawy </w:t>
      </w:r>
      <w:proofErr w:type="spellStart"/>
      <w:r w:rsidRPr="00BF5401">
        <w:rPr>
          <w:rFonts w:ascii="Calibri" w:hAnsi="Calibri" w:cs="Calibri"/>
          <w:szCs w:val="22"/>
          <w:lang w:eastAsia="en-US"/>
        </w:rPr>
        <w:t>Pzp</w:t>
      </w:r>
      <w:proofErr w:type="spellEnd"/>
      <w:r w:rsidRPr="00BF5401">
        <w:rPr>
          <w:rFonts w:ascii="Calibri" w:hAnsi="Calibri" w:cs="Calibri"/>
          <w:szCs w:val="22"/>
          <w:lang w:eastAsia="en-US"/>
        </w:rPr>
        <w:t xml:space="preserve">, </w:t>
      </w:r>
    </w:p>
    <w:p w14:paraId="19AD2696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22ADF9DF" w14:textId="77777777" w:rsidR="002E5A5B" w:rsidRPr="00FE0B4D" w:rsidRDefault="002E5A5B" w:rsidP="00A731F5">
      <w:pPr>
        <w:pStyle w:val="NormalnyWeb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72283DD5" w14:textId="77777777" w:rsidTr="00FB1C56">
        <w:trPr>
          <w:tblCellSpacing w:w="0" w:type="dxa"/>
        </w:trPr>
        <w:tc>
          <w:tcPr>
            <w:tcW w:w="1521" w:type="pct"/>
          </w:tcPr>
          <w:p w14:paraId="0757AE6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49C9E5A7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17C21C4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3A71EE60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22A3C21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477D408" w14:textId="77777777" w:rsidR="00BF5401" w:rsidRDefault="00BF5401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CD90839" w14:textId="79517163" w:rsidR="002E5A5B" w:rsidRPr="00BF5401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F5401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7D1D1F49" w14:textId="1AF5D8F8" w:rsidR="002E5A5B" w:rsidRPr="00BF5401" w:rsidRDefault="002E5A5B" w:rsidP="000333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F5401">
        <w:rPr>
          <w:rFonts w:ascii="Calibri" w:hAnsi="Calibri" w:cs="Calibri"/>
          <w:sz w:val="22"/>
          <w:szCs w:val="22"/>
        </w:rPr>
        <w:t>Oświadczam(y), że zachodzą w stosunku do mnie/nas podstawy wykluczenia z postępowania na</w:t>
      </w:r>
      <w:r w:rsidR="00A731F5" w:rsidRPr="00BF5401">
        <w:rPr>
          <w:rFonts w:ascii="Calibri" w:hAnsi="Calibri" w:cs="Calibri"/>
          <w:sz w:val="22"/>
          <w:szCs w:val="22"/>
        </w:rPr>
        <w:t xml:space="preserve"> </w:t>
      </w:r>
      <w:r w:rsidRPr="00BF5401">
        <w:rPr>
          <w:rFonts w:ascii="Calibri" w:hAnsi="Calibri" w:cs="Calibri"/>
          <w:sz w:val="22"/>
          <w:szCs w:val="22"/>
        </w:rPr>
        <w:t xml:space="preserve">podstawie art. …………. ustawy </w:t>
      </w:r>
      <w:proofErr w:type="spellStart"/>
      <w:r w:rsidRPr="00BF5401">
        <w:rPr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Fonts w:ascii="Calibri" w:hAnsi="Calibri" w:cs="Calibri"/>
          <w:sz w:val="22"/>
          <w:szCs w:val="22"/>
        </w:rPr>
        <w:t xml:space="preserve"> </w:t>
      </w:r>
      <w:r w:rsidRPr="00BF5401">
        <w:rPr>
          <w:rStyle w:val="Uwydatnienie"/>
          <w:rFonts w:ascii="Calibri" w:hAnsi="Calibri" w:cs="Calibri"/>
          <w:sz w:val="22"/>
          <w:szCs w:val="22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F5401">
        <w:rPr>
          <w:rStyle w:val="Uwydatnienie"/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Style w:val="Uwydatnienie"/>
          <w:rFonts w:ascii="Calibri" w:hAnsi="Calibri" w:cs="Calibri"/>
          <w:sz w:val="22"/>
          <w:szCs w:val="22"/>
        </w:rPr>
        <w:t xml:space="preserve">). </w:t>
      </w:r>
      <w:r w:rsidRPr="00BF5401">
        <w:rPr>
          <w:rFonts w:ascii="Calibri" w:hAnsi="Calibri" w:cs="Calibri"/>
          <w:sz w:val="22"/>
          <w:szCs w:val="22"/>
        </w:rPr>
        <w:t xml:space="preserve">Jednocześnie oświadczam, że w związku z ww. okolicznością, na podstawie art. 110 ust. 2 ustawy </w:t>
      </w:r>
      <w:proofErr w:type="spellStart"/>
      <w:r w:rsidRPr="00BF5401">
        <w:rPr>
          <w:rFonts w:ascii="Calibri" w:hAnsi="Calibri" w:cs="Calibri"/>
          <w:sz w:val="22"/>
          <w:szCs w:val="22"/>
        </w:rPr>
        <w:t>Pzp</w:t>
      </w:r>
      <w:proofErr w:type="spellEnd"/>
      <w:r w:rsidRPr="00BF5401">
        <w:rPr>
          <w:rFonts w:ascii="Calibri" w:hAnsi="Calibri" w:cs="Calibri"/>
          <w:sz w:val="22"/>
          <w:szCs w:val="22"/>
        </w:rPr>
        <w:t xml:space="preserve"> podjąłem/podjęliśmy następujące środki naprawcze:</w:t>
      </w:r>
    </w:p>
    <w:p w14:paraId="614636A4" w14:textId="77777777" w:rsidR="002E5A5B" w:rsidRPr="00BF5401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BF540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26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11"/>
        <w:gridCol w:w="1411"/>
        <w:gridCol w:w="3973"/>
      </w:tblGrid>
      <w:tr w:rsidR="009A3ABA" w:rsidRPr="00BF5401" w14:paraId="2EE9935D" w14:textId="77777777" w:rsidTr="00033302">
        <w:trPr>
          <w:trHeight w:val="539"/>
          <w:tblCellSpacing w:w="0" w:type="dxa"/>
        </w:trPr>
        <w:tc>
          <w:tcPr>
            <w:tcW w:w="1441" w:type="pct"/>
          </w:tcPr>
          <w:p w14:paraId="5DAB2CFC" w14:textId="567FDA65" w:rsidR="009A3ABA" w:rsidRPr="00BF5401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5401"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BF5401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739" w:type="pct"/>
          </w:tcPr>
          <w:p w14:paraId="0AE99F9C" w14:textId="77777777" w:rsidR="009A3ABA" w:rsidRPr="00BF5401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3F9CD1E7" w14:textId="0DB573B6" w:rsidR="009A3ABA" w:rsidRPr="00BF5401" w:rsidRDefault="009A3ABA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7E2D6787" w14:textId="77777777" w:rsidR="009A3ABA" w:rsidRPr="00BF5401" w:rsidRDefault="009A3ABA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5401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BF5401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  <w:tr w:rsidR="00033302" w:rsidRPr="00FE0B4D" w14:paraId="4541D046" w14:textId="77777777" w:rsidTr="00033302">
        <w:trPr>
          <w:trHeight w:val="179"/>
          <w:tblCellSpacing w:w="0" w:type="dxa"/>
        </w:trPr>
        <w:tc>
          <w:tcPr>
            <w:tcW w:w="1441" w:type="pct"/>
          </w:tcPr>
          <w:p w14:paraId="159888D2" w14:textId="77777777" w:rsidR="00033302" w:rsidRPr="00FE0B4D" w:rsidRDefault="00033302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7C59A5C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9" w:type="pct"/>
          </w:tcPr>
          <w:p w14:paraId="12BF8C7F" w14:textId="77777777" w:rsidR="00033302" w:rsidRPr="00FE0B4D" w:rsidRDefault="00033302" w:rsidP="00FB1C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1" w:type="pct"/>
          </w:tcPr>
          <w:p w14:paraId="597DAC24" w14:textId="77777777" w:rsidR="00033302" w:rsidRPr="00FE0B4D" w:rsidRDefault="00033302" w:rsidP="000333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51C73139" w14:textId="61EAB5CA" w:rsidR="009E3A1D" w:rsidRPr="007F65C5" w:rsidRDefault="00680DD9" w:rsidP="00680DD9">
      <w:pPr>
        <w:pStyle w:val="Stopka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09E" w14:textId="77777777" w:rsidR="000870E7" w:rsidRDefault="000870E7" w:rsidP="007F65C5">
      <w:r>
        <w:separator/>
      </w:r>
    </w:p>
  </w:endnote>
  <w:endnote w:type="continuationSeparator" w:id="0">
    <w:p w14:paraId="59F1D8C7" w14:textId="77777777" w:rsidR="000870E7" w:rsidRDefault="000870E7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0E5" w14:textId="77777777" w:rsidR="000870E7" w:rsidRDefault="000870E7" w:rsidP="007F65C5">
      <w:r>
        <w:separator/>
      </w:r>
    </w:p>
  </w:footnote>
  <w:footnote w:type="continuationSeparator" w:id="0">
    <w:p w14:paraId="0110622D" w14:textId="77777777" w:rsidR="000870E7" w:rsidRDefault="000870E7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B9C4" w14:textId="77777777" w:rsidR="007F65C5" w:rsidRDefault="007F65C5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46A01"/>
    <w:multiLevelType w:val="multilevel"/>
    <w:tmpl w:val="9684B9C4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  <w:strike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704908466">
    <w:abstractNumId w:val="1"/>
  </w:num>
  <w:num w:numId="2" w16cid:durableId="1865973589">
    <w:abstractNumId w:val="0"/>
  </w:num>
  <w:num w:numId="3" w16cid:durableId="747580547">
    <w:abstractNumId w:val="2"/>
  </w:num>
  <w:num w:numId="4" w16cid:durableId="1344044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1666D"/>
    <w:rsid w:val="00033302"/>
    <w:rsid w:val="000447E2"/>
    <w:rsid w:val="00054EC8"/>
    <w:rsid w:val="00083C31"/>
    <w:rsid w:val="000870E7"/>
    <w:rsid w:val="000900DF"/>
    <w:rsid w:val="000A48E0"/>
    <w:rsid w:val="000A5D4E"/>
    <w:rsid w:val="000B424C"/>
    <w:rsid w:val="000C51E1"/>
    <w:rsid w:val="00116B5A"/>
    <w:rsid w:val="001338C4"/>
    <w:rsid w:val="00173142"/>
    <w:rsid w:val="0019323C"/>
    <w:rsid w:val="001C7C0D"/>
    <w:rsid w:val="001D4916"/>
    <w:rsid w:val="001F46CA"/>
    <w:rsid w:val="00205D89"/>
    <w:rsid w:val="00222F1C"/>
    <w:rsid w:val="002318DA"/>
    <w:rsid w:val="002342AE"/>
    <w:rsid w:val="0027780B"/>
    <w:rsid w:val="002C2B00"/>
    <w:rsid w:val="002E5154"/>
    <w:rsid w:val="002E53E9"/>
    <w:rsid w:val="002E5A5B"/>
    <w:rsid w:val="002F2757"/>
    <w:rsid w:val="00302122"/>
    <w:rsid w:val="00316DF7"/>
    <w:rsid w:val="00322E92"/>
    <w:rsid w:val="003326F2"/>
    <w:rsid w:val="0033273C"/>
    <w:rsid w:val="00372E22"/>
    <w:rsid w:val="003923C1"/>
    <w:rsid w:val="003A0A7E"/>
    <w:rsid w:val="003E74A7"/>
    <w:rsid w:val="003F2601"/>
    <w:rsid w:val="003F33A2"/>
    <w:rsid w:val="00401DEC"/>
    <w:rsid w:val="0047591A"/>
    <w:rsid w:val="00476825"/>
    <w:rsid w:val="00481A07"/>
    <w:rsid w:val="004B7591"/>
    <w:rsid w:val="004C5AA5"/>
    <w:rsid w:val="004E5569"/>
    <w:rsid w:val="00501EC0"/>
    <w:rsid w:val="005032ED"/>
    <w:rsid w:val="00505FA2"/>
    <w:rsid w:val="00507E72"/>
    <w:rsid w:val="005245A0"/>
    <w:rsid w:val="0055287D"/>
    <w:rsid w:val="00566A6F"/>
    <w:rsid w:val="00571B79"/>
    <w:rsid w:val="00595792"/>
    <w:rsid w:val="00613FCA"/>
    <w:rsid w:val="00632183"/>
    <w:rsid w:val="00632626"/>
    <w:rsid w:val="00646034"/>
    <w:rsid w:val="006651BA"/>
    <w:rsid w:val="00680DD9"/>
    <w:rsid w:val="006A4046"/>
    <w:rsid w:val="006E0750"/>
    <w:rsid w:val="006E117E"/>
    <w:rsid w:val="006E30F0"/>
    <w:rsid w:val="00715F39"/>
    <w:rsid w:val="00721B76"/>
    <w:rsid w:val="00725C16"/>
    <w:rsid w:val="00736EC5"/>
    <w:rsid w:val="00774940"/>
    <w:rsid w:val="00785773"/>
    <w:rsid w:val="007B1B41"/>
    <w:rsid w:val="007B7C15"/>
    <w:rsid w:val="007C3E75"/>
    <w:rsid w:val="007E5F8C"/>
    <w:rsid w:val="007F24FD"/>
    <w:rsid w:val="007F65C5"/>
    <w:rsid w:val="008136E5"/>
    <w:rsid w:val="00817B40"/>
    <w:rsid w:val="00826297"/>
    <w:rsid w:val="00845851"/>
    <w:rsid w:val="00871E84"/>
    <w:rsid w:val="00874F4B"/>
    <w:rsid w:val="0088711A"/>
    <w:rsid w:val="00890F95"/>
    <w:rsid w:val="00891F2D"/>
    <w:rsid w:val="008A7314"/>
    <w:rsid w:val="008C5564"/>
    <w:rsid w:val="008E2D48"/>
    <w:rsid w:val="008E5AF6"/>
    <w:rsid w:val="00957BBF"/>
    <w:rsid w:val="0096327C"/>
    <w:rsid w:val="0096761E"/>
    <w:rsid w:val="009A3ABA"/>
    <w:rsid w:val="009B7390"/>
    <w:rsid w:val="009C27E1"/>
    <w:rsid w:val="009E3A1D"/>
    <w:rsid w:val="009F20CD"/>
    <w:rsid w:val="009F6C71"/>
    <w:rsid w:val="00A06503"/>
    <w:rsid w:val="00A16529"/>
    <w:rsid w:val="00A35023"/>
    <w:rsid w:val="00A63B63"/>
    <w:rsid w:val="00A72D9C"/>
    <w:rsid w:val="00A731F5"/>
    <w:rsid w:val="00A77A88"/>
    <w:rsid w:val="00A96F18"/>
    <w:rsid w:val="00AA0C7C"/>
    <w:rsid w:val="00AA1709"/>
    <w:rsid w:val="00AB5A53"/>
    <w:rsid w:val="00AC2F48"/>
    <w:rsid w:val="00AF3FA3"/>
    <w:rsid w:val="00AF6E0E"/>
    <w:rsid w:val="00B03F59"/>
    <w:rsid w:val="00B264A1"/>
    <w:rsid w:val="00B53DE2"/>
    <w:rsid w:val="00B658B6"/>
    <w:rsid w:val="00BA0EC9"/>
    <w:rsid w:val="00BA4794"/>
    <w:rsid w:val="00BE6A55"/>
    <w:rsid w:val="00BF5401"/>
    <w:rsid w:val="00C21A5E"/>
    <w:rsid w:val="00C31124"/>
    <w:rsid w:val="00C43E30"/>
    <w:rsid w:val="00C45E10"/>
    <w:rsid w:val="00C71A53"/>
    <w:rsid w:val="00C80EDD"/>
    <w:rsid w:val="00CA2A45"/>
    <w:rsid w:val="00CA5059"/>
    <w:rsid w:val="00CA5C1D"/>
    <w:rsid w:val="00CB3700"/>
    <w:rsid w:val="00CD4C02"/>
    <w:rsid w:val="00CE1DAB"/>
    <w:rsid w:val="00CF2A37"/>
    <w:rsid w:val="00D23047"/>
    <w:rsid w:val="00D2558B"/>
    <w:rsid w:val="00D7074F"/>
    <w:rsid w:val="00D7413E"/>
    <w:rsid w:val="00DC370B"/>
    <w:rsid w:val="00DD2A2F"/>
    <w:rsid w:val="00DD7280"/>
    <w:rsid w:val="00DE2113"/>
    <w:rsid w:val="00E27778"/>
    <w:rsid w:val="00E4213F"/>
    <w:rsid w:val="00E4224C"/>
    <w:rsid w:val="00EA219F"/>
    <w:rsid w:val="00EC698E"/>
    <w:rsid w:val="00F33E6F"/>
    <w:rsid w:val="00F52A4F"/>
    <w:rsid w:val="00F71C32"/>
    <w:rsid w:val="00F7581F"/>
    <w:rsid w:val="00FB1C5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43C70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458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851"/>
  </w:style>
  <w:style w:type="paragraph" w:styleId="Tematkomentarza">
    <w:name w:val="annotation subject"/>
    <w:basedOn w:val="Tekstkomentarza"/>
    <w:next w:val="Tekstkomentarza"/>
    <w:link w:val="TematkomentarzaZnak"/>
    <w:rsid w:val="00845851"/>
    <w:rPr>
      <w:b/>
      <w:bCs/>
    </w:rPr>
  </w:style>
  <w:style w:type="character" w:customStyle="1" w:styleId="TematkomentarzaZnak">
    <w:name w:val="Temat komentarza Znak"/>
    <w:link w:val="Tematkomentarza"/>
    <w:rsid w:val="00845851"/>
    <w:rPr>
      <w:b/>
      <w:bCs/>
    </w:rPr>
  </w:style>
  <w:style w:type="paragraph" w:customStyle="1" w:styleId="Poziom1">
    <w:name w:val="Poziom 1"/>
    <w:basedOn w:val="Akapitzlist"/>
    <w:qFormat/>
    <w:rsid w:val="0001666D"/>
    <w:pPr>
      <w:keepNext/>
      <w:keepLines/>
      <w:widowControl w:val="0"/>
      <w:numPr>
        <w:numId w:val="4"/>
      </w:numPr>
      <w:tabs>
        <w:tab w:val="num" w:pos="360"/>
        <w:tab w:val="num" w:pos="720"/>
      </w:tabs>
      <w:suppressAutoHyphens/>
      <w:spacing w:before="240" w:after="120"/>
      <w:ind w:left="720" w:firstLine="0"/>
      <w:contextualSpacing w:val="0"/>
      <w:outlineLvl w:val="0"/>
    </w:pPr>
    <w:rPr>
      <w:rFonts w:ascii="Cambria Math" w:eastAsia="DejaVuSans-Bold" w:hAnsi="Cambria Math" w:cs="Symbol"/>
      <w:b/>
      <w:caps/>
      <w:kern w:val="22"/>
      <w:sz w:val="22"/>
      <w:szCs w:val="20"/>
      <w:lang w:eastAsia="ar-SA"/>
    </w:rPr>
  </w:style>
  <w:style w:type="paragraph" w:customStyle="1" w:styleId="Poziom2">
    <w:name w:val="Poziom 2"/>
    <w:basedOn w:val="Akapitzlist"/>
    <w:qFormat/>
    <w:rsid w:val="0001666D"/>
    <w:pPr>
      <w:keepLines/>
      <w:widowControl w:val="0"/>
      <w:numPr>
        <w:ilvl w:val="1"/>
        <w:numId w:val="4"/>
      </w:numPr>
      <w:tabs>
        <w:tab w:val="num" w:pos="360"/>
        <w:tab w:val="num" w:pos="1440"/>
      </w:tabs>
      <w:suppressAutoHyphens/>
      <w:spacing w:after="120"/>
      <w:ind w:left="720" w:firstLine="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3">
    <w:name w:val="Poziom 3"/>
    <w:basedOn w:val="Akapitzlist"/>
    <w:qFormat/>
    <w:rsid w:val="0001666D"/>
    <w:pPr>
      <w:keepLines/>
      <w:widowControl w:val="0"/>
      <w:numPr>
        <w:ilvl w:val="2"/>
        <w:numId w:val="4"/>
      </w:numPr>
      <w:tabs>
        <w:tab w:val="num" w:pos="360"/>
        <w:tab w:val="num" w:pos="2160"/>
      </w:tabs>
      <w:suppressAutoHyphens/>
      <w:spacing w:after="120"/>
      <w:ind w:left="1446" w:hanging="737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4">
    <w:name w:val="Poziom 4"/>
    <w:basedOn w:val="Akapitzlist"/>
    <w:qFormat/>
    <w:rsid w:val="0001666D"/>
    <w:pPr>
      <w:keepLines/>
      <w:widowControl w:val="0"/>
      <w:numPr>
        <w:ilvl w:val="3"/>
        <w:numId w:val="4"/>
      </w:numPr>
      <w:tabs>
        <w:tab w:val="num" w:pos="360"/>
      </w:tabs>
      <w:suppressAutoHyphens/>
      <w:spacing w:after="120"/>
      <w:ind w:left="720" w:firstLine="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paragraph" w:customStyle="1" w:styleId="Poziom5">
    <w:name w:val="Poziom 5"/>
    <w:basedOn w:val="Akapitzlist"/>
    <w:link w:val="Poziom5Znak"/>
    <w:qFormat/>
    <w:rsid w:val="0001666D"/>
    <w:pPr>
      <w:keepLines/>
      <w:widowControl w:val="0"/>
      <w:numPr>
        <w:ilvl w:val="4"/>
        <w:numId w:val="4"/>
      </w:numPr>
      <w:suppressAutoHyphens/>
      <w:spacing w:after="120"/>
      <w:contextualSpacing w:val="0"/>
      <w:jc w:val="both"/>
    </w:pPr>
    <w:rPr>
      <w:rFonts w:ascii="Cambria Math" w:eastAsia="DejaVuSans-Bold" w:hAnsi="Cambria Math" w:cs="Symbol"/>
      <w:kern w:val="1"/>
      <w:sz w:val="22"/>
      <w:szCs w:val="20"/>
      <w:lang w:eastAsia="ar-SA"/>
    </w:rPr>
  </w:style>
  <w:style w:type="character" w:customStyle="1" w:styleId="Poziom5Znak">
    <w:name w:val="Poziom 5 Znak"/>
    <w:link w:val="Poziom5"/>
    <w:rsid w:val="0001666D"/>
    <w:rPr>
      <w:rFonts w:ascii="Cambria Math" w:eastAsia="DejaVuSans-Bold" w:hAnsi="Cambria Math" w:cs="Symbol"/>
      <w:kern w:val="1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01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C425-F4BC-47F8-8971-14FADA59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6</cp:revision>
  <cp:lastPrinted>2025-02-20T16:33:00Z</cp:lastPrinted>
  <dcterms:created xsi:type="dcterms:W3CDTF">2025-02-25T09:59:00Z</dcterms:created>
  <dcterms:modified xsi:type="dcterms:W3CDTF">2025-07-02T10:52:00Z</dcterms:modified>
</cp:coreProperties>
</file>